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8FFDF">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梅州农业学校畜禽生产技术专业</w:t>
      </w:r>
    </w:p>
    <w:p w14:paraId="1FEC00EF">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人才培养方案</w:t>
      </w:r>
    </w:p>
    <w:p w14:paraId="202CFE9A">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（2024级）</w:t>
      </w:r>
    </w:p>
    <w:p w14:paraId="2E1D4820">
      <w:pPr>
        <w:jc w:val="center"/>
        <w:rPr>
          <w:rFonts w:ascii="微软雅黑" w:hAnsi="微软雅黑" w:eastAsia="微软雅黑" w:cs="微软雅黑"/>
          <w:b/>
          <w:bCs/>
          <w:sz w:val="44"/>
          <w:szCs w:val="4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183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7446AD06">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专业代码</w:t>
            </w:r>
          </w:p>
        </w:tc>
        <w:tc>
          <w:tcPr>
            <w:tcW w:w="4261" w:type="dxa"/>
            <w:vAlign w:val="center"/>
          </w:tcPr>
          <w:p w14:paraId="0D389016">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610301</w:t>
            </w:r>
          </w:p>
        </w:tc>
      </w:tr>
      <w:tr w14:paraId="2FF1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ADD973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适用年级</w:t>
            </w:r>
          </w:p>
        </w:tc>
        <w:tc>
          <w:tcPr>
            <w:tcW w:w="4261" w:type="dxa"/>
            <w:vAlign w:val="center"/>
          </w:tcPr>
          <w:p w14:paraId="5D2E58D5">
            <w:pPr>
              <w:jc w:val="center"/>
              <w:rPr>
                <w:rFonts w:ascii="微软雅黑" w:hAnsi="微软雅黑" w:eastAsia="微软雅黑" w:cs="微软雅黑"/>
                <w:sz w:val="36"/>
                <w:szCs w:val="36"/>
              </w:rPr>
            </w:pP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24级</w:t>
            </w:r>
          </w:p>
        </w:tc>
      </w:tr>
      <w:tr w14:paraId="7707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67CD2AA">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专业负责人</w:t>
            </w:r>
          </w:p>
        </w:tc>
        <w:tc>
          <w:tcPr>
            <w:tcW w:w="4261" w:type="dxa"/>
            <w:vAlign w:val="center"/>
          </w:tcPr>
          <w:p w14:paraId="0F4CF9EA">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刘晓艳</w:t>
            </w:r>
          </w:p>
        </w:tc>
      </w:tr>
      <w:tr w14:paraId="69D7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3D227FF">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编制小组成员</w:t>
            </w:r>
          </w:p>
        </w:tc>
        <w:tc>
          <w:tcPr>
            <w:tcW w:w="4261" w:type="dxa"/>
            <w:vAlign w:val="center"/>
          </w:tcPr>
          <w:p w14:paraId="611E1FAF">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邹导夫、朱琼</w:t>
            </w:r>
          </w:p>
        </w:tc>
      </w:tr>
      <w:tr w14:paraId="52F8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C5D2FD1">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编制时间</w:t>
            </w:r>
          </w:p>
        </w:tc>
        <w:tc>
          <w:tcPr>
            <w:tcW w:w="4261" w:type="dxa"/>
            <w:vAlign w:val="center"/>
          </w:tcPr>
          <w:p w14:paraId="1B2EF8BA">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4</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日</w:t>
            </w:r>
          </w:p>
        </w:tc>
      </w:tr>
      <w:tr w14:paraId="1E63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2BB080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学院审批人</w:t>
            </w:r>
          </w:p>
        </w:tc>
        <w:tc>
          <w:tcPr>
            <w:tcW w:w="4261" w:type="dxa"/>
            <w:vAlign w:val="center"/>
          </w:tcPr>
          <w:p w14:paraId="6CFFEF11">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李美娣</w:t>
            </w:r>
          </w:p>
        </w:tc>
      </w:tr>
      <w:tr w14:paraId="7C48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E43CE37">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学院审批时间</w:t>
            </w:r>
          </w:p>
        </w:tc>
        <w:tc>
          <w:tcPr>
            <w:tcW w:w="4261" w:type="dxa"/>
            <w:vAlign w:val="center"/>
          </w:tcPr>
          <w:p w14:paraId="7332F929">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22</w:t>
            </w:r>
            <w:r>
              <w:rPr>
                <w:rFonts w:hint="eastAsia" w:ascii="微软雅黑" w:hAnsi="微软雅黑" w:eastAsia="微软雅黑" w:cs="微软雅黑"/>
                <w:sz w:val="36"/>
                <w:szCs w:val="36"/>
              </w:rPr>
              <w:t>日</w:t>
            </w:r>
          </w:p>
        </w:tc>
      </w:tr>
      <w:tr w14:paraId="764B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C3BF245">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学校审批人</w:t>
            </w:r>
          </w:p>
        </w:tc>
        <w:tc>
          <w:tcPr>
            <w:tcW w:w="4261" w:type="dxa"/>
            <w:vAlign w:val="center"/>
          </w:tcPr>
          <w:p w14:paraId="190D2391">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罗海兵、张亮仪</w:t>
            </w:r>
          </w:p>
        </w:tc>
      </w:tr>
      <w:tr w14:paraId="4507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984ACB0">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学校审批时间</w:t>
            </w:r>
          </w:p>
        </w:tc>
        <w:tc>
          <w:tcPr>
            <w:tcW w:w="4261" w:type="dxa"/>
            <w:vAlign w:val="center"/>
          </w:tcPr>
          <w:p w14:paraId="336E6FAD">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8</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日</w:t>
            </w:r>
          </w:p>
        </w:tc>
      </w:tr>
    </w:tbl>
    <w:p w14:paraId="01EFC19B">
      <w:pPr>
        <w:jc w:val="center"/>
        <w:rPr>
          <w:rFonts w:ascii="微软雅黑" w:hAnsi="微软雅黑" w:eastAsia="微软雅黑" w:cs="微软雅黑"/>
          <w:sz w:val="44"/>
          <w:szCs w:val="44"/>
        </w:rPr>
      </w:pPr>
    </w:p>
    <w:p w14:paraId="3F185D67">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梅州农业学校</w:t>
      </w:r>
    </w:p>
    <w:p w14:paraId="22A046BC">
      <w:pPr>
        <w:jc w:val="center"/>
        <w:rPr>
          <w:rFonts w:ascii="微软雅黑" w:hAnsi="微软雅黑" w:eastAsia="微软雅黑" w:cs="微软雅黑"/>
          <w:sz w:val="36"/>
          <w:szCs w:val="36"/>
        </w:rPr>
      </w:pPr>
    </w:p>
    <w:p w14:paraId="5BDD227E">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目  录</w:t>
      </w:r>
    </w:p>
    <w:p w14:paraId="5FEC29F5">
      <w:pPr>
        <w:jc w:val="center"/>
        <w:rPr>
          <w:rFonts w:ascii="微软雅黑" w:hAnsi="微软雅黑" w:eastAsia="微软雅黑" w:cs="微软雅黑"/>
          <w:b/>
          <w:bCs/>
          <w:sz w:val="28"/>
          <w:szCs w:val="28"/>
        </w:rPr>
      </w:pPr>
    </w:p>
    <w:p w14:paraId="0DAD05B6">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专业名称及代码</w:t>
      </w:r>
    </w:p>
    <w:p w14:paraId="587585F8">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入学要求</w:t>
      </w:r>
    </w:p>
    <w:p w14:paraId="76ED6270">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修业年限</w:t>
      </w:r>
    </w:p>
    <w:p w14:paraId="1F601108">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职业面向</w:t>
      </w:r>
    </w:p>
    <w:p w14:paraId="1DDD34C8">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培养目标与培养规格</w:t>
      </w:r>
    </w:p>
    <w:p w14:paraId="3538E30E">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课程设置及要求</w:t>
      </w:r>
    </w:p>
    <w:p w14:paraId="0D84CBFF">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教学进程总体安排</w:t>
      </w:r>
    </w:p>
    <w:p w14:paraId="40480BBA">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实施保障</w:t>
      </w:r>
    </w:p>
    <w:p w14:paraId="17E0FBEB">
      <w:pPr>
        <w:numPr>
          <w:ilvl w:val="0"/>
          <w:numId w:val="1"/>
        </w:numPr>
        <w:spacing w:line="600" w:lineRule="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毕业要求</w:t>
      </w:r>
    </w:p>
    <w:p w14:paraId="341B6D0D">
      <w:pPr>
        <w:spacing w:line="600" w:lineRule="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rPr>
        <w:t>十、附</w:t>
      </w:r>
      <w:r>
        <w:rPr>
          <w:rFonts w:hint="eastAsia" w:ascii="微软雅黑" w:hAnsi="微软雅黑" w:eastAsia="微软雅黑" w:cs="微软雅黑"/>
          <w:b/>
          <w:bCs/>
          <w:sz w:val="32"/>
          <w:szCs w:val="32"/>
          <w:lang w:val="en-US" w:eastAsia="zh-CN"/>
        </w:rPr>
        <w:t>表</w:t>
      </w:r>
    </w:p>
    <w:p w14:paraId="38FAF181">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1  畜禽生产技术专业课程设置与教学安排表</w:t>
      </w:r>
    </w:p>
    <w:p w14:paraId="01D3AF4F">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2  畜禽生产技术专业各类课程学时学分比例表</w:t>
      </w:r>
    </w:p>
    <w:p w14:paraId="4F0B26F0">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3  梅州农业学校教学计划调整审批表</w:t>
      </w:r>
    </w:p>
    <w:p w14:paraId="2A77E691">
      <w:pPr>
        <w:spacing w:line="600" w:lineRule="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4  梅州农业学校人才培养方案变更审批表</w:t>
      </w:r>
    </w:p>
    <w:p w14:paraId="1ED169DA">
      <w:pPr>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sz w:val="32"/>
          <w:szCs w:val="32"/>
        </w:rPr>
        <w:br w:type="page"/>
      </w:r>
    </w:p>
    <w:p w14:paraId="124DBD6C">
      <w:pPr>
        <w:adjustRightInd w:val="0"/>
        <w:spacing w:before="120" w:after="120" w:line="300" w:lineRule="auto"/>
        <w:ind w:firstLine="640" w:firstLineChars="200"/>
        <w:jc w:val="center"/>
        <w:rPr>
          <w:rFonts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梅州农业学校畜禽生产技术专业2024级人才培养方案</w:t>
      </w:r>
    </w:p>
    <w:p w14:paraId="77BF9883">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一、专业名称及代码</w:t>
      </w:r>
    </w:p>
    <w:p w14:paraId="57CD08C3">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（一）专业名称：畜禽生产技术</w:t>
      </w:r>
    </w:p>
    <w:p w14:paraId="4F3BFEF2">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（二）专业代码：610301</w:t>
      </w:r>
    </w:p>
    <w:p w14:paraId="00ABD794">
      <w:pPr>
        <w:pStyle w:val="4"/>
        <w:tabs>
          <w:tab w:val="left" w:pos="2127"/>
        </w:tabs>
        <w:spacing w:before="120" w:line="300" w:lineRule="auto"/>
        <w:ind w:left="0" w:leftChars="0"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二、入学要求</w:t>
      </w:r>
    </w:p>
    <w:p w14:paraId="12C1AF48">
      <w:pPr>
        <w:widowControl/>
        <w:ind w:firstLine="420" w:firstLineChars="200"/>
        <w:jc w:val="left"/>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应届初中毕业生</w:t>
      </w:r>
      <w:r>
        <w:rPr>
          <w:rFonts w:hint="eastAsia" w:ascii="微软雅黑" w:hAnsi="微软雅黑" w:eastAsia="微软雅黑" w:cs="微软雅黑"/>
          <w:color w:val="000000" w:themeColor="text1"/>
          <w:lang w:val="en-US" w:eastAsia="zh-CN"/>
          <w14:textFill>
            <w14:solidFill>
              <w14:schemeClr w14:val="tx1"/>
            </w14:solidFill>
          </w14:textFill>
        </w:rPr>
        <w:t>或具备同等学力者</w:t>
      </w:r>
      <w:r>
        <w:rPr>
          <w:rFonts w:hint="eastAsia" w:ascii="微软雅黑" w:hAnsi="微软雅黑" w:eastAsia="微软雅黑" w:cs="微软雅黑"/>
          <w:color w:val="000000" w:themeColor="text1"/>
          <w14:textFill>
            <w14:solidFill>
              <w14:schemeClr w14:val="tx1"/>
            </w14:solidFill>
          </w14:textFill>
        </w:rPr>
        <w:t>。</w:t>
      </w:r>
    </w:p>
    <w:p w14:paraId="73E88C65">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三、</w:t>
      </w:r>
      <w:bookmarkStart w:id="0" w:name="_Hlk36301290"/>
      <w:r>
        <w:rPr>
          <w:rFonts w:hint="eastAsia" w:ascii="微软雅黑" w:hAnsi="微软雅黑" w:eastAsia="微软雅黑" w:cs="微软雅黑"/>
          <w:b/>
          <w:bCs/>
          <w:color w:val="000000" w:themeColor="text1"/>
          <w:sz w:val="24"/>
          <w14:textFill>
            <w14:solidFill>
              <w14:schemeClr w14:val="tx1"/>
            </w14:solidFill>
          </w14:textFill>
        </w:rPr>
        <w:t>修业年限</w:t>
      </w:r>
      <w:bookmarkEnd w:id="0"/>
    </w:p>
    <w:p w14:paraId="74B85B9F">
      <w:pPr>
        <w:pStyle w:val="4"/>
        <w:spacing w:after="0" w:line="400" w:lineRule="exact"/>
        <w:ind w:left="0" w:leftChars="0" w:firstLine="420" w:firstLineChars="200"/>
        <w:rPr>
          <w:rFonts w:hint="eastAsia" w:ascii="微软雅黑" w:hAnsi="微软雅黑" w:eastAsia="微软雅黑" w:cs="微软雅黑"/>
          <w:color w:val="000000" w:themeColor="text1"/>
          <w:szCs w:val="21"/>
          <w:lang w:eastAsia="zh-CN"/>
          <w14:textFill>
            <w14:solidFill>
              <w14:schemeClr w14:val="tx1"/>
            </w14:solidFill>
          </w14:textFill>
        </w:rPr>
      </w:pPr>
      <w:bookmarkStart w:id="1" w:name="_Hlk529542721"/>
      <w:r>
        <w:rPr>
          <w:rFonts w:hint="eastAsia" w:ascii="微软雅黑" w:hAnsi="微软雅黑" w:eastAsia="微软雅黑" w:cs="微软雅黑"/>
          <w:color w:val="000000" w:themeColor="text1"/>
          <w:szCs w:val="21"/>
          <w:lang w:val="en-US" w:eastAsia="zh-CN"/>
          <w14:textFill>
            <w14:solidFill>
              <w14:schemeClr w14:val="tx1"/>
            </w14:solidFill>
          </w14:textFill>
        </w:rPr>
        <w:t>基本学制为</w:t>
      </w:r>
      <w:r>
        <w:rPr>
          <w:rFonts w:hint="eastAsia" w:ascii="微软雅黑" w:hAnsi="微软雅黑" w:eastAsia="微软雅黑" w:cs="微软雅黑"/>
          <w:color w:val="000000" w:themeColor="text1"/>
          <w:szCs w:val="21"/>
          <w14:textFill>
            <w14:solidFill>
              <w14:schemeClr w14:val="tx1"/>
            </w14:solidFill>
          </w14:textFill>
        </w:rPr>
        <w:t>三年</w:t>
      </w:r>
      <w:bookmarkEnd w:id="1"/>
      <w:r>
        <w:rPr>
          <w:rFonts w:hint="eastAsia" w:ascii="微软雅黑" w:hAnsi="微软雅黑" w:eastAsia="微软雅黑" w:cs="微软雅黑"/>
          <w:color w:val="000000" w:themeColor="text1"/>
          <w:szCs w:val="21"/>
          <w:lang w:eastAsia="zh-CN"/>
          <w14:textFill>
            <w14:solidFill>
              <w14:schemeClr w14:val="tx1"/>
            </w14:solidFill>
          </w14:textFill>
        </w:rPr>
        <w:t>。</w:t>
      </w:r>
    </w:p>
    <w:p w14:paraId="6A21952D">
      <w:pPr>
        <w:numPr>
          <w:ilvl w:val="0"/>
          <w:numId w:val="2"/>
        </w:num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职业面向</w:t>
      </w:r>
    </w:p>
    <w:p w14:paraId="47C9A00E">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（一）职业岗位群</w:t>
      </w:r>
    </w:p>
    <w:tbl>
      <w:tblPr>
        <w:tblStyle w:val="8"/>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992"/>
        <w:gridCol w:w="1417"/>
        <w:gridCol w:w="2552"/>
        <w:gridCol w:w="1966"/>
      </w:tblGrid>
      <w:tr w14:paraId="236A1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2F4FDA61">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所属专业大类（代码）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0B65511A">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所属专业类（代码）</w:t>
            </w:r>
          </w:p>
        </w:tc>
        <w:tc>
          <w:tcPr>
            <w:tcW w:w="992" w:type="dxa"/>
            <w:tcBorders>
              <w:top w:val="single" w:color="000000" w:sz="4" w:space="0"/>
              <w:left w:val="single" w:color="000000" w:sz="4" w:space="0"/>
              <w:bottom w:val="single" w:color="000000" w:sz="4" w:space="0"/>
              <w:right w:val="single" w:color="000000" w:sz="4" w:space="0"/>
            </w:tcBorders>
            <w:vAlign w:val="center"/>
          </w:tcPr>
          <w:p w14:paraId="7152BF87">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对应行业</w:t>
            </w:r>
          </w:p>
          <w:p w14:paraId="24B40EF6">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1417" w:type="dxa"/>
            <w:tcBorders>
              <w:top w:val="single" w:color="000000" w:sz="4" w:space="0"/>
              <w:left w:val="single" w:color="000000" w:sz="4" w:space="0"/>
              <w:bottom w:val="single" w:color="000000" w:sz="4" w:space="0"/>
              <w:right w:val="single" w:color="000000" w:sz="4" w:space="0"/>
            </w:tcBorders>
            <w:vAlign w:val="center"/>
          </w:tcPr>
          <w:p w14:paraId="0DDF98F4">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主要职业类别</w:t>
            </w:r>
          </w:p>
          <w:p w14:paraId="7E8E9139">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2552" w:type="dxa"/>
            <w:tcBorders>
              <w:top w:val="single" w:color="000000" w:sz="4" w:space="0"/>
              <w:left w:val="single" w:color="000000" w:sz="4" w:space="0"/>
              <w:bottom w:val="single" w:color="000000" w:sz="4" w:space="0"/>
              <w:right w:val="single" w:color="000000" w:sz="4" w:space="0"/>
            </w:tcBorders>
            <w:vAlign w:val="center"/>
          </w:tcPr>
          <w:p w14:paraId="087052F1">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主要岗位类别</w:t>
            </w:r>
          </w:p>
          <w:p w14:paraId="7419A92A">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（或技术领域）</w:t>
            </w:r>
          </w:p>
        </w:tc>
        <w:tc>
          <w:tcPr>
            <w:tcW w:w="1966" w:type="dxa"/>
            <w:tcBorders>
              <w:top w:val="single" w:color="000000" w:sz="4" w:space="0"/>
              <w:left w:val="single" w:color="000000" w:sz="4" w:space="0"/>
              <w:bottom w:val="single" w:color="000000" w:sz="4" w:space="0"/>
              <w:right w:val="single" w:color="000000" w:sz="4" w:space="0"/>
            </w:tcBorders>
            <w:vAlign w:val="center"/>
          </w:tcPr>
          <w:p w14:paraId="063F9CF1">
            <w:pPr>
              <w:pStyle w:val="4"/>
              <w:spacing w:after="0" w:line="400" w:lineRule="exact"/>
              <w:ind w:left="0" w:leftChars="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职业技能等级证书、社会认可度高的行业企业（人才）标准或证书举例</w:t>
            </w:r>
          </w:p>
        </w:tc>
      </w:tr>
      <w:tr w14:paraId="2414E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1101" w:type="dxa"/>
            <w:tcBorders>
              <w:top w:val="single" w:color="000000" w:sz="4" w:space="0"/>
              <w:left w:val="single" w:color="000000" w:sz="4" w:space="0"/>
              <w:right w:val="single" w:color="000000" w:sz="4" w:space="0"/>
            </w:tcBorders>
            <w:vAlign w:val="center"/>
          </w:tcPr>
          <w:p w14:paraId="2F8C2FD8">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rPr>
              <w:t xml:space="preserve"> </w:t>
            </w:r>
            <w:r>
              <w:rPr>
                <w:rFonts w:hint="eastAsia" w:ascii="微软雅黑" w:hAnsi="微软雅黑" w:eastAsia="微软雅黑" w:cs="微软雅黑"/>
                <w:bCs/>
                <w:color w:val="000000" w:themeColor="text1"/>
                <w:sz w:val="18"/>
                <w:szCs w:val="18"/>
                <w14:textFill>
                  <w14:solidFill>
                    <w14:schemeClr w14:val="tx1"/>
                  </w14:solidFill>
                </w14:textFill>
              </w:rPr>
              <w:t>61农林牧渔大类</w:t>
            </w:r>
          </w:p>
        </w:tc>
        <w:tc>
          <w:tcPr>
            <w:tcW w:w="1134" w:type="dxa"/>
            <w:tcBorders>
              <w:top w:val="single" w:color="000000" w:sz="4" w:space="0"/>
              <w:left w:val="single" w:color="000000" w:sz="4" w:space="0"/>
              <w:right w:val="single" w:color="auto" w:sz="4" w:space="0"/>
            </w:tcBorders>
            <w:vAlign w:val="center"/>
          </w:tcPr>
          <w:p w14:paraId="120A7521">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rPr>
              <w:t xml:space="preserve"> </w:t>
            </w:r>
            <w:r>
              <w:rPr>
                <w:rFonts w:hint="eastAsia" w:ascii="微软雅黑" w:hAnsi="微软雅黑" w:eastAsia="微软雅黑" w:cs="微软雅黑"/>
                <w:bCs/>
                <w:color w:val="000000" w:themeColor="text1"/>
                <w:sz w:val="18"/>
                <w:szCs w:val="18"/>
                <w14:textFill>
                  <w14:solidFill>
                    <w14:schemeClr w14:val="tx1"/>
                  </w14:solidFill>
                </w14:textFill>
              </w:rPr>
              <w:t>6103畜牧业类</w:t>
            </w:r>
          </w:p>
        </w:tc>
        <w:tc>
          <w:tcPr>
            <w:tcW w:w="992" w:type="dxa"/>
            <w:tcBorders>
              <w:top w:val="single" w:color="000000" w:sz="4" w:space="0"/>
              <w:left w:val="single" w:color="auto" w:sz="4" w:space="0"/>
              <w:right w:val="single" w:color="000000" w:sz="4" w:space="0"/>
            </w:tcBorders>
            <w:vAlign w:val="center"/>
          </w:tcPr>
          <w:p w14:paraId="0FD22768">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5-03畜牧业生产人员</w:t>
            </w:r>
          </w:p>
          <w:p w14:paraId="110FFDFF">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5-05农、林、牧、渔业生产辅助人员</w:t>
            </w:r>
          </w:p>
          <w:p w14:paraId="18175612">
            <w:pPr>
              <w:pStyle w:val="4"/>
              <w:spacing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6-01农副产品加工人员</w:t>
            </w:r>
          </w:p>
        </w:tc>
        <w:tc>
          <w:tcPr>
            <w:tcW w:w="1417" w:type="dxa"/>
            <w:tcBorders>
              <w:top w:val="single" w:color="000000" w:sz="4" w:space="0"/>
              <w:left w:val="single" w:color="000000" w:sz="4" w:space="0"/>
              <w:right w:val="single" w:color="000000" w:sz="4" w:space="0"/>
            </w:tcBorders>
            <w:vAlign w:val="center"/>
          </w:tcPr>
          <w:p w14:paraId="48DF3351">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ascii="微软雅黑" w:hAnsi="微软雅黑" w:eastAsia="微软雅黑" w:cs="微软雅黑"/>
                <w:bCs/>
                <w:color w:val="000000" w:themeColor="text1"/>
                <w:sz w:val="18"/>
                <w:szCs w:val="18"/>
                <w14:textFill>
                  <w14:solidFill>
                    <w14:schemeClr w14:val="tx1"/>
                  </w14:solidFill>
                </w14:textFill>
              </w:rPr>
              <w:t>5-0</w:t>
            </w:r>
            <w:r>
              <w:rPr>
                <w:rFonts w:hint="eastAsia" w:ascii="微软雅黑" w:hAnsi="微软雅黑" w:eastAsia="微软雅黑" w:cs="微软雅黑"/>
                <w:bCs/>
                <w:color w:val="000000" w:themeColor="text1"/>
                <w:sz w:val="18"/>
                <w:szCs w:val="18"/>
                <w14:textFill>
                  <w14:solidFill>
                    <w14:schemeClr w14:val="tx1"/>
                  </w14:solidFill>
                </w14:textFill>
              </w:rPr>
              <w:t>3</w:t>
            </w:r>
            <w:r>
              <w:rPr>
                <w:rFonts w:ascii="微软雅黑" w:hAnsi="微软雅黑" w:eastAsia="微软雅黑" w:cs="微软雅黑"/>
                <w:bCs/>
                <w:color w:val="000000" w:themeColor="text1"/>
                <w:sz w:val="18"/>
                <w:szCs w:val="18"/>
                <w14:textFill>
                  <w14:solidFill>
                    <w14:schemeClr w14:val="tx1"/>
                  </w14:solidFill>
                </w14:textFill>
              </w:rPr>
              <w:t>-0</w:t>
            </w:r>
            <w:r>
              <w:rPr>
                <w:rFonts w:hint="eastAsia" w:ascii="微软雅黑" w:hAnsi="微软雅黑" w:eastAsia="微软雅黑" w:cs="微软雅黑"/>
                <w:bCs/>
                <w:color w:val="000000" w:themeColor="text1"/>
                <w:sz w:val="18"/>
                <w:szCs w:val="18"/>
                <w14:textFill>
                  <w14:solidFill>
                    <w14:schemeClr w14:val="tx1"/>
                  </w14:solidFill>
                </w14:textFill>
              </w:rPr>
              <w:t>1</w:t>
            </w:r>
            <w:r>
              <w:rPr>
                <w:rFonts w:ascii="微软雅黑" w:hAnsi="微软雅黑" w:eastAsia="微软雅黑" w:cs="微软雅黑"/>
                <w:bCs/>
                <w:color w:val="000000" w:themeColor="text1"/>
                <w:sz w:val="18"/>
                <w:szCs w:val="18"/>
                <w14:textFill>
                  <w14:solidFill>
                    <w14:schemeClr w14:val="tx1"/>
                  </w14:solidFill>
                </w14:textFill>
              </w:rPr>
              <w:t>-0</w:t>
            </w:r>
            <w:r>
              <w:rPr>
                <w:rFonts w:hint="eastAsia" w:ascii="微软雅黑" w:hAnsi="微软雅黑" w:eastAsia="微软雅黑" w:cs="微软雅黑"/>
                <w:bCs/>
                <w:color w:val="000000" w:themeColor="text1"/>
                <w:sz w:val="18"/>
                <w:szCs w:val="18"/>
                <w14:textFill>
                  <w14:solidFill>
                    <w14:schemeClr w14:val="tx1"/>
                  </w14:solidFill>
                </w14:textFill>
              </w:rPr>
              <w:t>1家家畜繁殖员5-03-01-02家家禽繁殖员</w:t>
            </w:r>
          </w:p>
          <w:p w14:paraId="791226C0">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5-03-02-01家畜饲养员5-03-02-02家禽饲养员5-03-03-02实验动物养殖员</w:t>
            </w:r>
          </w:p>
          <w:p w14:paraId="47C9A2AF">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5-05-02-03动物疫病防治员</w:t>
            </w:r>
          </w:p>
          <w:p w14:paraId="388BA6E7">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5-05-02-03动</w:t>
            </w:r>
          </w:p>
          <w:p w14:paraId="49A0B8BA">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物检验检疫员</w:t>
            </w:r>
          </w:p>
          <w:p w14:paraId="2920222D">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5-05-99其他农林牧渔生产辅助人员</w:t>
            </w:r>
          </w:p>
          <w:p w14:paraId="35858FBB">
            <w:pPr>
              <w:pStyle w:val="4"/>
              <w:spacing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6-01-02-00饲料加工人员</w:t>
            </w:r>
          </w:p>
        </w:tc>
        <w:tc>
          <w:tcPr>
            <w:tcW w:w="2552" w:type="dxa"/>
            <w:tcBorders>
              <w:top w:val="single" w:color="000000" w:sz="4" w:space="0"/>
              <w:left w:val="single" w:color="000000" w:sz="4" w:space="0"/>
              <w:bottom w:val="single" w:color="000000" w:sz="4" w:space="0"/>
              <w:right w:val="single" w:color="000000" w:sz="4" w:space="0"/>
            </w:tcBorders>
            <w:vAlign w:val="center"/>
          </w:tcPr>
          <w:p w14:paraId="0BFA03D8">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畜禽饲养</w:t>
            </w:r>
          </w:p>
          <w:p w14:paraId="6C6E24B5">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畜禽繁殖</w:t>
            </w:r>
          </w:p>
          <w:p w14:paraId="6ED887F1">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饲料加工</w:t>
            </w:r>
          </w:p>
          <w:p w14:paraId="4C11F4DD">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畜禽防疫</w:t>
            </w:r>
          </w:p>
        </w:tc>
        <w:tc>
          <w:tcPr>
            <w:tcW w:w="1966" w:type="dxa"/>
            <w:tcBorders>
              <w:top w:val="single" w:color="000000" w:sz="4" w:space="0"/>
              <w:left w:val="single" w:color="000000" w:sz="4" w:space="0"/>
              <w:right w:val="single" w:color="000000" w:sz="4" w:space="0"/>
            </w:tcBorders>
            <w:vAlign w:val="center"/>
          </w:tcPr>
          <w:p w14:paraId="3B5C7829">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家畜繁殖员</w:t>
            </w:r>
          </w:p>
          <w:p w14:paraId="3A38FCF2">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动物疫病防治员</w:t>
            </w:r>
          </w:p>
          <w:p w14:paraId="25F11F91">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p>
        </w:tc>
      </w:tr>
    </w:tbl>
    <w:p w14:paraId="5AA41762">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（二）专业面向岗位（群）能力分析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3426"/>
        <w:gridCol w:w="3384"/>
      </w:tblGrid>
      <w:tr w14:paraId="0C82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vMerge w:val="restart"/>
            <w:vAlign w:val="center"/>
          </w:tcPr>
          <w:p w14:paraId="744A0E52">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职业岗位类别</w:t>
            </w:r>
          </w:p>
        </w:tc>
        <w:tc>
          <w:tcPr>
            <w:tcW w:w="6810" w:type="dxa"/>
            <w:gridSpan w:val="2"/>
            <w:vAlign w:val="center"/>
          </w:tcPr>
          <w:p w14:paraId="2D94F9E0">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能力</w:t>
            </w:r>
          </w:p>
        </w:tc>
      </w:tr>
      <w:tr w14:paraId="1E21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vMerge w:val="continue"/>
          </w:tcPr>
          <w:p w14:paraId="6C1C4C44">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p>
        </w:tc>
        <w:tc>
          <w:tcPr>
            <w:tcW w:w="3426" w:type="dxa"/>
          </w:tcPr>
          <w:p w14:paraId="02E8B18B">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通用能力</w:t>
            </w:r>
          </w:p>
        </w:tc>
        <w:tc>
          <w:tcPr>
            <w:tcW w:w="3384" w:type="dxa"/>
          </w:tcPr>
          <w:p w14:paraId="017C929F">
            <w:pPr>
              <w:pStyle w:val="4"/>
              <w:spacing w:line="400" w:lineRule="exact"/>
              <w:ind w:left="0" w:leftChars="0"/>
              <w:jc w:val="center"/>
              <w:rPr>
                <w:rFonts w:ascii="微软雅黑" w:hAnsi="微软雅黑" w:eastAsia="微软雅黑" w:cs="微软雅黑"/>
                <w:b/>
                <w:color w:val="000000" w:themeColor="text1"/>
                <w:sz w:val="18"/>
                <w:szCs w:val="18"/>
                <w14:textFill>
                  <w14:solidFill>
                    <w14:schemeClr w14:val="tx1"/>
                  </w14:solidFill>
                </w14:textFill>
              </w:rPr>
            </w:pPr>
            <w:r>
              <w:rPr>
                <w:rFonts w:hint="eastAsia" w:ascii="微软雅黑" w:hAnsi="微软雅黑" w:eastAsia="微软雅黑" w:cs="微软雅黑"/>
                <w:b/>
                <w:color w:val="000000" w:themeColor="text1"/>
                <w:sz w:val="18"/>
                <w:szCs w:val="18"/>
                <w14:textFill>
                  <w14:solidFill>
                    <w14:schemeClr w14:val="tx1"/>
                  </w14:solidFill>
                </w14:textFill>
              </w:rPr>
              <w:t>专门技术能力</w:t>
            </w:r>
          </w:p>
        </w:tc>
      </w:tr>
      <w:tr w14:paraId="5AC0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12" w:type="dxa"/>
            <w:vAlign w:val="center"/>
          </w:tcPr>
          <w:p w14:paraId="50120168">
            <w:pPr>
              <w:pStyle w:val="4"/>
              <w:spacing w:line="400" w:lineRule="exact"/>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畜禽饲养</w:t>
            </w:r>
          </w:p>
        </w:tc>
        <w:tc>
          <w:tcPr>
            <w:tcW w:w="3426" w:type="dxa"/>
            <w:vMerge w:val="restart"/>
            <w:vAlign w:val="center"/>
          </w:tcPr>
          <w:p w14:paraId="24705E47">
            <w:pPr>
              <w:pStyle w:val="4"/>
              <w:spacing w:line="400" w:lineRule="exact"/>
              <w:ind w:left="0" w:leftChars="0"/>
              <w:rPr>
                <w:rFonts w:ascii="微软雅黑" w:hAnsi="微软雅黑" w:eastAsia="微软雅黑" w:cs="微软雅黑"/>
                <w:sz w:val="18"/>
                <w:szCs w:val="18"/>
              </w:rPr>
            </w:pPr>
            <w:r>
              <w:rPr>
                <w:rFonts w:hint="eastAsia" w:ascii="微软雅黑" w:hAnsi="微软雅黑" w:eastAsia="微软雅黑" w:cs="微软雅黑"/>
                <w:sz w:val="18"/>
                <w:szCs w:val="18"/>
              </w:rPr>
              <w:t>1.具有良好的语言、文字表达能力和沟通能力</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 xml:space="preserve"> 分析问题及解决问题能力；</w:t>
            </w:r>
          </w:p>
          <w:p w14:paraId="300D3987">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2.具有探究学习及终身学习能力，信息技术应用及维护能力，独立思考、逻辑推理、信息提炼加工能力等。</w:t>
            </w:r>
          </w:p>
        </w:tc>
        <w:tc>
          <w:tcPr>
            <w:tcW w:w="3384" w:type="dxa"/>
            <w:vAlign w:val="center"/>
          </w:tcPr>
          <w:p w14:paraId="118E018B">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1.畜、禽各生产阶段科学饲养管理的能力；</w:t>
            </w:r>
          </w:p>
          <w:p w14:paraId="35BA526F">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2.对生产过程进行记录、登记的能力。</w:t>
            </w:r>
          </w:p>
          <w:p w14:paraId="45FE1E23">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3.</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养殖技术指导能力；</w:t>
            </w:r>
          </w:p>
          <w:p w14:paraId="5D883C32">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4.</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对生产工艺流程进行指标管理的能力。</w:t>
            </w:r>
          </w:p>
        </w:tc>
      </w:tr>
      <w:tr w14:paraId="2337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vAlign w:val="center"/>
          </w:tcPr>
          <w:p w14:paraId="467B3766">
            <w:pPr>
              <w:pStyle w:val="4"/>
              <w:spacing w:line="400" w:lineRule="exact"/>
              <w:jc w:val="center"/>
              <w:rPr>
                <w:rFonts w:ascii="微软雅黑" w:hAnsi="微软雅黑" w:eastAsia="微软雅黑" w:cs="微软雅黑"/>
              </w:rPr>
            </w:pPr>
            <w:r>
              <w:rPr>
                <w:rFonts w:hint="eastAsia" w:ascii="微软雅黑" w:hAnsi="微软雅黑" w:eastAsia="微软雅黑" w:cs="微软雅黑"/>
                <w:bCs/>
                <w:color w:val="000000" w:themeColor="text1"/>
                <w:sz w:val="18"/>
                <w:szCs w:val="18"/>
                <w14:textFill>
                  <w14:solidFill>
                    <w14:schemeClr w14:val="tx1"/>
                  </w14:solidFill>
                </w14:textFill>
              </w:rPr>
              <w:t>畜禽繁殖</w:t>
            </w:r>
          </w:p>
        </w:tc>
        <w:tc>
          <w:tcPr>
            <w:tcW w:w="3426" w:type="dxa"/>
            <w:vMerge w:val="continue"/>
            <w:vAlign w:val="center"/>
          </w:tcPr>
          <w:p w14:paraId="12480A5C">
            <w:pPr>
              <w:pStyle w:val="4"/>
              <w:spacing w:after="0" w:line="400" w:lineRule="exact"/>
              <w:rPr>
                <w:rFonts w:ascii="微软雅黑" w:hAnsi="微软雅黑" w:eastAsia="微软雅黑" w:cs="微软雅黑"/>
                <w:sz w:val="18"/>
                <w:szCs w:val="18"/>
              </w:rPr>
            </w:pPr>
          </w:p>
        </w:tc>
        <w:tc>
          <w:tcPr>
            <w:tcW w:w="3384" w:type="dxa"/>
            <w:vAlign w:val="center"/>
          </w:tcPr>
          <w:p w14:paraId="49D8F302">
            <w:pPr>
              <w:pStyle w:val="7"/>
              <w:rPr>
                <w:rFonts w:ascii="微软雅黑" w:hAnsi="微软雅黑" w:eastAsia="微软雅黑" w:cs="微软雅黑"/>
                <w:kern w:val="2"/>
                <w:sz w:val="18"/>
                <w:szCs w:val="18"/>
              </w:rPr>
            </w:pPr>
            <w:r>
              <w:rPr>
                <w:rFonts w:ascii="微软雅黑" w:hAnsi="微软雅黑" w:eastAsia="微软雅黑" w:cs="微软雅黑"/>
                <w:kern w:val="2"/>
                <w:sz w:val="18"/>
                <w:szCs w:val="18"/>
              </w:rPr>
              <w:t xml:space="preserve">1. </w:t>
            </w:r>
            <w:r>
              <w:rPr>
                <w:rFonts w:hint="eastAsia" w:ascii="微软雅黑" w:hAnsi="微软雅黑" w:eastAsia="微软雅黑" w:cs="微软雅黑"/>
                <w:kern w:val="2"/>
                <w:sz w:val="18"/>
                <w:szCs w:val="18"/>
              </w:rPr>
              <w:t>家畜</w:t>
            </w:r>
            <w:r>
              <w:rPr>
                <w:rFonts w:ascii="微软雅黑" w:hAnsi="微软雅黑" w:eastAsia="微软雅黑" w:cs="微软雅黑"/>
                <w:kern w:val="2"/>
                <w:sz w:val="18"/>
                <w:szCs w:val="18"/>
              </w:rPr>
              <w:t>发情</w:t>
            </w:r>
            <w:r>
              <w:rPr>
                <w:rFonts w:hint="eastAsia" w:ascii="微软雅黑" w:hAnsi="微软雅黑" w:eastAsia="微软雅黑" w:cs="微软雅黑"/>
                <w:kern w:val="2"/>
                <w:sz w:val="18"/>
                <w:szCs w:val="18"/>
              </w:rPr>
              <w:t>观察、</w:t>
            </w:r>
            <w:r>
              <w:rPr>
                <w:rFonts w:ascii="微软雅黑" w:hAnsi="微软雅黑" w:eastAsia="微软雅黑" w:cs="微软雅黑"/>
                <w:kern w:val="2"/>
                <w:sz w:val="18"/>
                <w:szCs w:val="18"/>
              </w:rPr>
              <w:t>鉴定的能力</w:t>
            </w:r>
            <w:r>
              <w:rPr>
                <w:rFonts w:hint="eastAsia" w:ascii="微软雅黑" w:hAnsi="微软雅黑" w:eastAsia="微软雅黑" w:cs="微软雅黑"/>
                <w:kern w:val="2"/>
                <w:sz w:val="18"/>
                <w:szCs w:val="18"/>
              </w:rPr>
              <w:t>；</w:t>
            </w:r>
          </w:p>
          <w:p w14:paraId="7831EF5D">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2.</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畜、禽的</w:t>
            </w:r>
            <w:r>
              <w:rPr>
                <w:rFonts w:ascii="微软雅黑" w:hAnsi="微软雅黑" w:eastAsia="微软雅黑" w:cs="微软雅黑"/>
                <w:kern w:val="2"/>
                <w:sz w:val="18"/>
                <w:szCs w:val="18"/>
              </w:rPr>
              <w:t>人工授精的能力</w:t>
            </w:r>
            <w:r>
              <w:rPr>
                <w:rFonts w:hint="eastAsia" w:ascii="微软雅黑" w:hAnsi="微软雅黑" w:eastAsia="微软雅黑" w:cs="微软雅黑"/>
                <w:kern w:val="2"/>
                <w:sz w:val="18"/>
                <w:szCs w:val="18"/>
              </w:rPr>
              <w:t>；</w:t>
            </w:r>
          </w:p>
          <w:p w14:paraId="3DBC3005">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3</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母畜</w:t>
            </w:r>
            <w:r>
              <w:rPr>
                <w:rFonts w:ascii="微软雅黑" w:hAnsi="微软雅黑" w:eastAsia="微软雅黑" w:cs="微软雅黑"/>
                <w:kern w:val="2"/>
                <w:sz w:val="18"/>
                <w:szCs w:val="18"/>
              </w:rPr>
              <w:t>妊娠诊断的能力</w:t>
            </w:r>
            <w:r>
              <w:rPr>
                <w:rFonts w:hint="eastAsia" w:ascii="微软雅黑" w:hAnsi="微软雅黑" w:eastAsia="微软雅黑" w:cs="微软雅黑"/>
                <w:kern w:val="2"/>
                <w:sz w:val="18"/>
                <w:szCs w:val="18"/>
              </w:rPr>
              <w:t>；</w:t>
            </w:r>
          </w:p>
          <w:p w14:paraId="61C03890">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4</w:t>
            </w:r>
            <w:r>
              <w:rPr>
                <w:rFonts w:ascii="微软雅黑" w:hAnsi="微软雅黑" w:eastAsia="微软雅黑" w:cs="微软雅黑"/>
                <w:kern w:val="2"/>
                <w:sz w:val="18"/>
                <w:szCs w:val="18"/>
              </w:rPr>
              <w:t>. 母畜的</w:t>
            </w:r>
            <w:r>
              <w:rPr>
                <w:rFonts w:hint="eastAsia" w:ascii="微软雅黑" w:hAnsi="微软雅黑" w:eastAsia="微软雅黑" w:cs="微软雅黑"/>
                <w:kern w:val="2"/>
                <w:sz w:val="18"/>
                <w:szCs w:val="18"/>
              </w:rPr>
              <w:t>接产、</w:t>
            </w:r>
            <w:r>
              <w:rPr>
                <w:rFonts w:ascii="微软雅黑" w:hAnsi="微软雅黑" w:eastAsia="微软雅黑" w:cs="微软雅黑"/>
                <w:kern w:val="2"/>
                <w:sz w:val="18"/>
                <w:szCs w:val="18"/>
              </w:rPr>
              <w:t>助产</w:t>
            </w:r>
            <w:r>
              <w:rPr>
                <w:rFonts w:hint="eastAsia" w:ascii="微软雅黑" w:hAnsi="微软雅黑" w:eastAsia="微软雅黑" w:cs="微软雅黑"/>
                <w:kern w:val="2"/>
                <w:sz w:val="18"/>
                <w:szCs w:val="18"/>
              </w:rPr>
              <w:t>及产后</w:t>
            </w:r>
            <w:r>
              <w:rPr>
                <w:rFonts w:ascii="微软雅黑" w:hAnsi="微软雅黑" w:eastAsia="微软雅黑" w:cs="微软雅黑"/>
                <w:kern w:val="2"/>
                <w:sz w:val="18"/>
                <w:szCs w:val="18"/>
              </w:rPr>
              <w:t>护理</w:t>
            </w:r>
            <w:r>
              <w:rPr>
                <w:rFonts w:hint="eastAsia" w:ascii="微软雅黑" w:hAnsi="微软雅黑" w:eastAsia="微软雅黑" w:cs="微软雅黑"/>
                <w:kern w:val="2"/>
                <w:sz w:val="18"/>
                <w:szCs w:val="18"/>
              </w:rPr>
              <w:t>。</w:t>
            </w:r>
          </w:p>
          <w:p w14:paraId="6AB894BE">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5</w:t>
            </w:r>
            <w:r>
              <w:rPr>
                <w:rFonts w:ascii="微软雅黑" w:hAnsi="微软雅黑" w:eastAsia="微软雅黑" w:cs="微软雅黑"/>
                <w:kern w:val="2"/>
                <w:sz w:val="18"/>
                <w:szCs w:val="18"/>
              </w:rPr>
              <w:t>. 难产的处置能力</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p>
          <w:p w14:paraId="283A74F5">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6．母畜产后疾病的诊断及防治。</w:t>
            </w:r>
          </w:p>
        </w:tc>
      </w:tr>
      <w:tr w14:paraId="3C0A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2" w:type="dxa"/>
            <w:vAlign w:val="center"/>
          </w:tcPr>
          <w:p w14:paraId="5B83A85E">
            <w:pPr>
              <w:pStyle w:val="4"/>
              <w:spacing w:after="0" w:line="400" w:lineRule="exact"/>
              <w:ind w:left="0" w:leftChars="0"/>
              <w:rPr>
                <w:rFonts w:ascii="微软雅黑" w:hAnsi="微软雅黑" w:eastAsia="微软雅黑" w:cs="微软雅黑"/>
              </w:rPr>
            </w:pPr>
            <w:r>
              <w:rPr>
                <w:rFonts w:hint="eastAsia" w:ascii="微软雅黑" w:hAnsi="微软雅黑" w:eastAsia="微软雅黑" w:cs="微软雅黑"/>
              </w:rPr>
              <w:t>饲料、兽药加工</w:t>
            </w:r>
          </w:p>
          <w:p w14:paraId="4C38FEF8">
            <w:pPr>
              <w:pStyle w:val="4"/>
              <w:spacing w:after="0" w:line="400" w:lineRule="exact"/>
              <w:ind w:left="0" w:leftChars="0"/>
              <w:rPr>
                <w:rFonts w:ascii="微软雅黑" w:hAnsi="微软雅黑" w:eastAsia="微软雅黑" w:cs="微软雅黑"/>
              </w:rPr>
            </w:pPr>
          </w:p>
        </w:tc>
        <w:tc>
          <w:tcPr>
            <w:tcW w:w="3426" w:type="dxa"/>
            <w:vMerge w:val="continue"/>
            <w:vAlign w:val="center"/>
          </w:tcPr>
          <w:p w14:paraId="44D59CA2">
            <w:pPr>
              <w:pStyle w:val="4"/>
              <w:spacing w:after="0" w:line="400" w:lineRule="exact"/>
              <w:rPr>
                <w:rFonts w:ascii="微软雅黑" w:hAnsi="微软雅黑" w:eastAsia="微软雅黑" w:cs="微软雅黑"/>
                <w:sz w:val="18"/>
                <w:szCs w:val="18"/>
              </w:rPr>
            </w:pPr>
          </w:p>
        </w:tc>
        <w:tc>
          <w:tcPr>
            <w:tcW w:w="3384" w:type="dxa"/>
            <w:vAlign w:val="center"/>
          </w:tcPr>
          <w:p w14:paraId="0BF59A58">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1.畜禽饲料生产、加工与调制、饲料品质检验的能力；</w:t>
            </w:r>
          </w:p>
          <w:p w14:paraId="54070BD1">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2.动物营养缺乏症的分析能力；</w:t>
            </w:r>
          </w:p>
          <w:p w14:paraId="4B40A726">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3.饲料中毒的鉴别能力；</w:t>
            </w:r>
          </w:p>
          <w:p w14:paraId="2AA33CF1">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4.合理控制动物的营养水平，维持动物合理体况的能力；</w:t>
            </w:r>
          </w:p>
          <w:p w14:paraId="532C77B0">
            <w:pPr>
              <w:pStyle w:val="7"/>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5.兽药质量检测、分析能力。</w:t>
            </w:r>
          </w:p>
        </w:tc>
      </w:tr>
      <w:tr w14:paraId="4C7C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712" w:type="dxa"/>
            <w:vAlign w:val="center"/>
          </w:tcPr>
          <w:p w14:paraId="67C789EE">
            <w:pPr>
              <w:pStyle w:val="4"/>
              <w:spacing w:after="0" w:line="400" w:lineRule="exact"/>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畜禽养殖场防疫</w:t>
            </w:r>
          </w:p>
        </w:tc>
        <w:tc>
          <w:tcPr>
            <w:tcW w:w="3426" w:type="dxa"/>
            <w:vMerge w:val="continue"/>
            <w:vAlign w:val="center"/>
          </w:tcPr>
          <w:p w14:paraId="5F6A0611">
            <w:pPr>
              <w:pStyle w:val="4"/>
              <w:spacing w:after="0" w:line="400" w:lineRule="exact"/>
              <w:rPr>
                <w:rFonts w:ascii="微软雅黑" w:hAnsi="微软雅黑" w:eastAsia="微软雅黑" w:cs="微软雅黑"/>
                <w:sz w:val="18"/>
                <w:szCs w:val="18"/>
              </w:rPr>
            </w:pPr>
          </w:p>
        </w:tc>
        <w:tc>
          <w:tcPr>
            <w:tcW w:w="3384" w:type="dxa"/>
            <w:vAlign w:val="center"/>
          </w:tcPr>
          <w:p w14:paraId="331BE68A">
            <w:pPr>
              <w:pStyle w:val="7"/>
              <w:rPr>
                <w:rFonts w:ascii="微软雅黑" w:hAnsi="微软雅黑" w:eastAsia="微软雅黑" w:cs="微软雅黑"/>
                <w:kern w:val="2"/>
                <w:sz w:val="18"/>
                <w:szCs w:val="18"/>
              </w:rPr>
            </w:pP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严格按照养殖场免疫程序，进行合理免疫接种的能力。</w:t>
            </w:r>
          </w:p>
          <w:p w14:paraId="3B62FC38">
            <w:pPr>
              <w:pStyle w:val="7"/>
              <w:rPr>
                <w:rFonts w:ascii="微软雅黑" w:hAnsi="微软雅黑" w:eastAsia="微软雅黑" w:cs="微软雅黑"/>
                <w:kern w:val="2"/>
                <w:sz w:val="18"/>
                <w:szCs w:val="18"/>
              </w:rPr>
            </w:pPr>
            <w:r>
              <w:rPr>
                <w:rFonts w:ascii="微软雅黑" w:hAnsi="微软雅黑" w:eastAsia="微软雅黑" w:cs="微软雅黑"/>
                <w:kern w:val="2"/>
                <w:sz w:val="18"/>
                <w:szCs w:val="18"/>
              </w:rPr>
              <w:t xml:space="preserve">2. </w:t>
            </w:r>
            <w:r>
              <w:rPr>
                <w:rFonts w:hint="eastAsia" w:ascii="微软雅黑" w:hAnsi="微软雅黑" w:eastAsia="微软雅黑" w:cs="微软雅黑"/>
                <w:kern w:val="2"/>
                <w:sz w:val="18"/>
                <w:szCs w:val="18"/>
              </w:rPr>
              <w:t>畜禽常见</w:t>
            </w:r>
            <w:r>
              <w:rPr>
                <w:rFonts w:ascii="微软雅黑" w:hAnsi="微软雅黑" w:eastAsia="微软雅黑" w:cs="微软雅黑"/>
                <w:kern w:val="2"/>
                <w:sz w:val="18"/>
                <w:szCs w:val="18"/>
              </w:rPr>
              <w:t>疾病</w:t>
            </w:r>
            <w:r>
              <w:rPr>
                <w:rFonts w:hint="eastAsia" w:ascii="微软雅黑" w:hAnsi="微软雅黑" w:eastAsia="微软雅黑" w:cs="微软雅黑"/>
                <w:kern w:val="2"/>
                <w:sz w:val="18"/>
                <w:szCs w:val="18"/>
              </w:rPr>
              <w:t>防、治</w:t>
            </w:r>
            <w:r>
              <w:rPr>
                <w:rFonts w:ascii="微软雅黑" w:hAnsi="微软雅黑" w:eastAsia="微软雅黑" w:cs="微软雅黑"/>
                <w:kern w:val="2"/>
                <w:sz w:val="18"/>
                <w:szCs w:val="18"/>
              </w:rPr>
              <w:t>的能力</w:t>
            </w:r>
            <w:r>
              <w:rPr>
                <w:rFonts w:hint="eastAsia" w:ascii="微软雅黑" w:hAnsi="微软雅黑" w:eastAsia="微软雅黑" w:cs="微软雅黑"/>
                <w:kern w:val="2"/>
                <w:sz w:val="18"/>
                <w:szCs w:val="18"/>
              </w:rPr>
              <w:t>；</w:t>
            </w:r>
          </w:p>
          <w:p w14:paraId="011E1A8C">
            <w:pPr>
              <w:pStyle w:val="7"/>
              <w:rPr>
                <w:rFonts w:ascii="微软雅黑" w:hAnsi="微软雅黑" w:eastAsia="微软雅黑" w:cs="微软雅黑"/>
                <w:kern w:val="2"/>
                <w:sz w:val="18"/>
                <w:szCs w:val="18"/>
              </w:rPr>
            </w:pPr>
            <w:r>
              <w:rPr>
                <w:rFonts w:ascii="微软雅黑" w:hAnsi="微软雅黑" w:eastAsia="微软雅黑" w:cs="微软雅黑"/>
                <w:kern w:val="2"/>
                <w:sz w:val="18"/>
                <w:szCs w:val="18"/>
              </w:rPr>
              <w:t>3.药物配伍的能力</w:t>
            </w:r>
            <w:r>
              <w:rPr>
                <w:rFonts w:hint="eastAsia" w:ascii="微软雅黑" w:hAnsi="微软雅黑" w:eastAsia="微软雅黑" w:cs="微软雅黑"/>
                <w:kern w:val="2"/>
                <w:sz w:val="18"/>
                <w:szCs w:val="18"/>
              </w:rPr>
              <w:t>；</w:t>
            </w:r>
          </w:p>
          <w:p w14:paraId="7F799464">
            <w:pPr>
              <w:pStyle w:val="7"/>
              <w:rPr>
                <w:rFonts w:ascii="微软雅黑" w:hAnsi="微软雅黑" w:eastAsia="微软雅黑" w:cs="微软雅黑"/>
                <w:kern w:val="2"/>
                <w:sz w:val="18"/>
                <w:szCs w:val="18"/>
              </w:rPr>
            </w:pP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制定并严格执行养殖场生物安全措施的能力。</w:t>
            </w:r>
          </w:p>
          <w:p w14:paraId="1360BFA8">
            <w:pPr>
              <w:pStyle w:val="7"/>
              <w:rPr>
                <w:sz w:val="18"/>
                <w:szCs w:val="18"/>
              </w:rPr>
            </w:pPr>
            <w:r>
              <w:rPr>
                <w:rFonts w:ascii="微软雅黑" w:hAnsi="微软雅黑" w:eastAsia="微软雅黑" w:cs="微软雅黑"/>
                <w:kern w:val="2"/>
                <w:sz w:val="18"/>
                <w:szCs w:val="18"/>
              </w:rPr>
              <w:t>5.</w:t>
            </w:r>
            <w:r>
              <w:rPr>
                <w:rFonts w:hint="eastAsia" w:ascii="微软雅黑" w:hAnsi="微软雅黑" w:eastAsia="微软雅黑" w:cs="微软雅黑"/>
                <w:kern w:val="2"/>
                <w:sz w:val="18"/>
                <w:szCs w:val="18"/>
              </w:rPr>
              <w:t>对病死畜禽进行</w:t>
            </w:r>
            <w:r>
              <w:rPr>
                <w:rFonts w:ascii="微软雅黑" w:hAnsi="微软雅黑" w:eastAsia="微软雅黑" w:cs="微软雅黑"/>
                <w:kern w:val="2"/>
                <w:sz w:val="18"/>
                <w:szCs w:val="18"/>
              </w:rPr>
              <w:t>解剖</w:t>
            </w:r>
            <w:r>
              <w:rPr>
                <w:rFonts w:hint="eastAsia" w:ascii="微软雅黑" w:hAnsi="微软雅黑" w:eastAsia="微软雅黑" w:cs="微软雅黑"/>
                <w:kern w:val="2"/>
                <w:sz w:val="18"/>
                <w:szCs w:val="18"/>
              </w:rPr>
              <w:t>、取样、分析诊断</w:t>
            </w:r>
            <w:r>
              <w:rPr>
                <w:rFonts w:ascii="微软雅黑" w:hAnsi="微软雅黑" w:eastAsia="微软雅黑" w:cs="微软雅黑"/>
                <w:kern w:val="2"/>
                <w:sz w:val="18"/>
                <w:szCs w:val="18"/>
              </w:rPr>
              <w:t>的能力</w:t>
            </w:r>
            <w:r>
              <w:rPr>
                <w:rFonts w:hint="eastAsia" w:ascii="微软雅黑" w:hAnsi="微软雅黑" w:eastAsia="微软雅黑" w:cs="微软雅黑"/>
                <w:kern w:val="2"/>
                <w:sz w:val="18"/>
                <w:szCs w:val="18"/>
              </w:rPr>
              <w:t>。</w:t>
            </w:r>
          </w:p>
        </w:tc>
      </w:tr>
    </w:tbl>
    <w:p w14:paraId="505E7A6C">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五、培养目标与培养规格</w:t>
      </w:r>
    </w:p>
    <w:p w14:paraId="539AEAA7">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（一）培养目标</w:t>
      </w:r>
    </w:p>
    <w:p w14:paraId="20D74434">
      <w:pPr>
        <w:pStyle w:val="2"/>
      </w:pPr>
      <w:r>
        <w:rPr>
          <w:rFonts w:hint="eastAsia"/>
        </w:rPr>
        <w:t xml:space="preserve">   本专业培养德智体美劳全面发展，掌握扎实的科学文化基础和畜禽解剖生理、畜禽饲养、畜禽疫病防控等知识，具备畜禽饲养、畜禽繁殖、饲料加工、免疫接种等能力，具有工匠精神和信息素养，能够从事畜禽饲养、人工授精、饲料加工、免疫接种、畜禽养殖环境控制、废弃物无害化处理等工作的技术技能人才。</w:t>
      </w:r>
    </w:p>
    <w:p w14:paraId="10226616">
      <w:pPr>
        <w:numPr>
          <w:ilvl w:val="0"/>
          <w:numId w:val="3"/>
        </w:num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培养规格</w:t>
      </w:r>
    </w:p>
    <w:p w14:paraId="1B06C1AA">
      <w:pPr>
        <w:pStyle w:val="2"/>
      </w:pPr>
      <w:r>
        <w:rPr>
          <w:rFonts w:hint="eastAsia"/>
        </w:rPr>
        <w:t xml:space="preserve">    1.素质</w:t>
      </w:r>
      <w:bookmarkStart w:id="2" w:name="_Hlk36304059"/>
    </w:p>
    <w:p w14:paraId="57C27CE0">
      <w:pPr>
        <w:pStyle w:val="2"/>
      </w:pPr>
      <w:r>
        <w:rPr>
          <w:rFonts w:hint="eastAsia"/>
        </w:rPr>
        <w:t>（1）思想政治素质</w:t>
      </w:r>
    </w:p>
    <w:p w14:paraId="368A2A16">
      <w:pPr>
        <w:pStyle w:val="2"/>
        <w:ind w:firstLine="420" w:firstLineChars="200"/>
      </w:pPr>
      <w:r>
        <w:rPr>
          <w:rFonts w:hint="eastAsia"/>
        </w:rPr>
        <w:t>树立马克思主义的世界观、人生观、价值观，拥护中国共产党的领导，拥护社会主义制度，热爱祖国，热爱中华民族，具有中国特色社会主义道路自信、理论自信、制度自信、文化自信，积极践行社会主义核心价值观。</w:t>
      </w:r>
    </w:p>
    <w:p w14:paraId="1D4FB069">
      <w:pPr>
        <w:pStyle w:val="2"/>
      </w:pPr>
      <w:r>
        <w:rPr>
          <w:rFonts w:hint="eastAsia"/>
        </w:rPr>
        <w:t>（2）职业素质</w:t>
      </w:r>
    </w:p>
    <w:p w14:paraId="405D4C1C">
      <w:pPr>
        <w:pStyle w:val="2"/>
        <w:ind w:firstLine="420" w:firstLineChars="200"/>
      </w:pPr>
      <w:r>
        <w:rPr>
          <w:rFonts w:hint="eastAsia"/>
        </w:rPr>
        <w:t>具有良好的职业道德、职业态度和团队精神等职业素养，具有正确的择业观和创业观。坚持职业操守，爱岗敬业、诚实守信、办事公道、服务群众、奉献社会；具备从事职业活动所必需的基本能力和管理素质；脚踏实地、严谨求实、勇于创新。</w:t>
      </w:r>
    </w:p>
    <w:p w14:paraId="1EF83667">
      <w:pPr>
        <w:pStyle w:val="2"/>
      </w:pPr>
      <w:r>
        <w:rPr>
          <w:rFonts w:hint="eastAsia"/>
        </w:rPr>
        <w:t>（3）人文素养与科学素质</w:t>
      </w:r>
    </w:p>
    <w:p w14:paraId="65A40833">
      <w:pPr>
        <w:pStyle w:val="2"/>
        <w:ind w:firstLine="420" w:firstLineChars="200"/>
      </w:pPr>
      <w:r>
        <w:rPr>
          <w:rFonts w:hint="eastAsia"/>
        </w:rPr>
        <w:t>具有融合传统文化精华、当代中西文化潮流的宽阔视野；文理交融的科学思维能力和科学精神；具有健康、高雅、勤勉的生活工作情趣；具有适应</w:t>
      </w:r>
      <w:r>
        <w:rPr>
          <w:rFonts w:hint="eastAsia"/>
          <w:lang w:eastAsia="zh-CN"/>
        </w:rPr>
        <w:t>社会主义核心价值体系</w:t>
      </w:r>
      <w:r>
        <w:rPr>
          <w:rFonts w:hint="eastAsia"/>
        </w:rPr>
        <w:t>的审美立场和方法能力；奠定个性鲜明、善于合作的个人成长成才的素质基础。</w:t>
      </w:r>
    </w:p>
    <w:p w14:paraId="5AB4E274">
      <w:pPr>
        <w:pStyle w:val="2"/>
      </w:pPr>
      <w:r>
        <w:rPr>
          <w:rFonts w:hint="eastAsia"/>
        </w:rPr>
        <w:t>（4）身心素质</w:t>
      </w:r>
    </w:p>
    <w:p w14:paraId="173F13E4">
      <w:pPr>
        <w:pStyle w:val="2"/>
        <w:ind w:firstLine="420" w:firstLineChars="200"/>
      </w:pPr>
      <w:r>
        <w:rPr>
          <w:rFonts w:hint="eastAsia"/>
        </w:rPr>
        <w:t>具有一定的体育运动和生理卫生知识，养成良好的锻炼身体、讲究卫生的习惯，掌握一定的运动技能，达到国家规定的体育健康标准；具有坚韧不拔的毅力、积极乐观的态度、良好的人际关系、健全的人格品质。</w:t>
      </w:r>
    </w:p>
    <w:p w14:paraId="2F0759E1">
      <w:pPr>
        <w:pStyle w:val="2"/>
      </w:pPr>
      <w:r>
        <w:rPr>
          <w:rFonts w:hint="eastAsia"/>
        </w:rPr>
        <w:t>（5）创新创业素质</w:t>
      </w:r>
    </w:p>
    <w:p w14:paraId="2C680222">
      <w:pPr>
        <w:pStyle w:val="2"/>
        <w:ind w:firstLine="420" w:firstLineChars="200"/>
      </w:pPr>
      <w:r>
        <w:rPr>
          <w:rFonts w:hint="eastAsia"/>
        </w:rPr>
        <w:t>关心本专业领域的发展动态，具有服务他人、服务社会的情怀；积极参与，乐于分享，敢于担当，具有良好的沟通能力与领导力；掌握创新思维基本技法，具有良好的分析能力、主动解决问题的意</w:t>
      </w:r>
      <w:r>
        <w:t>识与建构策略方案的能力；思维活跃、行动积极，具有自我成就意识。</w:t>
      </w:r>
      <w:bookmarkEnd w:id="2"/>
    </w:p>
    <w:p w14:paraId="352D5349">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2.知识</w:t>
      </w:r>
    </w:p>
    <w:p w14:paraId="0299CE00">
      <w:pPr>
        <w:pStyle w:val="2"/>
      </w:pPr>
      <w:r>
        <w:rPr>
          <w:rFonts w:hint="eastAsia"/>
        </w:rPr>
        <w:t>（1）公共基础知识</w:t>
      </w:r>
    </w:p>
    <w:p w14:paraId="07A19CF0">
      <w:pPr>
        <w:pStyle w:val="2"/>
      </w:pPr>
      <w:r>
        <w:rPr>
          <w:rFonts w:hint="eastAsia"/>
        </w:rPr>
        <w:t>①掌握必备的思想政治理论、科学文化基础知识和中华民族传统优秀文化知识等；</w:t>
      </w:r>
    </w:p>
    <w:p w14:paraId="6624C42F">
      <w:pPr>
        <w:pStyle w:val="2"/>
      </w:pPr>
      <w:r>
        <w:rPr>
          <w:rFonts w:hint="eastAsia"/>
        </w:rPr>
        <w:t>②熟悉与本专业相关的法律法规知识。</w:t>
      </w:r>
    </w:p>
    <w:p w14:paraId="30A71207">
      <w:pPr>
        <w:pStyle w:val="2"/>
      </w:pPr>
      <w:r>
        <w:rPr>
          <w:rFonts w:hint="eastAsia"/>
        </w:rPr>
        <w:t>（2）专业知识</w:t>
      </w:r>
    </w:p>
    <w:p w14:paraId="14B25776">
      <w:pPr>
        <w:pStyle w:val="2"/>
      </w:pPr>
      <w:r>
        <w:rPr>
          <w:rFonts w:hint="eastAsia"/>
        </w:rPr>
        <w:t>①具有畜牧基础理论知识；</w:t>
      </w:r>
    </w:p>
    <w:p w14:paraId="63D4C8C9">
      <w:pPr>
        <w:pStyle w:val="2"/>
      </w:pPr>
      <w:r>
        <w:rPr>
          <w:rFonts w:hint="eastAsia"/>
        </w:rPr>
        <w:t>②具有畜禽饲养管理理论知识；</w:t>
      </w:r>
    </w:p>
    <w:p w14:paraId="13C025E1">
      <w:pPr>
        <w:pStyle w:val="2"/>
      </w:pPr>
      <w:r>
        <w:rPr>
          <w:rFonts w:hint="eastAsia"/>
        </w:rPr>
        <w:t>③具有畜禽常见疾病诊治基础理论知识；</w:t>
      </w:r>
    </w:p>
    <w:p w14:paraId="62212480">
      <w:pPr>
        <w:pStyle w:val="2"/>
      </w:pPr>
      <w:r>
        <w:rPr>
          <w:rFonts w:hint="eastAsia"/>
        </w:rPr>
        <w:t>④具有畜产品、饲料和兽用生物制品的加工、检验理论知识；</w:t>
      </w:r>
    </w:p>
    <w:p w14:paraId="34BE1516">
      <w:pPr>
        <w:pStyle w:val="2"/>
      </w:pPr>
      <w:r>
        <w:rPr>
          <w:rFonts w:hint="eastAsia"/>
        </w:rPr>
        <w:t>⑤具有动物繁育的基础理论知识；</w:t>
      </w:r>
    </w:p>
    <w:p w14:paraId="0342DD9F">
      <w:pPr>
        <w:pStyle w:val="2"/>
      </w:pPr>
      <w:r>
        <w:rPr>
          <w:rFonts w:hint="eastAsia"/>
        </w:rPr>
        <w:t>⑥具有畜产品、饲料、兽药市场营销的基础理论知识。</w:t>
      </w:r>
    </w:p>
    <w:p w14:paraId="43FF64DE">
      <w:pPr>
        <w:pStyle w:val="2"/>
      </w:pPr>
      <w:r>
        <w:rPr>
          <w:rFonts w:hint="eastAsia"/>
        </w:rPr>
        <w:t>3.能力</w:t>
      </w:r>
    </w:p>
    <w:p w14:paraId="55999E9D">
      <w:pPr>
        <w:pStyle w:val="2"/>
      </w:pPr>
      <w:r>
        <w:rPr>
          <w:rFonts w:hint="eastAsia"/>
        </w:rPr>
        <w:t>（1）通用能力</w:t>
      </w:r>
    </w:p>
    <w:p w14:paraId="5490262E">
      <w:pPr>
        <w:pStyle w:val="2"/>
      </w:pPr>
      <w:r>
        <w:rPr>
          <w:rFonts w:hint="eastAsia"/>
        </w:rPr>
        <w:t>①具有良好的语言、文字表达能力和沟通能力</w:t>
      </w:r>
      <w:r>
        <w:rPr>
          <w:rFonts w:hint="eastAsia"/>
          <w:lang w:eastAsia="zh-CN"/>
        </w:rPr>
        <w:t>，</w:t>
      </w:r>
      <w:r>
        <w:rPr>
          <w:rFonts w:hint="eastAsia"/>
        </w:rPr>
        <w:t xml:space="preserve"> 具有分析问题及解决问题能力；</w:t>
      </w:r>
    </w:p>
    <w:p w14:paraId="636D7261">
      <w:pPr>
        <w:pStyle w:val="2"/>
      </w:pPr>
      <w:r>
        <w:rPr>
          <w:rFonts w:hint="eastAsia"/>
        </w:rPr>
        <w:t>②具有探究学习及终身学习能力、信息技术应用及维护能力、独立思考、逻辑推理、信息提炼加工能力等。</w:t>
      </w:r>
    </w:p>
    <w:p w14:paraId="5A8964BD">
      <w:pPr>
        <w:pStyle w:val="2"/>
      </w:pPr>
      <w:r>
        <w:rPr>
          <w:rFonts w:hint="eastAsia"/>
        </w:rPr>
        <w:t>（2）专业技术技能</w:t>
      </w:r>
    </w:p>
    <w:p w14:paraId="162BE671">
      <w:pPr>
        <w:pStyle w:val="2"/>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具有畜禽规范化饲养能力；</w:t>
      </w:r>
    </w:p>
    <w:p w14:paraId="758F2B3E">
      <w:pPr>
        <w:pStyle w:val="2"/>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具有完成家畜发情鉴定、畜禽人工授精的能力；</w:t>
      </w:r>
    </w:p>
    <w:p w14:paraId="023FC4AE">
      <w:pPr>
        <w:pStyle w:val="2"/>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具有畜禽饲料加工的能力；</w:t>
      </w:r>
    </w:p>
    <w:p w14:paraId="3F5D6E77">
      <w:pPr>
        <w:pStyle w:val="2"/>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具有畜禽养殖场基本生物安全防控的能力；</w:t>
      </w:r>
    </w:p>
    <w:p w14:paraId="06402AD5">
      <w:pPr>
        <w:pStyle w:val="2"/>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 xml:space="preserve"> 具有畜禽养殖场废弃物无害化处理与资源化利用的能力；</w:t>
      </w:r>
    </w:p>
    <w:p w14:paraId="5552F92D">
      <w:pPr>
        <w:pStyle w:val="2"/>
      </w:pPr>
      <w:r>
        <w:fldChar w:fldCharType="begin"/>
      </w:r>
      <w:r>
        <w:instrText xml:space="preserve"> </w:instrText>
      </w:r>
      <w:r>
        <w:rPr>
          <w:rFonts w:hint="eastAsia"/>
        </w:rPr>
        <w:instrText xml:space="preserve">= 6 \* GB3</w:instrText>
      </w:r>
      <w:r>
        <w:instrText xml:space="preserve"> </w:instrText>
      </w:r>
      <w:r>
        <w:fldChar w:fldCharType="separate"/>
      </w:r>
      <w:r>
        <w:rPr>
          <w:rFonts w:hint="eastAsia"/>
        </w:rPr>
        <w:t>⑥</w:t>
      </w:r>
      <w:r>
        <w:fldChar w:fldCharType="end"/>
      </w:r>
      <w:r>
        <w:rPr>
          <w:rFonts w:hint="eastAsia"/>
        </w:rPr>
        <w:t>具有畜禽生产智能化设备设施使用与保养的能力；</w:t>
      </w:r>
    </w:p>
    <w:p w14:paraId="4CC00FE0">
      <w:pPr>
        <w:pStyle w:val="2"/>
      </w:pPr>
      <w:r>
        <w:fldChar w:fldCharType="begin"/>
      </w:r>
      <w:r>
        <w:instrText xml:space="preserve"> </w:instrText>
      </w:r>
      <w:r>
        <w:rPr>
          <w:rFonts w:hint="eastAsia"/>
        </w:rPr>
        <w:instrText xml:space="preserve">= 7 \* GB3</w:instrText>
      </w:r>
      <w:r>
        <w:instrText xml:space="preserve"> </w:instrText>
      </w:r>
      <w:r>
        <w:fldChar w:fldCharType="separate"/>
      </w:r>
      <w:r>
        <w:rPr>
          <w:rFonts w:hint="eastAsia"/>
        </w:rPr>
        <w:t>⑦</w:t>
      </w:r>
      <w:r>
        <w:fldChar w:fldCharType="end"/>
      </w:r>
      <w:r>
        <w:rPr>
          <w:rFonts w:hint="eastAsia"/>
        </w:rPr>
        <w:t>具有熟悉相关专业法律法规，依法从事工作的能力；</w:t>
      </w:r>
    </w:p>
    <w:p w14:paraId="6DF57F09">
      <w:pPr>
        <w:pStyle w:val="2"/>
      </w:pPr>
      <w:r>
        <w:fldChar w:fldCharType="begin"/>
      </w:r>
      <w:r>
        <w:instrText xml:space="preserve"> </w:instrText>
      </w:r>
      <w:r>
        <w:rPr>
          <w:rFonts w:hint="eastAsia"/>
        </w:rPr>
        <w:instrText xml:space="preserve">= 8 \* GB3</w:instrText>
      </w:r>
      <w:r>
        <w:instrText xml:space="preserve"> </w:instrText>
      </w:r>
      <w:r>
        <w:fldChar w:fldCharType="separate"/>
      </w:r>
      <w:r>
        <w:rPr>
          <w:rFonts w:hint="eastAsia"/>
        </w:rPr>
        <w:t>⑧</w:t>
      </w:r>
      <w:r>
        <w:fldChar w:fldCharType="end"/>
      </w:r>
      <w:r>
        <w:rPr>
          <w:rFonts w:hint="eastAsia"/>
        </w:rPr>
        <w:t>具有终身学习和可持续发展的能力。</w:t>
      </w:r>
    </w:p>
    <w:p w14:paraId="39B6CA24">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bookmarkStart w:id="3" w:name="bookmark36"/>
      <w:bookmarkEnd w:id="3"/>
      <w:r>
        <w:rPr>
          <w:rFonts w:hint="eastAsia" w:ascii="微软雅黑" w:hAnsi="微软雅黑" w:eastAsia="微软雅黑" w:cs="微软雅黑"/>
          <w:b/>
          <w:bCs/>
          <w:color w:val="000000" w:themeColor="text1"/>
          <w:sz w:val="24"/>
          <w14:textFill>
            <w14:solidFill>
              <w14:schemeClr w14:val="tx1"/>
            </w14:solidFill>
          </w14:textFill>
        </w:rPr>
        <w:t>六、课程设置及要求</w:t>
      </w:r>
    </w:p>
    <w:p w14:paraId="25F893A8">
      <w:pPr>
        <w:pStyle w:val="4"/>
        <w:spacing w:before="12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4" w:name="_Hlk37660437"/>
      <w:bookmarkStart w:id="5" w:name="_Hlk511291881"/>
      <w:r>
        <w:rPr>
          <w:rFonts w:hint="eastAsia" w:ascii="微软雅黑" w:hAnsi="微软雅黑" w:eastAsia="微软雅黑" w:cs="微软雅黑"/>
          <w:color w:val="000000" w:themeColor="text1"/>
          <w:szCs w:val="21"/>
          <w14:textFill>
            <w14:solidFill>
              <w14:schemeClr w14:val="tx1"/>
            </w14:solidFill>
          </w14:textFill>
        </w:rPr>
        <w:t>课程设置分为公共基础课程和专业（技能）课程两类。</w:t>
      </w:r>
      <w:bookmarkEnd w:id="4"/>
    </w:p>
    <w:p w14:paraId="1E1DB468">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（一）公共基础课</w:t>
      </w:r>
      <w:bookmarkEnd w:id="5"/>
    </w:p>
    <w:p w14:paraId="56EA3CFB">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6" w:name="_Hlk511294153"/>
      <w:r>
        <w:rPr>
          <w:rFonts w:hint="eastAsia" w:ascii="微软雅黑" w:hAnsi="微软雅黑" w:eastAsia="微软雅黑" w:cs="微软雅黑"/>
          <w:color w:val="000000" w:themeColor="text1"/>
          <w:szCs w:val="21"/>
          <w14:textFill>
            <w14:solidFill>
              <w14:schemeClr w14:val="tx1"/>
            </w14:solidFill>
          </w14:textFill>
        </w:rPr>
        <w:t>本专业开设的</w:t>
      </w:r>
      <w:bookmarkStart w:id="7" w:name="_Hlk36304508"/>
      <w:r>
        <w:rPr>
          <w:rFonts w:hint="eastAsia" w:ascii="微软雅黑" w:hAnsi="微软雅黑" w:eastAsia="微软雅黑" w:cs="微软雅黑"/>
          <w:color w:val="000000" w:themeColor="text1"/>
          <w:szCs w:val="21"/>
          <w14:textFill>
            <w14:solidFill>
              <w14:schemeClr w14:val="tx1"/>
            </w14:solidFill>
          </w14:textFill>
        </w:rPr>
        <w:t>公共基础必修课</w:t>
      </w:r>
      <w:bookmarkEnd w:id="7"/>
      <w:r>
        <w:rPr>
          <w:rFonts w:hint="eastAsia" w:ascii="微软雅黑" w:hAnsi="微软雅黑" w:eastAsia="微软雅黑" w:cs="微软雅黑"/>
          <w:color w:val="000000" w:themeColor="text1"/>
          <w:szCs w:val="21"/>
          <w14:textFill>
            <w14:solidFill>
              <w14:schemeClr w14:val="tx1"/>
            </w14:solidFill>
          </w14:textFill>
        </w:rPr>
        <w:t>，见表1。</w:t>
      </w:r>
      <w:bookmarkEnd w:id="6"/>
    </w:p>
    <w:p w14:paraId="08045323">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8" w:name="_Hlk510449425"/>
      <w:r>
        <w:rPr>
          <w:rFonts w:hint="eastAsia" w:ascii="微软雅黑" w:hAnsi="微软雅黑" w:eastAsia="微软雅黑" w:cs="微软雅黑"/>
          <w:color w:val="000000" w:themeColor="text1"/>
          <w:sz w:val="18"/>
          <w:szCs w:val="18"/>
          <w14:textFill>
            <w14:solidFill>
              <w14:schemeClr w14:val="tx1"/>
            </w14:solidFill>
          </w14:textFill>
        </w:rPr>
        <w:t>表1</w:t>
      </w:r>
      <w:bookmarkStart w:id="9" w:name="_Hlk533412206"/>
      <w:bookmarkStart w:id="10" w:name="_Hlk37659646"/>
      <w:r>
        <w:rPr>
          <w:rFonts w:hint="eastAsia" w:ascii="微软雅黑" w:hAnsi="微软雅黑" w:eastAsia="微软雅黑" w:cs="微软雅黑"/>
          <w:color w:val="000000" w:themeColor="text1"/>
          <w:sz w:val="18"/>
          <w:szCs w:val="18"/>
          <w14:textFill>
            <w14:solidFill>
              <w14:schemeClr w14:val="tx1"/>
            </w14:solidFill>
          </w14:textFill>
        </w:rPr>
        <w:t xml:space="preserve">  畜禽生产技术专业开设的</w:t>
      </w:r>
      <w:bookmarkEnd w:id="9"/>
      <w:r>
        <w:rPr>
          <w:rFonts w:hint="eastAsia" w:ascii="微软雅黑" w:hAnsi="微软雅黑" w:eastAsia="微软雅黑" w:cs="微软雅黑"/>
          <w:color w:val="000000" w:themeColor="text1"/>
          <w:sz w:val="18"/>
          <w:szCs w:val="18"/>
          <w14:textFill>
            <w14:solidFill>
              <w14:schemeClr w14:val="tx1"/>
            </w14:solidFill>
          </w14:textFill>
        </w:rPr>
        <w:t>公共基础必修课</w:t>
      </w:r>
      <w:bookmarkEnd w:id="8"/>
      <w:bookmarkEnd w:id="10"/>
    </w:p>
    <w:tbl>
      <w:tblPr>
        <w:tblStyle w:val="8"/>
        <w:tblW w:w="90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6312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E68AA30">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bookmarkStart w:id="11" w:name="_Hlk36308754"/>
            <w:bookmarkStart w:id="12" w:name="_Hlk12264335"/>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2FC410B3">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32D2044B">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4ADBA704">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281EA1B6">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32221090">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2E725402">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28DE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15" w:type="dxa"/>
            <w:vAlign w:val="center"/>
          </w:tcPr>
          <w:p w14:paraId="2B8B3623">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w:t>
            </w:r>
          </w:p>
        </w:tc>
        <w:tc>
          <w:tcPr>
            <w:tcW w:w="998" w:type="dxa"/>
            <w:vAlign w:val="center"/>
          </w:tcPr>
          <w:p w14:paraId="5FE16021">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军事技能（含理论）</w:t>
            </w:r>
          </w:p>
        </w:tc>
        <w:tc>
          <w:tcPr>
            <w:tcW w:w="620" w:type="dxa"/>
            <w:vAlign w:val="center"/>
          </w:tcPr>
          <w:p w14:paraId="7FB00574">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w:t>
            </w:r>
          </w:p>
        </w:tc>
        <w:tc>
          <w:tcPr>
            <w:tcW w:w="606" w:type="dxa"/>
            <w:vAlign w:val="center"/>
          </w:tcPr>
          <w:p w14:paraId="55FBB4DB">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48</w:t>
            </w:r>
          </w:p>
        </w:tc>
        <w:tc>
          <w:tcPr>
            <w:tcW w:w="2459" w:type="dxa"/>
            <w:vAlign w:val="center"/>
          </w:tcPr>
          <w:p w14:paraId="5F57C908">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掌握军事基础知识，增强国防观念、国家安全意识和忧患危机意识，激发爱国热情，弘扬爱国主义精神、传承红色基因、提高学生综合国防素质。</w:t>
            </w:r>
          </w:p>
        </w:tc>
        <w:tc>
          <w:tcPr>
            <w:tcW w:w="3261" w:type="dxa"/>
            <w:vAlign w:val="center"/>
          </w:tcPr>
          <w:p w14:paraId="796FD3BD">
            <w:pPr>
              <w:spacing w:line="400" w:lineRule="exact"/>
              <w:rPr>
                <w:rFonts w:hint="eastAsia"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国防法规、国防建设、武装力量、国防动员；国家安全形势、国际战略形势；外国军事思想、中国古代军事思想、当代中国军事思想。</w:t>
            </w:r>
          </w:p>
        </w:tc>
        <w:tc>
          <w:tcPr>
            <w:tcW w:w="567" w:type="dxa"/>
            <w:vAlign w:val="center"/>
          </w:tcPr>
          <w:p w14:paraId="518F6E5E">
            <w:pPr>
              <w:spacing w:line="400" w:lineRule="exact"/>
              <w:jc w:val="center"/>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7DB4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13D59AD">
            <w:pPr>
              <w:spacing w:line="400" w:lineRule="exact"/>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w:t>
            </w:r>
          </w:p>
        </w:tc>
        <w:tc>
          <w:tcPr>
            <w:tcW w:w="998" w:type="dxa"/>
            <w:tcBorders>
              <w:top w:val="single" w:color="auto" w:sz="4" w:space="0"/>
              <w:left w:val="single" w:color="auto" w:sz="4" w:space="0"/>
              <w:bottom w:val="single" w:color="auto" w:sz="4" w:space="0"/>
              <w:right w:val="single" w:color="auto" w:sz="4" w:space="0"/>
            </w:tcBorders>
            <w:vAlign w:val="center"/>
          </w:tcPr>
          <w:p w14:paraId="28B4B808">
            <w:pPr>
              <w:widowControl/>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lang w:val="en-US" w:eastAsia="zh-CN"/>
              </w:rPr>
              <w:t>思想政治（</w:t>
            </w:r>
            <w:r>
              <w:rPr>
                <w:rFonts w:hint="eastAsia" w:ascii="微软雅黑" w:hAnsi="微软雅黑" w:eastAsia="微软雅黑" w:cs="微软雅黑"/>
                <w:color w:val="000000"/>
                <w:sz w:val="18"/>
                <w:szCs w:val="18"/>
              </w:rPr>
              <w:t>中国特色社会主义</w:t>
            </w:r>
            <w:r>
              <w:rPr>
                <w:rFonts w:hint="eastAsia" w:ascii="微软雅黑" w:hAnsi="微软雅黑" w:eastAsia="微软雅黑" w:cs="微软雅黑"/>
                <w:color w:val="000000"/>
                <w:sz w:val="18"/>
                <w:szCs w:val="18"/>
                <w:lang w:eastAsia="zh-CN"/>
              </w:rPr>
              <w:t>）</w:t>
            </w:r>
          </w:p>
        </w:tc>
        <w:tc>
          <w:tcPr>
            <w:tcW w:w="620" w:type="dxa"/>
            <w:tcBorders>
              <w:top w:val="nil"/>
              <w:left w:val="nil"/>
              <w:bottom w:val="single" w:color="auto" w:sz="4" w:space="0"/>
              <w:right w:val="single" w:color="auto" w:sz="4" w:space="0"/>
            </w:tcBorders>
            <w:vAlign w:val="center"/>
          </w:tcPr>
          <w:p w14:paraId="491C2420">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2</w:t>
            </w:r>
          </w:p>
        </w:tc>
        <w:tc>
          <w:tcPr>
            <w:tcW w:w="606" w:type="dxa"/>
            <w:tcBorders>
              <w:top w:val="nil"/>
              <w:left w:val="nil"/>
              <w:bottom w:val="single" w:color="auto" w:sz="4" w:space="0"/>
              <w:right w:val="single" w:color="auto" w:sz="4" w:space="0"/>
            </w:tcBorders>
            <w:vAlign w:val="center"/>
          </w:tcPr>
          <w:p w14:paraId="0051A6C1">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32</w:t>
            </w:r>
          </w:p>
        </w:tc>
        <w:tc>
          <w:tcPr>
            <w:tcW w:w="2459" w:type="dxa"/>
            <w:tcBorders>
              <w:top w:val="nil"/>
              <w:left w:val="nil"/>
              <w:bottom w:val="single" w:color="auto" w:sz="4" w:space="0"/>
              <w:right w:val="single" w:color="auto" w:sz="4" w:space="0"/>
            </w:tcBorders>
            <w:vAlign w:val="center"/>
          </w:tcPr>
          <w:p w14:paraId="58A74F2A">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261" w:type="dxa"/>
            <w:tcBorders>
              <w:top w:val="nil"/>
              <w:left w:val="nil"/>
              <w:bottom w:val="single" w:color="auto" w:sz="4" w:space="0"/>
              <w:right w:val="single" w:color="auto" w:sz="4" w:space="0"/>
            </w:tcBorders>
            <w:vAlign w:val="center"/>
          </w:tcPr>
          <w:p w14:paraId="76D8DC0C">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社会主义在中国的确立与探索</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中国特色社会主义的开创和发展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中国特色社会主义进入新时代</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社会主义基本经济制度</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推动高质量发展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推动形成全面对外开放新局面</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党是最高政治领导力量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用制度体系保证人民当家作主</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发展社会主义民主政治</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文化自信与文明交流互鉴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以社会主义核心价值观引领文化建设</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增强民生福祉</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社会治理与总体国家安全观</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推进绿色发展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 xml:space="preserve">建设美丽中国 </w:t>
            </w:r>
            <w:r>
              <w:rPr>
                <w:rFonts w:hint="eastAsia" w:ascii="微软雅黑" w:hAnsi="微软雅黑" w:eastAsia="微软雅黑" w:cs="微软雅黑"/>
                <w:color w:val="000000"/>
                <w:sz w:val="18"/>
                <w:szCs w:val="18"/>
                <w:lang w:eastAsia="zh-CN"/>
              </w:rPr>
              <w:t>。</w:t>
            </w:r>
          </w:p>
        </w:tc>
        <w:tc>
          <w:tcPr>
            <w:tcW w:w="567" w:type="dxa"/>
            <w:tcBorders>
              <w:bottom w:val="single" w:color="auto" w:sz="4" w:space="0"/>
            </w:tcBorders>
            <w:vAlign w:val="center"/>
          </w:tcPr>
          <w:p w14:paraId="34524542">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5C76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58187EB">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w:t>
            </w:r>
          </w:p>
        </w:tc>
        <w:tc>
          <w:tcPr>
            <w:tcW w:w="998" w:type="dxa"/>
            <w:vAlign w:val="center"/>
          </w:tcPr>
          <w:p w14:paraId="32CD83DF">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思想政治</w:t>
            </w:r>
          </w:p>
          <w:p w14:paraId="2519B7E5">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w:t>
            </w:r>
            <w:r>
              <w:rPr>
                <w:rFonts w:hint="eastAsia" w:ascii="微软雅黑" w:hAnsi="微软雅黑" w:eastAsia="微软雅黑" w:cs="微软雅黑"/>
                <w:color w:val="000000"/>
                <w:sz w:val="18"/>
                <w:szCs w:val="18"/>
              </w:rPr>
              <w:t>心理健康与职业生涯</w:t>
            </w:r>
            <w:r>
              <w:rPr>
                <w:rFonts w:hint="eastAsia" w:ascii="微软雅黑" w:hAnsi="微软雅黑" w:eastAsia="微软雅黑" w:cs="微软雅黑"/>
                <w:color w:val="000000"/>
                <w:sz w:val="18"/>
                <w:szCs w:val="18"/>
                <w:lang w:eastAsia="zh-CN"/>
              </w:rPr>
              <w:t>）</w:t>
            </w:r>
          </w:p>
        </w:tc>
        <w:tc>
          <w:tcPr>
            <w:tcW w:w="620" w:type="dxa"/>
            <w:vAlign w:val="center"/>
          </w:tcPr>
          <w:p w14:paraId="7C2CA9DC">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2</w:t>
            </w:r>
          </w:p>
        </w:tc>
        <w:tc>
          <w:tcPr>
            <w:tcW w:w="606" w:type="dxa"/>
            <w:vAlign w:val="center"/>
          </w:tcPr>
          <w:p w14:paraId="312EEB48">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36</w:t>
            </w:r>
          </w:p>
        </w:tc>
        <w:tc>
          <w:tcPr>
            <w:tcW w:w="2459" w:type="dxa"/>
            <w:vAlign w:val="center"/>
          </w:tcPr>
          <w:p w14:paraId="4AD0100F">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3261" w:type="dxa"/>
            <w:vAlign w:val="center"/>
          </w:tcPr>
          <w:p w14:paraId="19C77701">
            <w:pPr>
              <w:numPr>
                <w:ilvl w:val="0"/>
                <w:numId w:val="0"/>
              </w:numPr>
              <w:spacing w:line="240" w:lineRule="auto"/>
              <w:ind w:left="0" w:leftChars="0"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lang w:val="en-US" w:eastAsia="zh-CN"/>
              </w:rPr>
              <w:t>立足时代，志存高远；生涯规划，筑梦未来；发现自我，完善自我；直面挫折，积极应对；认识情绪，管理情绪；呵护花季，激扬青春；珍视亲情，学会感恩；良师相伴，亦师亦友；友好相处，学会合作；和谐校园，共同维护；主动学习，高效学习；终身学习，持续发展；立足专业，谋划发展；执行规划，夯实基础；完善规划，奋发有为。</w:t>
            </w:r>
          </w:p>
        </w:tc>
        <w:tc>
          <w:tcPr>
            <w:tcW w:w="567" w:type="dxa"/>
          </w:tcPr>
          <w:p w14:paraId="4527DFFD">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7CF6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7542644">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998" w:type="dxa"/>
            <w:vAlign w:val="center"/>
          </w:tcPr>
          <w:p w14:paraId="4013B552">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思想政治（</w:t>
            </w:r>
            <w:r>
              <w:rPr>
                <w:rFonts w:hint="eastAsia" w:ascii="微软雅黑" w:hAnsi="微软雅黑" w:eastAsia="微软雅黑" w:cs="微软雅黑"/>
                <w:color w:val="000000"/>
                <w:sz w:val="18"/>
                <w:szCs w:val="18"/>
              </w:rPr>
              <w:t>哲学与人生</w:t>
            </w:r>
            <w:r>
              <w:rPr>
                <w:rFonts w:hint="eastAsia" w:ascii="微软雅黑" w:hAnsi="微软雅黑" w:eastAsia="微软雅黑" w:cs="微软雅黑"/>
                <w:color w:val="000000"/>
                <w:sz w:val="18"/>
                <w:szCs w:val="18"/>
                <w:lang w:eastAsia="zh-CN"/>
              </w:rPr>
              <w:t>）</w:t>
            </w:r>
          </w:p>
        </w:tc>
        <w:tc>
          <w:tcPr>
            <w:tcW w:w="620" w:type="dxa"/>
            <w:vAlign w:val="center"/>
          </w:tcPr>
          <w:p w14:paraId="7710C197">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2</w:t>
            </w:r>
          </w:p>
        </w:tc>
        <w:tc>
          <w:tcPr>
            <w:tcW w:w="606" w:type="dxa"/>
            <w:vAlign w:val="center"/>
          </w:tcPr>
          <w:p w14:paraId="44CA974F">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36</w:t>
            </w:r>
          </w:p>
        </w:tc>
        <w:tc>
          <w:tcPr>
            <w:tcW w:w="2459" w:type="dxa"/>
            <w:vAlign w:val="center"/>
          </w:tcPr>
          <w:p w14:paraId="15B6F02B">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3261" w:type="dxa"/>
            <w:vAlign w:val="center"/>
          </w:tcPr>
          <w:p w14:paraId="7E5D8ECA">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时代精神的精华</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树立科学的世界观</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追求人生理想</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用联系的观点看问题</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用发展的观点看问题</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用对立统一观点看问题</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实践出真知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在实践中提高认识能力</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创新增才干</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人类社会及其发展规律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社会历史的主体</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实现人生价值</w:t>
            </w:r>
            <w:r>
              <w:rPr>
                <w:rFonts w:hint="eastAsia" w:ascii="微软雅黑" w:hAnsi="微软雅黑" w:eastAsia="微软雅黑" w:cs="微软雅黑"/>
                <w:color w:val="000000"/>
                <w:sz w:val="18"/>
                <w:szCs w:val="18"/>
                <w:lang w:eastAsia="zh-CN"/>
              </w:rPr>
              <w:t>。</w:t>
            </w:r>
          </w:p>
        </w:tc>
        <w:tc>
          <w:tcPr>
            <w:tcW w:w="567" w:type="dxa"/>
          </w:tcPr>
          <w:p w14:paraId="4D038F41">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384A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473001E">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5</w:t>
            </w:r>
          </w:p>
        </w:tc>
        <w:tc>
          <w:tcPr>
            <w:tcW w:w="998" w:type="dxa"/>
            <w:vAlign w:val="center"/>
          </w:tcPr>
          <w:p w14:paraId="0414F12A">
            <w:pPr>
              <w:widowControl/>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思想政治（</w:t>
            </w:r>
            <w:r>
              <w:rPr>
                <w:rFonts w:hint="eastAsia" w:ascii="微软雅黑" w:hAnsi="微软雅黑" w:eastAsia="微软雅黑" w:cs="微软雅黑"/>
                <w:color w:val="000000"/>
                <w:sz w:val="18"/>
                <w:szCs w:val="18"/>
              </w:rPr>
              <w:t>职业道德与法治</w:t>
            </w:r>
            <w:r>
              <w:rPr>
                <w:rFonts w:hint="eastAsia" w:ascii="微软雅黑" w:hAnsi="微软雅黑" w:eastAsia="微软雅黑" w:cs="微软雅黑"/>
                <w:color w:val="000000"/>
                <w:sz w:val="18"/>
                <w:szCs w:val="18"/>
                <w:lang w:eastAsia="zh-CN"/>
              </w:rPr>
              <w:t>）</w:t>
            </w:r>
          </w:p>
        </w:tc>
        <w:tc>
          <w:tcPr>
            <w:tcW w:w="620" w:type="dxa"/>
            <w:vAlign w:val="center"/>
          </w:tcPr>
          <w:p w14:paraId="11F734BF">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2</w:t>
            </w:r>
          </w:p>
        </w:tc>
        <w:tc>
          <w:tcPr>
            <w:tcW w:w="606" w:type="dxa"/>
            <w:vAlign w:val="center"/>
          </w:tcPr>
          <w:p w14:paraId="2C690642">
            <w:pPr>
              <w:spacing w:line="400" w:lineRule="exact"/>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bCs/>
                <w:color w:val="000000"/>
                <w:kern w:val="0"/>
                <w:sz w:val="18"/>
                <w:szCs w:val="18"/>
                <w:lang w:val="en-US" w:eastAsia="zh-CN"/>
              </w:rPr>
              <w:t>36</w:t>
            </w:r>
          </w:p>
        </w:tc>
        <w:tc>
          <w:tcPr>
            <w:tcW w:w="2459" w:type="dxa"/>
            <w:vAlign w:val="center"/>
          </w:tcPr>
          <w:p w14:paraId="46F58A6B">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261" w:type="dxa"/>
            <w:vAlign w:val="center"/>
          </w:tcPr>
          <w:p w14:paraId="4CBB42D6">
            <w:pPr>
              <w:spacing w:line="240" w:lineRule="auto"/>
              <w:ind w:firstLine="360" w:firstLineChars="200"/>
              <w:jc w:val="left"/>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color w:val="000000"/>
                <w:sz w:val="18"/>
                <w:szCs w:val="18"/>
              </w:rPr>
              <w:t>追求向上向善的道德</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让美德照亮幸福人生</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增强职业道德意识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在工作中做合格建设者</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弘扬劳动精神、劳模精神、工匠精神</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提升职业道德境界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中国特色社会主义法治道路</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建设法治中国</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坚持依宪治国</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养成遵纪守法的好习惯</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依法从事民事活动</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自觉抵制犯罪</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学会依法维权</w:t>
            </w:r>
            <w:r>
              <w:rPr>
                <w:rFonts w:hint="eastAsia" w:ascii="微软雅黑" w:hAnsi="微软雅黑" w:eastAsia="微软雅黑" w:cs="微软雅黑"/>
                <w:color w:val="000000"/>
                <w:sz w:val="18"/>
                <w:szCs w:val="18"/>
                <w:lang w:eastAsia="zh-CN"/>
              </w:rPr>
              <w:t>。</w:t>
            </w:r>
          </w:p>
        </w:tc>
        <w:tc>
          <w:tcPr>
            <w:tcW w:w="567" w:type="dxa"/>
          </w:tcPr>
          <w:p w14:paraId="29AF56F1">
            <w:pPr>
              <w:spacing w:line="400" w:lineRule="exact"/>
              <w:jc w:val="left"/>
              <w:rPr>
                <w:rFonts w:hint="eastAsia" w:ascii="微软雅黑" w:hAnsi="微软雅黑" w:eastAsia="微软雅黑" w:cs="微软雅黑"/>
                <w:bCs/>
                <w:color w:val="000000" w:themeColor="text1"/>
                <w:kern w:val="0"/>
                <w:sz w:val="18"/>
                <w:szCs w:val="18"/>
                <w14:textFill>
                  <w14:solidFill>
                    <w14:schemeClr w14:val="tx1"/>
                  </w14:solidFill>
                </w14:textFill>
              </w:rPr>
            </w:pPr>
          </w:p>
        </w:tc>
      </w:tr>
      <w:tr w14:paraId="11CD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1EE486C">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998" w:type="dxa"/>
            <w:vAlign w:val="center"/>
          </w:tcPr>
          <w:p w14:paraId="01918A96">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语文（基础模块Ⅰ）</w:t>
            </w:r>
          </w:p>
        </w:tc>
        <w:tc>
          <w:tcPr>
            <w:tcW w:w="620" w:type="dxa"/>
            <w:vAlign w:val="center"/>
          </w:tcPr>
          <w:p w14:paraId="3FBDE3DF">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73CB92A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32</w:t>
            </w:r>
          </w:p>
        </w:tc>
        <w:tc>
          <w:tcPr>
            <w:tcW w:w="2459" w:type="dxa"/>
            <w:vAlign w:val="center"/>
          </w:tcPr>
          <w:p w14:paraId="5D16F7E5">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本课程旨在培养学生的文言文阅读能力、文学作品欣赏能力，提高现代文阅读和写作能力，通过对语文知识、能力、学习方法和情感、态度、价值观等方面要素的融会整合，切实提高学生的语文素养。</w:t>
            </w:r>
          </w:p>
        </w:tc>
        <w:tc>
          <w:tcPr>
            <w:tcW w:w="3261" w:type="dxa"/>
            <w:vAlign w:val="center"/>
          </w:tcPr>
          <w:p w14:paraId="1715FB5E">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中职语文（基础模块Ⅰ）共六单元，第一、二单元的现代文，第三单元的中外小说，第四单元的记叙文，第五单元的诗歌，第六单元的文言文，通过系统地学习，掌握中职阶段应该掌握的语文知识。</w:t>
            </w:r>
          </w:p>
        </w:tc>
        <w:tc>
          <w:tcPr>
            <w:tcW w:w="567" w:type="dxa"/>
          </w:tcPr>
          <w:p w14:paraId="6AFABC9C">
            <w:pPr>
              <w:widowControl/>
              <w:jc w:val="both"/>
              <w:rPr>
                <w:rFonts w:hint="eastAsia" w:ascii="微软雅黑" w:hAnsi="微软雅黑" w:eastAsia="微软雅黑" w:cs="微软雅黑"/>
                <w:color w:val="000000"/>
                <w:sz w:val="18"/>
                <w:szCs w:val="18"/>
                <w:lang w:val="en-US" w:eastAsia="zh-CN"/>
              </w:rPr>
            </w:pPr>
          </w:p>
        </w:tc>
      </w:tr>
      <w:tr w14:paraId="34E3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3F19A45">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w:t>
            </w:r>
          </w:p>
        </w:tc>
        <w:tc>
          <w:tcPr>
            <w:tcW w:w="998" w:type="dxa"/>
            <w:vAlign w:val="center"/>
          </w:tcPr>
          <w:p w14:paraId="455A4DC1">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语文（基础模块Ⅱ）</w:t>
            </w:r>
          </w:p>
        </w:tc>
        <w:tc>
          <w:tcPr>
            <w:tcW w:w="620" w:type="dxa"/>
            <w:vAlign w:val="center"/>
          </w:tcPr>
          <w:p w14:paraId="792A6C33">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26D134F4">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459" w:type="dxa"/>
            <w:vAlign w:val="center"/>
          </w:tcPr>
          <w:p w14:paraId="06476CC5">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引导学生巩固和扩展语文基础知识，引导学生正确理解与运用中文语言文字，注重基本技能的训练和思维发展，加强语文实践，培养语文的应用能力，全面提高文学素养、综合职业能力，为适应职业变化奠定基础。</w:t>
            </w:r>
          </w:p>
        </w:tc>
        <w:tc>
          <w:tcPr>
            <w:tcW w:w="3261" w:type="dxa"/>
            <w:vAlign w:val="center"/>
          </w:tcPr>
          <w:p w14:paraId="760F412D">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中职语文（基础模式Ⅱ）共八单位，第一单元现代文阅读，第二单元文言文学习，第三单元古今中外小说，第四单元阅读《乡土中国》，第五单元记叙文，第六单元社会主义先进文化作品，第七单元跨媒体阅读与交流，通过学习全面掌握中职阶段的语文知识。</w:t>
            </w:r>
          </w:p>
        </w:tc>
        <w:tc>
          <w:tcPr>
            <w:tcW w:w="567" w:type="dxa"/>
          </w:tcPr>
          <w:p w14:paraId="79F50068">
            <w:pPr>
              <w:widowControl/>
              <w:jc w:val="both"/>
              <w:rPr>
                <w:rFonts w:hint="eastAsia" w:ascii="微软雅黑" w:hAnsi="微软雅黑" w:eastAsia="微软雅黑" w:cs="微软雅黑"/>
                <w:color w:val="000000"/>
                <w:sz w:val="18"/>
                <w:szCs w:val="18"/>
                <w:lang w:val="en-US" w:eastAsia="zh-CN"/>
              </w:rPr>
            </w:pPr>
          </w:p>
        </w:tc>
      </w:tr>
      <w:tr w14:paraId="0102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66B5547">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998" w:type="dxa"/>
            <w:vAlign w:val="center"/>
          </w:tcPr>
          <w:p w14:paraId="2B98A85B">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语文（职业模块）</w:t>
            </w:r>
          </w:p>
        </w:tc>
        <w:tc>
          <w:tcPr>
            <w:tcW w:w="620" w:type="dxa"/>
            <w:vAlign w:val="center"/>
          </w:tcPr>
          <w:p w14:paraId="26C32A6A">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1221480E">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459" w:type="dxa"/>
            <w:vAlign w:val="center"/>
          </w:tcPr>
          <w:p w14:paraId="1D1963F0">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本课程旨在增强学生职业意识，培育和弘扬劳模精神和工匠精神，提高职场应用写作与交流能力，培养严谨求实的职业素养。</w:t>
            </w:r>
          </w:p>
        </w:tc>
        <w:tc>
          <w:tcPr>
            <w:tcW w:w="3261" w:type="dxa"/>
            <w:vAlign w:val="center"/>
          </w:tcPr>
          <w:p w14:paraId="57F88240">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中职语文职业模块共七单元，第一、二单元现代文学习，第三、四单元议论文学习，第五单元走近大国工匠，第六单元微写作，第七单元小说部分，具体的内容着眼于学生从校园走向职场并尽快适应职场生活的基本需求，通过学习使学生能够在就业前有足够多的知识储备。</w:t>
            </w:r>
          </w:p>
        </w:tc>
        <w:tc>
          <w:tcPr>
            <w:tcW w:w="567" w:type="dxa"/>
          </w:tcPr>
          <w:p w14:paraId="34228A34">
            <w:pPr>
              <w:widowControl/>
              <w:jc w:val="both"/>
              <w:rPr>
                <w:rFonts w:hint="eastAsia" w:ascii="微软雅黑" w:hAnsi="微软雅黑" w:eastAsia="微软雅黑" w:cs="微软雅黑"/>
                <w:color w:val="000000"/>
                <w:sz w:val="18"/>
                <w:szCs w:val="18"/>
                <w:lang w:val="en-US" w:eastAsia="zh-CN"/>
              </w:rPr>
            </w:pPr>
          </w:p>
        </w:tc>
      </w:tr>
      <w:tr w14:paraId="701E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1C035B2">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9</w:t>
            </w:r>
          </w:p>
        </w:tc>
        <w:tc>
          <w:tcPr>
            <w:tcW w:w="998" w:type="dxa"/>
            <w:vAlign w:val="center"/>
          </w:tcPr>
          <w:p w14:paraId="095F9492">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历史（中国历史）</w:t>
            </w:r>
          </w:p>
        </w:tc>
        <w:tc>
          <w:tcPr>
            <w:tcW w:w="620" w:type="dxa"/>
            <w:vAlign w:val="center"/>
          </w:tcPr>
          <w:p w14:paraId="2510CDD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3E6DCD5B">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32</w:t>
            </w:r>
          </w:p>
        </w:tc>
        <w:tc>
          <w:tcPr>
            <w:tcW w:w="2459" w:type="dxa"/>
            <w:vAlign w:val="center"/>
          </w:tcPr>
          <w:p w14:paraId="6343A87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引导学生通过人类社会发展的基本脉络和优秀文化传统，让学生从历史的角度了解和思考人与人、人与社会、人与自然的关系，增强历史使命感和社会责任感，培育社会主义核心价值观，进一步弘扬以爱国主义为核心的民族精神和以改革创新为核心的时代精神。</w:t>
            </w:r>
          </w:p>
        </w:tc>
        <w:tc>
          <w:tcPr>
            <w:tcW w:w="3261" w:type="dxa"/>
            <w:vAlign w:val="center"/>
          </w:tcPr>
          <w:p w14:paraId="7BF3339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tc>
        <w:tc>
          <w:tcPr>
            <w:tcW w:w="567" w:type="dxa"/>
          </w:tcPr>
          <w:p w14:paraId="26ACDAD1">
            <w:pPr>
              <w:widowControl/>
              <w:jc w:val="both"/>
              <w:rPr>
                <w:rFonts w:hint="eastAsia" w:ascii="微软雅黑" w:hAnsi="微软雅黑" w:eastAsia="微软雅黑" w:cs="微软雅黑"/>
                <w:color w:val="000000"/>
                <w:sz w:val="18"/>
                <w:szCs w:val="18"/>
                <w:lang w:val="en-US" w:eastAsia="zh-CN"/>
              </w:rPr>
            </w:pPr>
          </w:p>
        </w:tc>
      </w:tr>
      <w:tr w14:paraId="7C9C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6C913E7">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w:t>
            </w:r>
          </w:p>
        </w:tc>
        <w:tc>
          <w:tcPr>
            <w:tcW w:w="998" w:type="dxa"/>
            <w:vAlign w:val="center"/>
          </w:tcPr>
          <w:p w14:paraId="1F27281D">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历史（世界历史）</w:t>
            </w:r>
          </w:p>
        </w:tc>
        <w:tc>
          <w:tcPr>
            <w:tcW w:w="620" w:type="dxa"/>
            <w:vAlign w:val="center"/>
          </w:tcPr>
          <w:p w14:paraId="75EB7B8C">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0C012A33">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459" w:type="dxa"/>
            <w:vAlign w:val="center"/>
          </w:tcPr>
          <w:p w14:paraId="3A37D1FF">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本课程旨在引导学生通过课程了解世界历史发展的多样性，理解和尊重世界各国、各民族的文化传统，形成开阔的国际视野，确立积极进取的人生态度塑造健全的人格，树立正确的世界观、人生观和价值观。</w:t>
            </w:r>
          </w:p>
        </w:tc>
        <w:tc>
          <w:tcPr>
            <w:tcW w:w="3261" w:type="dxa"/>
            <w:vAlign w:val="center"/>
          </w:tcPr>
          <w:p w14:paraId="236F4DE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tc>
        <w:tc>
          <w:tcPr>
            <w:tcW w:w="567" w:type="dxa"/>
          </w:tcPr>
          <w:p w14:paraId="76C2BF61">
            <w:pPr>
              <w:widowControl/>
              <w:jc w:val="both"/>
              <w:rPr>
                <w:rFonts w:hint="eastAsia" w:ascii="微软雅黑" w:hAnsi="微软雅黑" w:eastAsia="微软雅黑" w:cs="微软雅黑"/>
                <w:color w:val="000000"/>
                <w:sz w:val="18"/>
                <w:szCs w:val="18"/>
                <w:lang w:val="en-US" w:eastAsia="zh-CN"/>
              </w:rPr>
            </w:pPr>
          </w:p>
        </w:tc>
      </w:tr>
      <w:tr w14:paraId="2BA9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BB1CDA6">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11</w:t>
            </w:r>
          </w:p>
        </w:tc>
        <w:tc>
          <w:tcPr>
            <w:tcW w:w="998" w:type="dxa"/>
            <w:vAlign w:val="center"/>
          </w:tcPr>
          <w:p w14:paraId="0A90321E">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数学</w:t>
            </w:r>
          </w:p>
        </w:tc>
        <w:tc>
          <w:tcPr>
            <w:tcW w:w="620" w:type="dxa"/>
            <w:vAlign w:val="center"/>
          </w:tcPr>
          <w:p w14:paraId="197C4FFC">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153AF097">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459" w:type="dxa"/>
            <w:vAlign w:val="center"/>
          </w:tcPr>
          <w:p w14:paraId="2410EE5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本课程旨在促进学生全面发展，培养学生的数学素养和实际运用能力，提高学生的数学素养和实际运用能力，为学生未来的职业发展和社会生活做好准备。</w:t>
            </w:r>
          </w:p>
        </w:tc>
        <w:tc>
          <w:tcPr>
            <w:tcW w:w="3261" w:type="dxa"/>
            <w:vAlign w:val="center"/>
          </w:tcPr>
          <w:p w14:paraId="4888254D">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本课程主要包括现代社会工作中生活必备的数学常识，通过教学使学生掌握基础计算工具使用能力，空间想象、数形结合、逻辑思维能力和简单应用能力。</w:t>
            </w:r>
          </w:p>
        </w:tc>
        <w:tc>
          <w:tcPr>
            <w:tcW w:w="567" w:type="dxa"/>
          </w:tcPr>
          <w:p w14:paraId="0609CD4D">
            <w:pPr>
              <w:widowControl/>
              <w:jc w:val="both"/>
              <w:rPr>
                <w:rFonts w:hint="eastAsia" w:ascii="微软雅黑" w:hAnsi="微软雅黑" w:eastAsia="微软雅黑" w:cs="微软雅黑"/>
                <w:color w:val="000000"/>
                <w:sz w:val="18"/>
                <w:szCs w:val="18"/>
                <w:lang w:val="en-US" w:eastAsia="zh-CN"/>
              </w:rPr>
            </w:pPr>
          </w:p>
        </w:tc>
      </w:tr>
      <w:tr w14:paraId="1FB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505F297">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12</w:t>
            </w:r>
          </w:p>
        </w:tc>
        <w:tc>
          <w:tcPr>
            <w:tcW w:w="998" w:type="dxa"/>
            <w:vAlign w:val="center"/>
          </w:tcPr>
          <w:p w14:paraId="429AE04C">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英语</w:t>
            </w:r>
          </w:p>
        </w:tc>
        <w:tc>
          <w:tcPr>
            <w:tcW w:w="620" w:type="dxa"/>
            <w:vAlign w:val="center"/>
          </w:tcPr>
          <w:p w14:paraId="0C70F0E0">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606" w:type="dxa"/>
            <w:vAlign w:val="center"/>
          </w:tcPr>
          <w:p w14:paraId="7CE95FF9">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459" w:type="dxa"/>
            <w:vAlign w:val="center"/>
          </w:tcPr>
          <w:p w14:paraId="0AC318D6">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引导学生巩固基础词汇和基础语法，使学生掌握一定的语言基础知识和听、说、读、写的基本技能，获得初步运用英语进行交际的能力。在此基础上，学生能从口头和书面材料中获取所需信息，能就熟悉的话题用英语进行简单的口头交流，能读懂简单英文，能理解并仿照范例书写正常使用书信、便条、通知、说明等应用性文字材料，并能使用工具书自主学习，为今后学习英语和熟练运用打下基础。</w:t>
            </w:r>
          </w:p>
        </w:tc>
        <w:tc>
          <w:tcPr>
            <w:tcW w:w="3261" w:type="dxa"/>
            <w:vAlign w:val="center"/>
          </w:tcPr>
          <w:p w14:paraId="530F473C">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每个单元以图文并茂、生动有趣的热身活动开篇，然后用词汇、阅读、口语、写作、语法和采访故事来帮助学生完成口语和写作的训练，并掌握听、说、读、写的基本技能；课文题材和体裁丰富多样，语言地道简单，立意深远，幽默风趣，新鲜活泼，符合学生的认知和兴趣点，在拓宽学生视野和思维的同时，培养学生分析问题和解决问题的能力。</w:t>
            </w:r>
          </w:p>
        </w:tc>
        <w:tc>
          <w:tcPr>
            <w:tcW w:w="567" w:type="dxa"/>
          </w:tcPr>
          <w:p w14:paraId="1152FCA0">
            <w:pPr>
              <w:widowControl/>
              <w:jc w:val="both"/>
              <w:rPr>
                <w:rFonts w:hint="eastAsia" w:ascii="微软雅黑" w:hAnsi="微软雅黑" w:eastAsia="微软雅黑" w:cs="微软雅黑"/>
                <w:color w:val="000000"/>
                <w:sz w:val="18"/>
                <w:szCs w:val="18"/>
                <w:lang w:val="en-US" w:eastAsia="zh-CN"/>
              </w:rPr>
            </w:pPr>
          </w:p>
        </w:tc>
      </w:tr>
      <w:tr w14:paraId="0F18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E90AC8B">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13</w:t>
            </w:r>
          </w:p>
        </w:tc>
        <w:tc>
          <w:tcPr>
            <w:tcW w:w="998" w:type="dxa"/>
            <w:vAlign w:val="center"/>
          </w:tcPr>
          <w:p w14:paraId="59046041">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体育与健康</w:t>
            </w:r>
          </w:p>
        </w:tc>
        <w:tc>
          <w:tcPr>
            <w:tcW w:w="620" w:type="dxa"/>
            <w:vAlign w:val="center"/>
          </w:tcPr>
          <w:p w14:paraId="77B9BC2C">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9</w:t>
            </w:r>
          </w:p>
        </w:tc>
        <w:tc>
          <w:tcPr>
            <w:tcW w:w="606" w:type="dxa"/>
            <w:vAlign w:val="center"/>
          </w:tcPr>
          <w:p w14:paraId="158B65F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140</w:t>
            </w:r>
          </w:p>
        </w:tc>
        <w:tc>
          <w:tcPr>
            <w:tcW w:w="2459" w:type="dxa"/>
            <w:vAlign w:val="center"/>
          </w:tcPr>
          <w:p w14:paraId="241A1FF8">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旨在引导学生学习体育与运动保健的基础知识和运动技能，掌握科学锻炼和娱乐休闲的基本方法，培养学生从事未来职业所必需的体能和自觉锻炼的习惯；培养自主锻炼、自我保健和自我调控的意识，全面提高身心素质和社会适应能力，为终身锻炼、继续学习与创业、立业奠定基础。</w:t>
            </w:r>
          </w:p>
        </w:tc>
        <w:tc>
          <w:tcPr>
            <w:tcW w:w="3261" w:type="dxa"/>
            <w:vAlign w:val="center"/>
          </w:tcPr>
          <w:p w14:paraId="33745733">
            <w:pPr>
              <w:widowControl/>
              <w:jc w:val="both"/>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本课程主要包括体育理论、田径、球类、运动保健等内容，使学生掌握各专项运动的基本知识、技术和技能，加强身体全面训练，改善身体形态、机能；提高学生的身体素质和运动能力，增进健康；掌握科学锻炼身体的方法和保健养生及运动损伤预防常识。</w:t>
            </w:r>
          </w:p>
        </w:tc>
        <w:tc>
          <w:tcPr>
            <w:tcW w:w="567" w:type="dxa"/>
          </w:tcPr>
          <w:p w14:paraId="0C79C26B">
            <w:pPr>
              <w:widowControl/>
              <w:jc w:val="both"/>
              <w:rPr>
                <w:rFonts w:hint="eastAsia" w:ascii="微软雅黑" w:hAnsi="微软雅黑" w:eastAsia="微软雅黑" w:cs="微软雅黑"/>
                <w:color w:val="000000"/>
                <w:sz w:val="18"/>
                <w:szCs w:val="18"/>
                <w:lang w:val="en-US" w:eastAsia="zh-CN"/>
              </w:rPr>
            </w:pPr>
          </w:p>
        </w:tc>
      </w:tr>
      <w:bookmarkEnd w:id="11"/>
      <w:bookmarkEnd w:id="12"/>
    </w:tbl>
    <w:p w14:paraId="001974F7"/>
    <w:p w14:paraId="4F5208AA">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（二）专业课</w:t>
      </w:r>
    </w:p>
    <w:p w14:paraId="045A328D">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13" w:name="_Hlk36312479"/>
      <w:r>
        <w:rPr>
          <w:rFonts w:hint="eastAsia" w:ascii="微软雅黑" w:hAnsi="微软雅黑" w:eastAsia="微软雅黑" w:cs="微软雅黑"/>
          <w:b/>
          <w:color w:val="000000" w:themeColor="text1"/>
          <w:szCs w:val="21"/>
          <w14:textFill>
            <w14:solidFill>
              <w14:schemeClr w14:val="tx1"/>
            </w14:solidFill>
          </w14:textFill>
        </w:rPr>
        <w:t>1.</w:t>
      </w:r>
      <w:bookmarkEnd w:id="13"/>
      <w:r>
        <w:rPr>
          <w:rFonts w:hint="eastAsia" w:ascii="微软雅黑" w:hAnsi="微软雅黑" w:eastAsia="微软雅黑" w:cs="微软雅黑"/>
          <w:b/>
          <w:color w:val="000000" w:themeColor="text1"/>
          <w:szCs w:val="21"/>
          <w14:textFill>
            <w14:solidFill>
              <w14:schemeClr w14:val="tx1"/>
            </w14:solidFill>
          </w14:textFill>
        </w:rPr>
        <w:t>专业基础课</w:t>
      </w:r>
    </w:p>
    <w:p w14:paraId="753838C4">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本专业开设的专业基础课，见表3。</w:t>
      </w:r>
    </w:p>
    <w:p w14:paraId="39A825CA">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14" w:name="_Hlk12265434"/>
      <w:r>
        <w:rPr>
          <w:rFonts w:hint="eastAsia" w:ascii="微软雅黑" w:hAnsi="微软雅黑" w:eastAsia="微软雅黑" w:cs="微软雅黑"/>
          <w:color w:val="000000" w:themeColor="text1"/>
          <w:sz w:val="18"/>
          <w:szCs w:val="18"/>
          <w14:textFill>
            <w14:solidFill>
              <w14:schemeClr w14:val="tx1"/>
            </w14:solidFill>
          </w14:textFill>
        </w:rPr>
        <w:t>表3 畜禽生产技术专业开设的</w:t>
      </w:r>
      <w:bookmarkEnd w:id="14"/>
      <w:r>
        <w:rPr>
          <w:rFonts w:hint="eastAsia" w:ascii="微软雅黑" w:hAnsi="微软雅黑" w:eastAsia="微软雅黑" w:cs="微软雅黑"/>
          <w:color w:val="000000" w:themeColor="text1"/>
          <w:sz w:val="18"/>
          <w:szCs w:val="18"/>
          <w14:textFill>
            <w14:solidFill>
              <w14:schemeClr w14:val="tx1"/>
            </w14:solidFill>
          </w14:textFill>
        </w:rPr>
        <w:t>专业基础课</w:t>
      </w:r>
    </w:p>
    <w:tbl>
      <w:tblPr>
        <w:tblStyle w:val="8"/>
        <w:tblW w:w="8926" w:type="dxa"/>
        <w:tblInd w:w="-113" w:type="dxa"/>
        <w:tblLayout w:type="fixed"/>
        <w:tblCellMar>
          <w:top w:w="0" w:type="dxa"/>
          <w:left w:w="108" w:type="dxa"/>
          <w:bottom w:w="0" w:type="dxa"/>
          <w:right w:w="108" w:type="dxa"/>
        </w:tblCellMar>
      </w:tblPr>
      <w:tblGrid>
        <w:gridCol w:w="415"/>
        <w:gridCol w:w="998"/>
        <w:gridCol w:w="620"/>
        <w:gridCol w:w="606"/>
        <w:gridCol w:w="2459"/>
        <w:gridCol w:w="3261"/>
        <w:gridCol w:w="567"/>
      </w:tblGrid>
      <w:tr w14:paraId="2E170B77">
        <w:tblPrEx>
          <w:tblCellMar>
            <w:top w:w="0" w:type="dxa"/>
            <w:left w:w="108" w:type="dxa"/>
            <w:bottom w:w="0" w:type="dxa"/>
            <w:right w:w="108" w:type="dxa"/>
          </w:tblCellMar>
        </w:tblPrEx>
        <w:trPr>
          <w:trHeight w:val="20" w:hRule="atLeast"/>
        </w:trPr>
        <w:tc>
          <w:tcPr>
            <w:tcW w:w="415" w:type="dxa"/>
            <w:tcBorders>
              <w:top w:val="single" w:color="auto" w:sz="4" w:space="0"/>
              <w:left w:val="single" w:color="auto" w:sz="4" w:space="0"/>
              <w:bottom w:val="single" w:color="auto" w:sz="4" w:space="0"/>
              <w:right w:val="single" w:color="auto" w:sz="4" w:space="0"/>
            </w:tcBorders>
          </w:tcPr>
          <w:p w14:paraId="5C704DF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tcBorders>
              <w:top w:val="single" w:color="auto" w:sz="4" w:space="0"/>
              <w:left w:val="single" w:color="auto" w:sz="4" w:space="0"/>
              <w:bottom w:val="single" w:color="auto" w:sz="4" w:space="0"/>
              <w:right w:val="single" w:color="auto" w:sz="4" w:space="0"/>
            </w:tcBorders>
          </w:tcPr>
          <w:p w14:paraId="765EE3E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tcBorders>
              <w:top w:val="single" w:color="auto" w:sz="4" w:space="0"/>
              <w:left w:val="nil"/>
              <w:bottom w:val="single" w:color="auto" w:sz="4" w:space="0"/>
              <w:right w:val="single" w:color="auto" w:sz="4" w:space="0"/>
            </w:tcBorders>
          </w:tcPr>
          <w:p w14:paraId="3216ED2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tcBorders>
              <w:top w:val="single" w:color="auto" w:sz="4" w:space="0"/>
              <w:left w:val="nil"/>
              <w:bottom w:val="single" w:color="auto" w:sz="4" w:space="0"/>
              <w:right w:val="single" w:color="auto" w:sz="4" w:space="0"/>
            </w:tcBorders>
          </w:tcPr>
          <w:p w14:paraId="0684CDD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tcBorders>
              <w:top w:val="single" w:color="auto" w:sz="4" w:space="0"/>
              <w:left w:val="nil"/>
              <w:bottom w:val="single" w:color="auto" w:sz="4" w:space="0"/>
              <w:right w:val="single" w:color="auto" w:sz="4" w:space="0"/>
            </w:tcBorders>
          </w:tcPr>
          <w:p w14:paraId="16EA18A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tcBorders>
              <w:top w:val="single" w:color="auto" w:sz="4" w:space="0"/>
              <w:left w:val="nil"/>
              <w:bottom w:val="single" w:color="auto" w:sz="4" w:space="0"/>
              <w:right w:val="single" w:color="auto" w:sz="4" w:space="0"/>
            </w:tcBorders>
          </w:tcPr>
          <w:p w14:paraId="3F03A08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tcBorders>
              <w:top w:val="single" w:color="auto" w:sz="4" w:space="0"/>
              <w:left w:val="single" w:color="auto" w:sz="4" w:space="0"/>
              <w:bottom w:val="single" w:color="auto" w:sz="4" w:space="0"/>
              <w:right w:val="single" w:color="auto" w:sz="4" w:space="0"/>
            </w:tcBorders>
          </w:tcPr>
          <w:p w14:paraId="7976BB3A">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535739A0">
        <w:tblPrEx>
          <w:tblCellMar>
            <w:top w:w="0" w:type="dxa"/>
            <w:left w:w="108" w:type="dxa"/>
            <w:bottom w:w="0" w:type="dxa"/>
            <w:right w:w="108" w:type="dxa"/>
          </w:tblCellMar>
        </w:tblPrEx>
        <w:trPr>
          <w:trHeight w:val="20" w:hRule="atLeast"/>
        </w:trPr>
        <w:tc>
          <w:tcPr>
            <w:tcW w:w="415" w:type="dxa"/>
            <w:tcBorders>
              <w:top w:val="single" w:color="auto" w:sz="4" w:space="0"/>
              <w:left w:val="single" w:color="auto" w:sz="4" w:space="0"/>
              <w:bottom w:val="single" w:color="auto" w:sz="4" w:space="0"/>
              <w:right w:val="single" w:color="auto" w:sz="4" w:space="0"/>
            </w:tcBorders>
          </w:tcPr>
          <w:p w14:paraId="2E92B58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tcBorders>
              <w:top w:val="single" w:color="auto" w:sz="4" w:space="0"/>
              <w:left w:val="single" w:color="auto" w:sz="4" w:space="0"/>
              <w:bottom w:val="single" w:color="auto" w:sz="4" w:space="0"/>
              <w:right w:val="single" w:color="auto" w:sz="4" w:space="0"/>
            </w:tcBorders>
          </w:tcPr>
          <w:p w14:paraId="2486E28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动物营养与饲料加工</w:t>
            </w:r>
          </w:p>
        </w:tc>
        <w:tc>
          <w:tcPr>
            <w:tcW w:w="620" w:type="dxa"/>
            <w:tcBorders>
              <w:top w:val="nil"/>
              <w:left w:val="nil"/>
              <w:bottom w:val="single" w:color="auto" w:sz="4" w:space="0"/>
              <w:right w:val="single" w:color="auto" w:sz="4" w:space="0"/>
            </w:tcBorders>
          </w:tcPr>
          <w:p w14:paraId="398BC6C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Borders>
              <w:top w:val="nil"/>
              <w:left w:val="nil"/>
              <w:bottom w:val="single" w:color="auto" w:sz="4" w:space="0"/>
              <w:right w:val="single" w:color="auto" w:sz="4" w:space="0"/>
            </w:tcBorders>
          </w:tcPr>
          <w:p w14:paraId="24C232A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64</w:t>
            </w:r>
          </w:p>
        </w:tc>
        <w:tc>
          <w:tcPr>
            <w:tcW w:w="2459" w:type="dxa"/>
            <w:tcBorders>
              <w:top w:val="nil"/>
              <w:left w:val="nil"/>
              <w:bottom w:val="single" w:color="auto" w:sz="4" w:space="0"/>
              <w:right w:val="single" w:color="auto" w:sz="4" w:space="0"/>
            </w:tcBorders>
          </w:tcPr>
          <w:p w14:paraId="5BA8C70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通过学习使学生具备正确运用所学知识对饲料进行加工、调制、检验和使用的能力，生产过程中对动物营养水平进行评价的能力。对动物饲养过程中存在的营养问题提出解决方案。</w:t>
            </w:r>
          </w:p>
        </w:tc>
        <w:tc>
          <w:tcPr>
            <w:tcW w:w="3261" w:type="dxa"/>
            <w:tcBorders>
              <w:top w:val="nil"/>
              <w:left w:val="nil"/>
              <w:bottom w:val="single" w:color="auto" w:sz="4" w:space="0"/>
              <w:right w:val="single" w:color="auto" w:sz="4" w:space="0"/>
            </w:tcBorders>
          </w:tcPr>
          <w:p w14:paraId="0D2E152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本课程主要学习畜禽营养原理、饲养标准、日粮配合、饲料加工调制（蒸煮、氨化、碱化、青贮、微贮等）、饲料鉴定技术，饲料及添加剂的物理指标、常规成分、定性分析、卫生指标的检验分类等基本知识。</w:t>
            </w:r>
          </w:p>
        </w:tc>
        <w:tc>
          <w:tcPr>
            <w:tcW w:w="567" w:type="dxa"/>
            <w:tcBorders>
              <w:top w:val="single" w:color="auto" w:sz="4" w:space="0"/>
              <w:left w:val="single" w:color="auto" w:sz="4" w:space="0"/>
              <w:bottom w:val="single" w:color="auto" w:sz="4" w:space="0"/>
              <w:right w:val="single" w:color="auto" w:sz="4" w:space="0"/>
            </w:tcBorders>
          </w:tcPr>
          <w:p w14:paraId="5C3DCBFE">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574EF64">
        <w:tblPrEx>
          <w:tblCellMar>
            <w:top w:w="0" w:type="dxa"/>
            <w:left w:w="108" w:type="dxa"/>
            <w:bottom w:w="0" w:type="dxa"/>
            <w:right w:w="108" w:type="dxa"/>
          </w:tblCellMar>
        </w:tblPrEx>
        <w:trPr>
          <w:trHeight w:val="20" w:hRule="atLeast"/>
        </w:trPr>
        <w:tc>
          <w:tcPr>
            <w:tcW w:w="415" w:type="dxa"/>
            <w:tcBorders>
              <w:top w:val="single" w:color="auto" w:sz="4" w:space="0"/>
              <w:left w:val="single" w:color="auto" w:sz="4" w:space="0"/>
              <w:bottom w:val="single" w:color="auto" w:sz="4" w:space="0"/>
              <w:right w:val="single" w:color="auto" w:sz="4" w:space="0"/>
            </w:tcBorders>
          </w:tcPr>
          <w:p w14:paraId="74EA4DE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tcBorders>
              <w:top w:val="single" w:color="auto" w:sz="4" w:space="0"/>
              <w:left w:val="single" w:color="auto" w:sz="4" w:space="0"/>
              <w:bottom w:val="single" w:color="auto" w:sz="4" w:space="0"/>
              <w:right w:val="single" w:color="auto" w:sz="4" w:space="0"/>
            </w:tcBorders>
          </w:tcPr>
          <w:p w14:paraId="7DF57A2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动物解剖生理</w:t>
            </w:r>
          </w:p>
        </w:tc>
        <w:tc>
          <w:tcPr>
            <w:tcW w:w="620" w:type="dxa"/>
            <w:tcBorders>
              <w:top w:val="nil"/>
              <w:left w:val="nil"/>
              <w:bottom w:val="single" w:color="auto" w:sz="4" w:space="0"/>
              <w:right w:val="single" w:color="auto" w:sz="4" w:space="0"/>
            </w:tcBorders>
          </w:tcPr>
          <w:p w14:paraId="76809E0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Borders>
              <w:top w:val="nil"/>
              <w:left w:val="nil"/>
              <w:bottom w:val="single" w:color="auto" w:sz="4" w:space="0"/>
              <w:right w:val="single" w:color="auto" w:sz="4" w:space="0"/>
            </w:tcBorders>
          </w:tcPr>
          <w:p w14:paraId="38C4D2D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64</w:t>
            </w:r>
          </w:p>
        </w:tc>
        <w:tc>
          <w:tcPr>
            <w:tcW w:w="2459" w:type="dxa"/>
            <w:tcBorders>
              <w:top w:val="nil"/>
              <w:left w:val="nil"/>
              <w:bottom w:val="single" w:color="auto" w:sz="4" w:space="0"/>
              <w:right w:val="single" w:color="auto" w:sz="4" w:space="0"/>
            </w:tcBorders>
          </w:tcPr>
          <w:p w14:paraId="2EC5D94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通过学习使学生掌握动物各组织器官的形状、位置、正常解剖学形态、构造及其生理功能。学习细胞学概论，基本组织、基本器官的结构及功能，掌握畜禽生殖系统构成及功能。</w:t>
            </w:r>
          </w:p>
        </w:tc>
        <w:tc>
          <w:tcPr>
            <w:tcW w:w="3261" w:type="dxa"/>
            <w:tcBorders>
              <w:top w:val="nil"/>
              <w:left w:val="nil"/>
              <w:bottom w:val="single" w:color="auto" w:sz="4" w:space="0"/>
              <w:right w:val="single" w:color="auto" w:sz="4" w:space="0"/>
            </w:tcBorders>
          </w:tcPr>
          <w:p w14:paraId="7BA67A5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动物的细胞、组织、器官、系统和有机体的结构与功能。以系统解剖学为主线，结合器官组织和生理学内容，阐述动物有机体各器官的位置、形态、结构和功能。家禽解剖生理特征。</w:t>
            </w:r>
          </w:p>
        </w:tc>
        <w:tc>
          <w:tcPr>
            <w:tcW w:w="567" w:type="dxa"/>
            <w:tcBorders>
              <w:top w:val="single" w:color="auto" w:sz="4" w:space="0"/>
              <w:left w:val="single" w:color="auto" w:sz="4" w:space="0"/>
              <w:bottom w:val="single" w:color="auto" w:sz="4" w:space="0"/>
              <w:right w:val="single" w:color="auto" w:sz="4" w:space="0"/>
            </w:tcBorders>
          </w:tcPr>
          <w:p w14:paraId="73B030C3">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4DEC7F34">
        <w:tblPrEx>
          <w:tblCellMar>
            <w:top w:w="0" w:type="dxa"/>
            <w:left w:w="108" w:type="dxa"/>
            <w:bottom w:w="0" w:type="dxa"/>
            <w:right w:w="108" w:type="dxa"/>
          </w:tblCellMar>
        </w:tblPrEx>
        <w:trPr>
          <w:trHeight w:val="20" w:hRule="atLeast"/>
        </w:trPr>
        <w:tc>
          <w:tcPr>
            <w:tcW w:w="415" w:type="dxa"/>
            <w:tcBorders>
              <w:top w:val="single" w:color="auto" w:sz="4" w:space="0"/>
              <w:left w:val="single" w:color="auto" w:sz="4" w:space="0"/>
              <w:bottom w:val="single" w:color="auto" w:sz="4" w:space="0"/>
              <w:right w:val="single" w:color="auto" w:sz="4" w:space="0"/>
            </w:tcBorders>
          </w:tcPr>
          <w:p w14:paraId="4E9C3E3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tcBorders>
              <w:top w:val="single" w:color="auto" w:sz="4" w:space="0"/>
              <w:left w:val="single" w:color="auto" w:sz="4" w:space="0"/>
              <w:bottom w:val="single" w:color="auto" w:sz="4" w:space="0"/>
              <w:right w:val="single" w:color="auto" w:sz="4" w:space="0"/>
            </w:tcBorders>
          </w:tcPr>
          <w:p w14:paraId="1769797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兽医微生物</w:t>
            </w:r>
          </w:p>
        </w:tc>
        <w:tc>
          <w:tcPr>
            <w:tcW w:w="620" w:type="dxa"/>
            <w:tcBorders>
              <w:top w:val="nil"/>
              <w:left w:val="nil"/>
              <w:bottom w:val="single" w:color="auto" w:sz="4" w:space="0"/>
              <w:right w:val="single" w:color="auto" w:sz="4" w:space="0"/>
            </w:tcBorders>
          </w:tcPr>
          <w:p w14:paraId="77952F41">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Borders>
              <w:top w:val="nil"/>
              <w:left w:val="nil"/>
              <w:bottom w:val="single" w:color="auto" w:sz="4" w:space="0"/>
              <w:right w:val="single" w:color="auto" w:sz="4" w:space="0"/>
            </w:tcBorders>
          </w:tcPr>
          <w:p w14:paraId="0F2AAC9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459" w:type="dxa"/>
            <w:tcBorders>
              <w:top w:val="nil"/>
              <w:left w:val="nil"/>
              <w:bottom w:val="single" w:color="auto" w:sz="4" w:space="0"/>
              <w:right w:val="single" w:color="auto" w:sz="4" w:space="0"/>
            </w:tcBorders>
          </w:tcPr>
          <w:p w14:paraId="347BFC77">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使学生掌握微生物基本知识和基本技能。掌握常见微生物的培养方法及鉴别要点。</w:t>
            </w:r>
          </w:p>
        </w:tc>
        <w:tc>
          <w:tcPr>
            <w:tcW w:w="3261" w:type="dxa"/>
            <w:tcBorders>
              <w:top w:val="nil"/>
              <w:left w:val="nil"/>
              <w:bottom w:val="single" w:color="auto" w:sz="4" w:space="0"/>
              <w:right w:val="single" w:color="auto" w:sz="4" w:space="0"/>
            </w:tcBorders>
          </w:tcPr>
          <w:p w14:paraId="580E57B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本课程主要讲授微生物的形态、结构、生长、繁殖与鉴别方法，微生物与外界环境的关系。</w:t>
            </w:r>
          </w:p>
        </w:tc>
        <w:tc>
          <w:tcPr>
            <w:tcW w:w="567" w:type="dxa"/>
            <w:tcBorders>
              <w:top w:val="single" w:color="auto" w:sz="4" w:space="0"/>
              <w:left w:val="single" w:color="auto" w:sz="4" w:space="0"/>
              <w:bottom w:val="single" w:color="auto" w:sz="4" w:space="0"/>
              <w:right w:val="single" w:color="auto" w:sz="4" w:space="0"/>
            </w:tcBorders>
          </w:tcPr>
          <w:p w14:paraId="15B2B4D4">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942CF38">
        <w:tblPrEx>
          <w:tblCellMar>
            <w:top w:w="0" w:type="dxa"/>
            <w:left w:w="108" w:type="dxa"/>
            <w:bottom w:w="0" w:type="dxa"/>
            <w:right w:w="108" w:type="dxa"/>
          </w:tblCellMar>
        </w:tblPrEx>
        <w:trPr>
          <w:trHeight w:val="20" w:hRule="atLeast"/>
        </w:trPr>
        <w:tc>
          <w:tcPr>
            <w:tcW w:w="415" w:type="dxa"/>
            <w:tcBorders>
              <w:top w:val="single" w:color="auto" w:sz="4" w:space="0"/>
              <w:left w:val="single" w:color="auto" w:sz="4" w:space="0"/>
              <w:bottom w:val="single" w:color="auto" w:sz="4" w:space="0"/>
              <w:right w:val="single" w:color="auto" w:sz="4" w:space="0"/>
            </w:tcBorders>
          </w:tcPr>
          <w:p w14:paraId="7CF3A8A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tcBorders>
              <w:top w:val="single" w:color="auto" w:sz="4" w:space="0"/>
              <w:left w:val="single" w:color="auto" w:sz="4" w:space="0"/>
              <w:bottom w:val="single" w:color="auto" w:sz="4" w:space="0"/>
              <w:right w:val="single" w:color="auto" w:sz="4" w:space="0"/>
            </w:tcBorders>
          </w:tcPr>
          <w:p w14:paraId="71E652D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兽医药理学</w:t>
            </w:r>
          </w:p>
        </w:tc>
        <w:tc>
          <w:tcPr>
            <w:tcW w:w="620" w:type="dxa"/>
            <w:tcBorders>
              <w:top w:val="nil"/>
              <w:left w:val="nil"/>
              <w:bottom w:val="single" w:color="auto" w:sz="4" w:space="0"/>
              <w:right w:val="single" w:color="auto" w:sz="4" w:space="0"/>
            </w:tcBorders>
          </w:tcPr>
          <w:p w14:paraId="5E011ED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Borders>
              <w:top w:val="nil"/>
              <w:left w:val="nil"/>
              <w:bottom w:val="single" w:color="auto" w:sz="4" w:space="0"/>
              <w:right w:val="single" w:color="auto" w:sz="4" w:space="0"/>
            </w:tcBorders>
          </w:tcPr>
          <w:p w14:paraId="2D6778B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459" w:type="dxa"/>
            <w:tcBorders>
              <w:top w:val="nil"/>
              <w:left w:val="nil"/>
              <w:bottom w:val="single" w:color="auto" w:sz="4" w:space="0"/>
              <w:right w:val="single" w:color="auto" w:sz="4" w:space="0"/>
            </w:tcBorders>
          </w:tcPr>
          <w:p w14:paraId="2047497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通过学习使学生掌握动物药理基本知识，临床常用药物的作用机理、临床作用与应用、注意事项、制剂、用法用量等，动物药物毒理学等知识；学会临床选药技术、给药方法和动物药房管理技术。</w:t>
            </w:r>
          </w:p>
        </w:tc>
        <w:tc>
          <w:tcPr>
            <w:tcW w:w="3261" w:type="dxa"/>
            <w:tcBorders>
              <w:top w:val="nil"/>
              <w:left w:val="nil"/>
              <w:bottom w:val="single" w:color="auto" w:sz="4" w:space="0"/>
              <w:right w:val="single" w:color="auto" w:sz="4" w:space="0"/>
            </w:tcBorders>
          </w:tcPr>
          <w:p w14:paraId="45B2B60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本课程主要讲授各类药物的基本知识、常用药物的性状、体内过程、用法、不良反应、药物中毒的一般处理原则、常用特效解毒药的作用、应用及注意事项。要求学生能熟练调配常用制剂及制定综合治疗方案。</w:t>
            </w:r>
          </w:p>
        </w:tc>
        <w:tc>
          <w:tcPr>
            <w:tcW w:w="567" w:type="dxa"/>
            <w:tcBorders>
              <w:top w:val="single" w:color="auto" w:sz="4" w:space="0"/>
              <w:left w:val="single" w:color="auto" w:sz="4" w:space="0"/>
              <w:bottom w:val="single" w:color="auto" w:sz="4" w:space="0"/>
              <w:right w:val="single" w:color="auto" w:sz="4" w:space="0"/>
            </w:tcBorders>
          </w:tcPr>
          <w:p w14:paraId="1A88B660">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A858EB7">
        <w:tblPrEx>
          <w:tblCellMar>
            <w:top w:w="0" w:type="dxa"/>
            <w:left w:w="108" w:type="dxa"/>
            <w:bottom w:w="0" w:type="dxa"/>
            <w:right w:w="108" w:type="dxa"/>
          </w:tblCellMar>
        </w:tblPrEx>
        <w:trPr>
          <w:trHeight w:val="20" w:hRule="atLeast"/>
        </w:trPr>
        <w:tc>
          <w:tcPr>
            <w:tcW w:w="415" w:type="dxa"/>
            <w:tcBorders>
              <w:top w:val="single" w:color="auto" w:sz="4" w:space="0"/>
              <w:left w:val="single" w:color="auto" w:sz="4" w:space="0"/>
              <w:bottom w:val="single" w:color="auto" w:sz="4" w:space="0"/>
              <w:right w:val="single" w:color="auto" w:sz="4" w:space="0"/>
            </w:tcBorders>
          </w:tcPr>
          <w:p w14:paraId="4FAE3CB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tcBorders>
              <w:top w:val="single" w:color="auto" w:sz="4" w:space="0"/>
              <w:bottom w:val="single" w:color="auto" w:sz="4" w:space="0"/>
              <w:right w:val="single" w:color="auto" w:sz="4" w:space="0"/>
            </w:tcBorders>
          </w:tcPr>
          <w:p w14:paraId="0C24663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动物病理</w:t>
            </w:r>
          </w:p>
        </w:tc>
        <w:tc>
          <w:tcPr>
            <w:tcW w:w="620" w:type="dxa"/>
            <w:tcBorders>
              <w:top w:val="single" w:color="auto" w:sz="4" w:space="0"/>
              <w:left w:val="single" w:color="auto" w:sz="4" w:space="0"/>
              <w:bottom w:val="single" w:color="auto" w:sz="4" w:space="0"/>
              <w:right w:val="single" w:color="auto" w:sz="4" w:space="0"/>
            </w:tcBorders>
          </w:tcPr>
          <w:p w14:paraId="5D98123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Borders>
              <w:top w:val="single" w:color="auto" w:sz="4" w:space="0"/>
              <w:left w:val="single" w:color="auto" w:sz="4" w:space="0"/>
              <w:bottom w:val="single" w:color="auto" w:sz="4" w:space="0"/>
              <w:right w:val="single" w:color="auto" w:sz="4" w:space="0"/>
            </w:tcBorders>
          </w:tcPr>
          <w:p w14:paraId="5728DE2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459" w:type="dxa"/>
            <w:tcBorders>
              <w:top w:val="single" w:color="auto" w:sz="4" w:space="0"/>
              <w:left w:val="single" w:color="auto" w:sz="4" w:space="0"/>
              <w:bottom w:val="single" w:color="auto" w:sz="4" w:space="0"/>
              <w:right w:val="single" w:color="auto" w:sz="4" w:space="0"/>
            </w:tcBorders>
          </w:tcPr>
          <w:p w14:paraId="51BEC0AD">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通过学习使学生学会各种病变的识别、病理变化的分析，掌握动物尸体剖检、采样及送检技术。</w:t>
            </w:r>
          </w:p>
        </w:tc>
        <w:tc>
          <w:tcPr>
            <w:tcW w:w="3261" w:type="dxa"/>
            <w:tcBorders>
              <w:top w:val="single" w:color="auto" w:sz="4" w:space="0"/>
              <w:left w:val="single" w:color="auto" w:sz="4" w:space="0"/>
              <w:bottom w:val="single" w:color="auto" w:sz="4" w:space="0"/>
              <w:right w:val="single" w:color="auto" w:sz="4" w:space="0"/>
            </w:tcBorders>
          </w:tcPr>
          <w:p w14:paraId="431AF45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本课程主要讲授疾病的概论、血液循环障碍及各种常见病理变化的特点、发生原因和常用处理方法、动物尸体的剖检、采样及送检。</w:t>
            </w:r>
          </w:p>
        </w:tc>
        <w:tc>
          <w:tcPr>
            <w:tcW w:w="567" w:type="dxa"/>
            <w:tcBorders>
              <w:top w:val="single" w:color="auto" w:sz="4" w:space="0"/>
              <w:left w:val="single" w:color="auto" w:sz="4" w:space="0"/>
              <w:bottom w:val="single" w:color="auto" w:sz="4" w:space="0"/>
              <w:right w:val="single" w:color="auto" w:sz="4" w:space="0"/>
            </w:tcBorders>
          </w:tcPr>
          <w:p w14:paraId="2B9CCA59">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bl>
    <w:p w14:paraId="4BA34724">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2.专业核心课</w:t>
      </w:r>
    </w:p>
    <w:p w14:paraId="5E3F15A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15" w:name="_Hlk36313147"/>
      <w:r>
        <w:rPr>
          <w:rFonts w:hint="eastAsia" w:ascii="微软雅黑" w:hAnsi="微软雅黑" w:eastAsia="微软雅黑" w:cs="微软雅黑"/>
          <w:color w:val="000000" w:themeColor="text1"/>
          <w:szCs w:val="21"/>
          <w14:textFill>
            <w14:solidFill>
              <w14:schemeClr w14:val="tx1"/>
            </w14:solidFill>
          </w14:textFill>
        </w:rPr>
        <w:t>本专业开设的专业核心课，见表4。</w:t>
      </w:r>
      <w:bookmarkEnd w:id="15"/>
    </w:p>
    <w:p w14:paraId="766AF661">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16" w:name="_Hlk36313269"/>
      <w:r>
        <w:rPr>
          <w:rFonts w:hint="eastAsia" w:ascii="微软雅黑" w:hAnsi="微软雅黑" w:eastAsia="微软雅黑" w:cs="微软雅黑"/>
          <w:color w:val="000000" w:themeColor="text1"/>
          <w:sz w:val="18"/>
          <w:szCs w:val="18"/>
          <w14:textFill>
            <w14:solidFill>
              <w14:schemeClr w14:val="tx1"/>
            </w14:solidFill>
          </w14:textFill>
        </w:rPr>
        <w:t>表4 畜禽生产专业开设的专业核心课</w:t>
      </w:r>
      <w:bookmarkEnd w:id="16"/>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601"/>
        <w:gridCol w:w="3119"/>
        <w:gridCol w:w="567"/>
      </w:tblGrid>
      <w:tr w14:paraId="70FC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B985FE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bookmarkStart w:id="17" w:name="_Hlk36313253"/>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1A04671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0E3D5C0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12584C6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601" w:type="dxa"/>
            <w:vAlign w:val="center"/>
          </w:tcPr>
          <w:p w14:paraId="7E3C922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119" w:type="dxa"/>
            <w:vAlign w:val="center"/>
          </w:tcPr>
          <w:p w14:paraId="203F5DD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686788D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bookmarkEnd w:id="17"/>
      <w:tr w14:paraId="359C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07BE359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tcPr>
          <w:p w14:paraId="583B5978">
            <w:pP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兽医临床诊断</w:t>
            </w:r>
          </w:p>
        </w:tc>
        <w:tc>
          <w:tcPr>
            <w:tcW w:w="620" w:type="dxa"/>
          </w:tcPr>
          <w:p w14:paraId="5A72124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Pr>
          <w:p w14:paraId="460B854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tcPr>
          <w:p w14:paraId="4C40E27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通过学习使学生掌握兽医临床诊断的基本方法，学会运用兽医学的基本理论、基本知识和基本技能对疾病进行诊断。</w:t>
            </w:r>
          </w:p>
        </w:tc>
        <w:tc>
          <w:tcPr>
            <w:tcW w:w="3119" w:type="dxa"/>
          </w:tcPr>
          <w:p w14:paraId="27283A9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本课程主要讲授兽医临床检查的基本程序、基本方法及兽医临床常用生化检查方法。</w:t>
            </w:r>
          </w:p>
        </w:tc>
        <w:tc>
          <w:tcPr>
            <w:tcW w:w="567" w:type="dxa"/>
          </w:tcPr>
          <w:p w14:paraId="25FEF767">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p>
        </w:tc>
      </w:tr>
      <w:tr w14:paraId="3DE1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790C15F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tcPr>
          <w:p w14:paraId="21DAEFD8">
            <w:pP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动物传染病</w:t>
            </w:r>
          </w:p>
        </w:tc>
        <w:tc>
          <w:tcPr>
            <w:tcW w:w="620" w:type="dxa"/>
          </w:tcPr>
          <w:p w14:paraId="5A1708DD">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Pr>
          <w:p w14:paraId="2112C50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tcPr>
          <w:p w14:paraId="1604C6E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通过学习使学生了解动物传染病发生和发展的一般规律，掌握诊断和防制动物传染病的基本技能，应用所学知识解决生产实践过程中的传染病的诊断和防控问题。</w:t>
            </w:r>
          </w:p>
        </w:tc>
        <w:tc>
          <w:tcPr>
            <w:tcW w:w="3119" w:type="dxa"/>
          </w:tcPr>
          <w:p w14:paraId="7951F587">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本课程主要讲授动物传染病发生和发展的规律及预防和消灭传染病的方法。</w:t>
            </w:r>
          </w:p>
        </w:tc>
        <w:tc>
          <w:tcPr>
            <w:tcW w:w="567" w:type="dxa"/>
          </w:tcPr>
          <w:p w14:paraId="1241AA2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p>
        </w:tc>
      </w:tr>
      <w:tr w14:paraId="1346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1407BE7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tcPr>
          <w:p w14:paraId="238243D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养猪与猪病防治</w:t>
            </w:r>
          </w:p>
        </w:tc>
        <w:tc>
          <w:tcPr>
            <w:tcW w:w="620" w:type="dxa"/>
          </w:tcPr>
          <w:p w14:paraId="656FF460">
            <w:pPr>
              <w:spacing w:line="400" w:lineRule="exact"/>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8</w:t>
            </w:r>
          </w:p>
        </w:tc>
        <w:tc>
          <w:tcPr>
            <w:tcW w:w="606" w:type="dxa"/>
          </w:tcPr>
          <w:p w14:paraId="615DDC59">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144</w:t>
            </w:r>
          </w:p>
        </w:tc>
        <w:tc>
          <w:tcPr>
            <w:tcW w:w="2601" w:type="dxa"/>
          </w:tcPr>
          <w:p w14:paraId="126981E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通过学习使学生掌握各阶段猪的饲养管理及技术规范、学习猪常见疾病的防治措施，提高养猪生产效益。</w:t>
            </w:r>
          </w:p>
        </w:tc>
        <w:tc>
          <w:tcPr>
            <w:tcW w:w="3119" w:type="dxa"/>
          </w:tcPr>
          <w:p w14:paraId="515B81F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本课程主要讲授猪场选址建设、猪场设备、猪的品种及杂交利用，各阶段猪的饲养管理要点；猪常见疫病的流行病学、症状、剖检变化及诊断与防治措施。</w:t>
            </w:r>
          </w:p>
        </w:tc>
        <w:tc>
          <w:tcPr>
            <w:tcW w:w="567" w:type="dxa"/>
          </w:tcPr>
          <w:p w14:paraId="0EC69B5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p>
        </w:tc>
      </w:tr>
      <w:tr w14:paraId="5AEB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7CB008A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tcPr>
          <w:p w14:paraId="0B8CD968">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养禽与禽病防治</w:t>
            </w:r>
          </w:p>
        </w:tc>
        <w:tc>
          <w:tcPr>
            <w:tcW w:w="620" w:type="dxa"/>
          </w:tcPr>
          <w:p w14:paraId="55287B93">
            <w:pPr>
              <w:spacing w:line="400" w:lineRule="exact"/>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8</w:t>
            </w:r>
          </w:p>
        </w:tc>
        <w:tc>
          <w:tcPr>
            <w:tcW w:w="606" w:type="dxa"/>
          </w:tcPr>
          <w:p w14:paraId="2BF088C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144</w:t>
            </w:r>
          </w:p>
        </w:tc>
        <w:tc>
          <w:tcPr>
            <w:tcW w:w="2601" w:type="dxa"/>
          </w:tcPr>
          <w:p w14:paraId="15108D8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通过学习使学生掌握各种家禽的饲养管理及技术规范、学习常见家禽疾病的防治措施，提高养殖生产效益。</w:t>
            </w:r>
          </w:p>
        </w:tc>
        <w:tc>
          <w:tcPr>
            <w:tcW w:w="3119" w:type="dxa"/>
          </w:tcPr>
          <w:p w14:paraId="2DBAFEB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本课程主要讲授养禽场选址建设要求、养禽场设备、家禽的品种及杂交利用，各阶段家禽的饲养管理要点；常见禽病的流行病学、症状、剖检变化及诊断与防治措施。</w:t>
            </w:r>
          </w:p>
        </w:tc>
        <w:tc>
          <w:tcPr>
            <w:tcW w:w="567" w:type="dxa"/>
          </w:tcPr>
          <w:p w14:paraId="096D423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p>
        </w:tc>
      </w:tr>
      <w:tr w14:paraId="1949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513FE10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tcPr>
          <w:p w14:paraId="1D12A10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兽医外科与产科</w:t>
            </w:r>
          </w:p>
        </w:tc>
        <w:tc>
          <w:tcPr>
            <w:tcW w:w="620" w:type="dxa"/>
          </w:tcPr>
          <w:p w14:paraId="055D5D50">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Pr>
          <w:p w14:paraId="45F7A4D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tcPr>
          <w:p w14:paraId="7454E56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通过学习使学生掌握术前准备、动物麻醉、手术操作、术后护理等相关知识；掌握常见外科疾病的处理方法，能正确进行外科疾病治疗；能对动物常见产科病进行诊断与治疗。</w:t>
            </w:r>
          </w:p>
        </w:tc>
        <w:tc>
          <w:tcPr>
            <w:tcW w:w="3119" w:type="dxa"/>
          </w:tcPr>
          <w:p w14:paraId="2BCD0AD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本课程主要讲授外科手术基础和临床上较多用的外科</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手术</w:t>
            </w:r>
            <w:r>
              <w:rPr>
                <w:rFonts w:hint="eastAsia" w:ascii="微软雅黑" w:hAnsi="微软雅黑" w:eastAsia="微软雅黑" w:cs="微软雅黑"/>
                <w:bCs/>
                <w:color w:val="000000" w:themeColor="text1"/>
                <w:kern w:val="0"/>
                <w:sz w:val="18"/>
                <w:szCs w:val="18"/>
                <w14:textFill>
                  <w14:solidFill>
                    <w14:schemeClr w14:val="tx1"/>
                  </w14:solidFill>
                </w14:textFill>
              </w:rPr>
              <w:t>流程；动物常见外、产科疾病诊断与防治技术。</w:t>
            </w:r>
          </w:p>
        </w:tc>
        <w:tc>
          <w:tcPr>
            <w:tcW w:w="567" w:type="dxa"/>
          </w:tcPr>
          <w:p w14:paraId="223F728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p>
        </w:tc>
      </w:tr>
      <w:tr w14:paraId="21AA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6E9E533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w:t>
            </w:r>
          </w:p>
        </w:tc>
        <w:tc>
          <w:tcPr>
            <w:tcW w:w="998" w:type="dxa"/>
          </w:tcPr>
          <w:p w14:paraId="24470273">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宠物饲养及疾病诊疗技术</w:t>
            </w:r>
          </w:p>
        </w:tc>
        <w:tc>
          <w:tcPr>
            <w:tcW w:w="620" w:type="dxa"/>
          </w:tcPr>
          <w:p w14:paraId="7F9CE10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Pr>
          <w:p w14:paraId="321C8DF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601" w:type="dxa"/>
          </w:tcPr>
          <w:p w14:paraId="5BE759C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通过学习使学生掌握常见宠物的饲养管理及常见宠物疾病的防控措施。</w:t>
            </w:r>
          </w:p>
        </w:tc>
        <w:tc>
          <w:tcPr>
            <w:tcW w:w="3119" w:type="dxa"/>
          </w:tcPr>
          <w:p w14:paraId="19DF3714">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本课程主要讲授常见宠物的生物学特性（或生活习性）、品种选购、繁育、饲养管理及疾病防治等方面的知识和技能。</w:t>
            </w:r>
          </w:p>
        </w:tc>
        <w:tc>
          <w:tcPr>
            <w:tcW w:w="567" w:type="dxa"/>
          </w:tcPr>
          <w:p w14:paraId="526D346C">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p>
        </w:tc>
      </w:tr>
    </w:tbl>
    <w:p w14:paraId="46AFBB66">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3.专业综合技能（含实践）课</w:t>
      </w:r>
    </w:p>
    <w:p w14:paraId="79851EBE">
      <w:pPr>
        <w:pStyle w:val="4"/>
        <w:spacing w:after="0" w:line="400" w:lineRule="exact"/>
        <w:ind w:left="0" w:leftChars="0" w:firstLine="420" w:firstLineChars="200"/>
        <w:rPr>
          <w:rFonts w:ascii="微软雅黑" w:hAnsi="微软雅黑" w:eastAsia="微软雅黑" w:cs="微软雅黑"/>
          <w:color w:val="000000" w:themeColor="text1"/>
          <w:sz w:val="18"/>
          <w:szCs w:val="18"/>
          <w14:textFill>
            <w14:solidFill>
              <w14:schemeClr w14:val="tx1"/>
            </w14:solidFill>
          </w14:textFill>
        </w:rPr>
      </w:pPr>
      <w:bookmarkStart w:id="18" w:name="_Hlk36313589"/>
      <w:r>
        <w:rPr>
          <w:rFonts w:hint="eastAsia" w:ascii="微软雅黑" w:hAnsi="微软雅黑" w:eastAsia="微软雅黑" w:cs="微软雅黑"/>
          <w:color w:val="000000" w:themeColor="text1"/>
          <w:szCs w:val="21"/>
          <w14:textFill>
            <w14:solidFill>
              <w14:schemeClr w14:val="tx1"/>
            </w14:solidFill>
          </w14:textFill>
        </w:rPr>
        <w:t>本专业开设的</w:t>
      </w:r>
      <w:bookmarkStart w:id="19" w:name="_Hlk37665442"/>
      <w:r>
        <w:rPr>
          <w:rFonts w:hint="eastAsia" w:ascii="微软雅黑" w:hAnsi="微软雅黑" w:eastAsia="微软雅黑" w:cs="微软雅黑"/>
          <w:color w:val="000000" w:themeColor="text1"/>
          <w:szCs w:val="21"/>
          <w14:textFill>
            <w14:solidFill>
              <w14:schemeClr w14:val="tx1"/>
            </w14:solidFill>
          </w14:textFill>
        </w:rPr>
        <w:t>专业综合技能（实践）课</w:t>
      </w:r>
      <w:bookmarkEnd w:id="19"/>
      <w:r>
        <w:rPr>
          <w:rFonts w:hint="eastAsia" w:ascii="微软雅黑" w:hAnsi="微软雅黑" w:eastAsia="微软雅黑" w:cs="微软雅黑"/>
          <w:color w:val="000000" w:themeColor="text1"/>
          <w:szCs w:val="21"/>
          <w14:textFill>
            <w14:solidFill>
              <w14:schemeClr w14:val="tx1"/>
            </w14:solidFill>
          </w14:textFill>
        </w:rPr>
        <w:t>，见表5。</w:t>
      </w:r>
      <w:bookmarkEnd w:id="18"/>
    </w:p>
    <w:p w14:paraId="5ED52080">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 xml:space="preserve">表5 </w:t>
      </w:r>
      <w:bookmarkStart w:id="20" w:name="_Hlk36313637"/>
      <w:r>
        <w:rPr>
          <w:rFonts w:hint="eastAsia" w:ascii="微软雅黑" w:hAnsi="微软雅黑" w:eastAsia="微软雅黑" w:cs="微软雅黑"/>
          <w:color w:val="000000" w:themeColor="text1"/>
          <w:sz w:val="18"/>
          <w:szCs w:val="18"/>
          <w14:textFill>
            <w14:solidFill>
              <w14:schemeClr w14:val="tx1"/>
            </w14:solidFill>
          </w14:textFill>
        </w:rPr>
        <w:t>畜禽生产技术专业开设的</w:t>
      </w:r>
      <w:bookmarkEnd w:id="20"/>
      <w:r>
        <w:rPr>
          <w:rFonts w:hint="eastAsia" w:ascii="微软雅黑" w:hAnsi="微软雅黑" w:eastAsia="微软雅黑" w:cs="微软雅黑"/>
          <w:color w:val="000000" w:themeColor="text1"/>
          <w:sz w:val="18"/>
          <w:szCs w:val="18"/>
          <w14:textFill>
            <w14:solidFill>
              <w14:schemeClr w14:val="tx1"/>
            </w14:solidFill>
          </w14:textFill>
        </w:rPr>
        <w:t>专业综合技能（实践）课</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59C0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291D20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21" w:name="_Hlk3631372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17C2F6A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71BE71C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0EC2A66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1A0B582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7B8EBEF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23723635">
            <w:pPr>
              <w:spacing w:line="400" w:lineRule="exact"/>
              <w:jc w:val="center"/>
              <w:rPr>
                <w:rFonts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3A6A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59C10D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vAlign w:val="center"/>
          </w:tcPr>
          <w:p w14:paraId="03CB4CE2">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顶岗实习</w:t>
            </w:r>
          </w:p>
        </w:tc>
        <w:tc>
          <w:tcPr>
            <w:tcW w:w="620" w:type="dxa"/>
            <w:shd w:val="clear" w:color="auto" w:fill="auto"/>
            <w:vAlign w:val="center"/>
          </w:tcPr>
          <w:p w14:paraId="1F13BC8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96</w:t>
            </w:r>
          </w:p>
        </w:tc>
        <w:tc>
          <w:tcPr>
            <w:tcW w:w="606" w:type="dxa"/>
            <w:shd w:val="clear" w:color="auto" w:fill="auto"/>
            <w:vAlign w:val="center"/>
          </w:tcPr>
          <w:p w14:paraId="011E9DB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1536</w:t>
            </w:r>
          </w:p>
        </w:tc>
        <w:tc>
          <w:tcPr>
            <w:tcW w:w="2459" w:type="dxa"/>
            <w:shd w:val="clear" w:color="auto" w:fill="auto"/>
            <w:vAlign w:val="center"/>
          </w:tcPr>
          <w:p w14:paraId="1CADFE66">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顶岗实习是将学生在校内获得的理论知识与实践能力运</w:t>
            </w:r>
          </w:p>
          <w:p w14:paraId="7C4F616F">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用到现实的畜禽生产岗位上，在特定的实际工作中培养学生的专业岗位胜任力，为就业做好充分准备。</w:t>
            </w:r>
          </w:p>
        </w:tc>
        <w:tc>
          <w:tcPr>
            <w:tcW w:w="3261" w:type="dxa"/>
            <w:shd w:val="clear" w:color="auto" w:fill="auto"/>
            <w:vAlign w:val="center"/>
          </w:tcPr>
          <w:p w14:paraId="260A40BA">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在校内指导教师和企业指导教师的共同指导下，学生按照顶岗实习目标、实习计划完成岗位所需要的工作任务。</w:t>
            </w:r>
          </w:p>
          <w:p w14:paraId="6002D55F">
            <w:pPr>
              <w:pStyle w:val="2"/>
            </w:pPr>
          </w:p>
        </w:tc>
        <w:tc>
          <w:tcPr>
            <w:tcW w:w="567" w:type="dxa"/>
            <w:vAlign w:val="center"/>
          </w:tcPr>
          <w:p w14:paraId="466383B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21"/>
    </w:tbl>
    <w:p w14:paraId="4BF0BCAB">
      <w:pPr>
        <w:ind w:firstLine="420" w:firstLineChars="200"/>
        <w:rPr>
          <w:rFonts w:ascii="微软雅黑" w:hAnsi="微软雅黑" w:eastAsia="微软雅黑" w:cs="微软雅黑"/>
          <w:b/>
          <w:color w:val="000000" w:themeColor="text1"/>
          <w14:textFill>
            <w14:solidFill>
              <w14:schemeClr w14:val="tx1"/>
            </w14:solidFill>
          </w14:textFill>
        </w:rPr>
      </w:pPr>
      <w:bookmarkStart w:id="22" w:name="_Hlk36313918"/>
      <w:r>
        <w:rPr>
          <w:rFonts w:hint="eastAsia" w:ascii="微软雅黑" w:hAnsi="微软雅黑" w:eastAsia="微软雅黑" w:cs="微软雅黑"/>
          <w:b/>
          <w:color w:val="000000" w:themeColor="text1"/>
          <w14:textFill>
            <w14:solidFill>
              <w14:schemeClr w14:val="tx1"/>
            </w14:solidFill>
          </w14:textFill>
        </w:rPr>
        <w:t>4.</w:t>
      </w:r>
      <w:bookmarkStart w:id="23" w:name="_Hlk36313603"/>
      <w:bookmarkStart w:id="24" w:name="_Hlk37665542"/>
      <w:r>
        <w:rPr>
          <w:rFonts w:hint="eastAsia" w:ascii="微软雅黑" w:hAnsi="微软雅黑" w:eastAsia="微软雅黑" w:cs="微软雅黑"/>
          <w:b/>
          <w:color w:val="000000" w:themeColor="text1"/>
          <w14:textFill>
            <w14:solidFill>
              <w14:schemeClr w14:val="tx1"/>
            </w14:solidFill>
          </w14:textFill>
        </w:rPr>
        <w:t>专业拓展</w:t>
      </w:r>
      <w:bookmarkEnd w:id="23"/>
      <w:r>
        <w:rPr>
          <w:rFonts w:hint="eastAsia" w:ascii="微软雅黑" w:hAnsi="微软雅黑" w:eastAsia="微软雅黑" w:cs="微软雅黑"/>
          <w:b/>
          <w:color w:val="000000" w:themeColor="text1"/>
          <w14:textFill>
            <w14:solidFill>
              <w14:schemeClr w14:val="tx1"/>
            </w14:solidFill>
          </w14:textFill>
        </w:rPr>
        <w:t>课</w:t>
      </w:r>
      <w:bookmarkEnd w:id="24"/>
    </w:p>
    <w:p w14:paraId="686050D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w:t>
      </w:r>
      <w:bookmarkStart w:id="25" w:name="_Hlk37667250"/>
      <w:r>
        <w:rPr>
          <w:rFonts w:hint="eastAsia" w:ascii="微软雅黑" w:hAnsi="微软雅黑" w:eastAsia="微软雅黑" w:cs="微软雅黑"/>
          <w:color w:val="000000" w:themeColor="text1"/>
          <w:szCs w:val="21"/>
          <w14:textFill>
            <w14:solidFill>
              <w14:schemeClr w14:val="tx1"/>
            </w14:solidFill>
          </w14:textFill>
        </w:rPr>
        <w:t>专业拓展</w:t>
      </w:r>
      <w:bookmarkEnd w:id="25"/>
      <w:r>
        <w:rPr>
          <w:rFonts w:hint="eastAsia" w:ascii="微软雅黑" w:hAnsi="微软雅黑" w:eastAsia="微软雅黑" w:cs="微软雅黑"/>
          <w:color w:val="000000" w:themeColor="text1"/>
          <w:szCs w:val="21"/>
          <w14:textFill>
            <w14:solidFill>
              <w14:schemeClr w14:val="tx1"/>
            </w14:solidFill>
          </w14:textFill>
        </w:rPr>
        <w:t>课，见表6。</w:t>
      </w:r>
      <w:bookmarkEnd w:id="22"/>
    </w:p>
    <w:p w14:paraId="13708DF1">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表6 畜禽生产技术专业开设的专业拓展课</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2CA0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520171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7168F08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5844C6E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30971C6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1D54DCC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027EE84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30E93B8F">
            <w:pPr>
              <w:spacing w:line="400" w:lineRule="exact"/>
              <w:jc w:val="center"/>
              <w:rPr>
                <w:rFonts w:ascii="微软雅黑" w:hAnsi="微软雅黑" w:eastAsia="微软雅黑" w:cs="微软雅黑"/>
                <w:bCs/>
                <w:color w:val="000000" w:themeColor="text1"/>
                <w:kern w:val="0"/>
                <w:sz w:val="15"/>
                <w:szCs w:val="15"/>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78F5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Borders>
              <w:top w:val="single" w:color="auto" w:sz="4" w:space="0"/>
              <w:left w:val="single" w:color="auto" w:sz="4" w:space="0"/>
              <w:bottom w:val="single" w:color="auto" w:sz="4" w:space="0"/>
              <w:right w:val="single" w:color="auto" w:sz="4" w:space="0"/>
            </w:tcBorders>
            <w:vAlign w:val="center"/>
          </w:tcPr>
          <w:p w14:paraId="2D9508B2">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bookmarkStart w:id="26" w:name="_Hlk163297021"/>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tcBorders>
              <w:top w:val="single" w:color="auto" w:sz="4" w:space="0"/>
              <w:left w:val="single" w:color="auto" w:sz="4" w:space="0"/>
              <w:bottom w:val="single" w:color="auto" w:sz="4" w:space="0"/>
              <w:right w:val="single" w:color="auto" w:sz="4" w:space="0"/>
            </w:tcBorders>
            <w:vAlign w:val="center"/>
          </w:tcPr>
          <w:p w14:paraId="5927AC41">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畜禽环境卫生</w:t>
            </w:r>
          </w:p>
        </w:tc>
        <w:tc>
          <w:tcPr>
            <w:tcW w:w="620" w:type="dxa"/>
            <w:tcBorders>
              <w:top w:val="nil"/>
              <w:left w:val="nil"/>
              <w:bottom w:val="single" w:color="auto" w:sz="4" w:space="0"/>
              <w:right w:val="single" w:color="auto" w:sz="4" w:space="0"/>
            </w:tcBorders>
            <w:vAlign w:val="center"/>
          </w:tcPr>
          <w:p w14:paraId="482846DD">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Borders>
              <w:top w:val="nil"/>
              <w:left w:val="nil"/>
              <w:bottom w:val="single" w:color="auto" w:sz="4" w:space="0"/>
              <w:right w:val="single" w:color="auto" w:sz="4" w:space="0"/>
            </w:tcBorders>
            <w:vAlign w:val="center"/>
          </w:tcPr>
          <w:p w14:paraId="06FC7549">
            <w:pPr>
              <w:pStyle w:val="4"/>
              <w:spacing w:after="0" w:line="400" w:lineRule="exact"/>
              <w:ind w:left="0" w:leftChars="0"/>
              <w:jc w:val="center"/>
              <w:rPr>
                <w:rFonts w:ascii="微软雅黑" w:hAnsi="微软雅黑" w:eastAsia="微软雅黑" w:cs="微软雅黑"/>
                <w:color w:val="000000" w:themeColor="text1"/>
                <w:sz w:val="18"/>
                <w:szCs w:val="18"/>
                <w14:textFill>
                  <w14:solidFill>
                    <w14:schemeClr w14:val="tx1"/>
                  </w14:solidFill>
                </w14:textFill>
              </w:rPr>
            </w:pPr>
            <w:r>
              <w:rPr>
                <w:rFonts w:ascii="微软雅黑" w:hAnsi="微软雅黑" w:eastAsia="微软雅黑" w:cs="微软雅黑"/>
                <w:bCs/>
                <w:color w:val="000000" w:themeColor="text1"/>
                <w:kern w:val="0"/>
                <w:sz w:val="18"/>
                <w:szCs w:val="18"/>
                <w14:textFill>
                  <w14:solidFill>
                    <w14:schemeClr w14:val="tx1"/>
                  </w14:solidFill>
                </w14:textFill>
              </w:rPr>
              <w:t>6</w:t>
            </w: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2459" w:type="dxa"/>
            <w:tcBorders>
              <w:top w:val="nil"/>
              <w:left w:val="nil"/>
              <w:bottom w:val="single" w:color="auto" w:sz="4" w:space="0"/>
              <w:right w:val="single" w:color="auto" w:sz="4" w:space="0"/>
            </w:tcBorders>
            <w:vAlign w:val="center"/>
          </w:tcPr>
          <w:p w14:paraId="54C3B0F5">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通过学习使学生掌握环境因素对家畜作用和影响的基本规律，并依据这些规律制定出利用、控制、保护和改造环境的技术措施。</w:t>
            </w:r>
          </w:p>
        </w:tc>
        <w:tc>
          <w:tcPr>
            <w:tcW w:w="3261" w:type="dxa"/>
            <w:tcBorders>
              <w:top w:val="nil"/>
              <w:left w:val="nil"/>
              <w:bottom w:val="single" w:color="auto" w:sz="4" w:space="0"/>
              <w:right w:val="single" w:color="auto" w:sz="4" w:space="0"/>
            </w:tcBorders>
            <w:vAlign w:val="center"/>
          </w:tcPr>
          <w:p w14:paraId="322551E9">
            <w:pPr>
              <w:pStyle w:val="4"/>
              <w:spacing w:after="0" w:line="400" w:lineRule="exact"/>
              <w:ind w:left="0" w:left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内容包括畜牧场选址与规划设计，场区及畜禽舍环境控制，养殖场的水、土壤及饲料卫生控制，畜牧养殖场环境保护等。</w:t>
            </w:r>
          </w:p>
        </w:tc>
        <w:tc>
          <w:tcPr>
            <w:tcW w:w="567" w:type="dxa"/>
            <w:tcBorders>
              <w:top w:val="single" w:color="auto" w:sz="4" w:space="0"/>
              <w:left w:val="single" w:color="auto" w:sz="4" w:space="0"/>
              <w:bottom w:val="single" w:color="auto" w:sz="4" w:space="0"/>
              <w:right w:val="single" w:color="auto" w:sz="4" w:space="0"/>
            </w:tcBorders>
          </w:tcPr>
          <w:p w14:paraId="1E12466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5E7C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61C464E4">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tcPr>
          <w:p w14:paraId="4E3D3B8F">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畜牧经营管理</w:t>
            </w:r>
          </w:p>
        </w:tc>
        <w:tc>
          <w:tcPr>
            <w:tcW w:w="620" w:type="dxa"/>
          </w:tcPr>
          <w:p w14:paraId="4BA26A2B">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Pr>
          <w:p w14:paraId="6C1BA810">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459" w:type="dxa"/>
          </w:tcPr>
          <w:p w14:paraId="0649F399">
            <w:pPr>
              <w:pStyle w:val="4"/>
              <w:spacing w:after="0" w:line="400" w:lineRule="exact"/>
              <w:ind w:left="0" w:leftChars="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具备生物统计与试验设计的基础理论知识，掌握数据统计分析和试验设计方法。有一定的畜牧生产经营、预测、决策能力，基本能独立进行饲料组织、劳动力计划管理、公关、经济核算、技术经济效果和经济活动分析能力。</w:t>
            </w:r>
          </w:p>
        </w:tc>
        <w:tc>
          <w:tcPr>
            <w:tcW w:w="3261" w:type="dxa"/>
          </w:tcPr>
          <w:p w14:paraId="04A7EEB5">
            <w:pPr>
              <w:pStyle w:val="4"/>
              <w:spacing w:after="0" w:line="400" w:lineRule="exact"/>
              <w:ind w:left="0" w:leftChars="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课程主要介绍生产资料整理，基本统计量计算，T检验，X2检验。方差分析，直线相关与回归，畜牧兽医试验设计；畜牧场生产计划</w:t>
            </w:r>
            <w: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t>制定</w:t>
            </w:r>
            <w:r>
              <w:rPr>
                <w:rFonts w:hint="eastAsia" w:ascii="微软雅黑" w:hAnsi="微软雅黑" w:eastAsia="微软雅黑" w:cs="微软雅黑"/>
                <w:bCs/>
                <w:color w:val="000000" w:themeColor="text1"/>
                <w:kern w:val="0"/>
                <w:sz w:val="18"/>
                <w:szCs w:val="18"/>
                <w14:textFill>
                  <w14:solidFill>
                    <w14:schemeClr w14:val="tx1"/>
                  </w14:solidFill>
                </w14:textFill>
              </w:rPr>
              <w:t>的程序和方法，初步掌握市场调查、预测，市场营销，经济合同，售后服务。资金核算，成本核算，盈利核算和公共关系等方面的基础知识。</w:t>
            </w:r>
          </w:p>
        </w:tc>
        <w:tc>
          <w:tcPr>
            <w:tcW w:w="567" w:type="dxa"/>
          </w:tcPr>
          <w:p w14:paraId="626B131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bookmarkEnd w:id="26"/>
      <w:tr w14:paraId="3771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1B6800AD">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tcPr>
          <w:p w14:paraId="2E240991">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宠物美容</w:t>
            </w:r>
          </w:p>
        </w:tc>
        <w:tc>
          <w:tcPr>
            <w:tcW w:w="620" w:type="dxa"/>
          </w:tcPr>
          <w:p w14:paraId="795D8DA4">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Pr>
          <w:p w14:paraId="2416A625">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459" w:type="dxa"/>
            <w:shd w:val="clear" w:color="auto" w:fill="auto"/>
            <w:vAlign w:val="center"/>
          </w:tcPr>
          <w:p w14:paraId="0C68EA2D">
            <w:pPr>
              <w:pStyle w:val="4"/>
              <w:spacing w:after="0" w:line="400" w:lineRule="exact"/>
              <w:ind w:left="0" w:leftChars="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通过学习使学生掌握犬猫的生物学特点及犬猫的基本美容技术。</w:t>
            </w:r>
          </w:p>
        </w:tc>
        <w:tc>
          <w:tcPr>
            <w:tcW w:w="3261" w:type="dxa"/>
            <w:shd w:val="clear" w:color="auto" w:fill="auto"/>
            <w:vAlign w:val="center"/>
          </w:tcPr>
          <w:p w14:paraId="71946348">
            <w:pPr>
              <w:pStyle w:val="4"/>
              <w:spacing w:after="0" w:line="400" w:lineRule="exact"/>
              <w:ind w:left="0" w:leftChars="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本课程主要学习犬猫生物学特点及分类、宠物美容器具与用品、犬猫美容技术、宠物美容辅助措施及宠物店的经营管理等内容。</w:t>
            </w:r>
          </w:p>
        </w:tc>
        <w:tc>
          <w:tcPr>
            <w:tcW w:w="567" w:type="dxa"/>
          </w:tcPr>
          <w:p w14:paraId="7482990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1B32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0CAB4B1A">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27" w:name="_Hlk163297295"/>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tcPr>
          <w:p w14:paraId="0D5F55A2">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淡水养鱼</w:t>
            </w:r>
          </w:p>
        </w:tc>
        <w:tc>
          <w:tcPr>
            <w:tcW w:w="620" w:type="dxa"/>
          </w:tcPr>
          <w:p w14:paraId="6C6E012D">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Pr>
          <w:p w14:paraId="5BA6E94D">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72</w:t>
            </w:r>
          </w:p>
        </w:tc>
        <w:tc>
          <w:tcPr>
            <w:tcW w:w="2459" w:type="dxa"/>
          </w:tcPr>
          <w:p w14:paraId="05C94C13">
            <w:pPr>
              <w:pStyle w:val="4"/>
              <w:spacing w:after="0" w:line="400" w:lineRule="exact"/>
              <w:ind w:left="0" w:leftChars="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通过学习使学生掌握常见淡水鱼类的饲养管理要点及常见病的防控措施。</w:t>
            </w:r>
          </w:p>
        </w:tc>
        <w:tc>
          <w:tcPr>
            <w:tcW w:w="3261" w:type="dxa"/>
          </w:tcPr>
          <w:p w14:paraId="7364FABE">
            <w:pPr>
              <w:pStyle w:val="4"/>
              <w:spacing w:after="0" w:line="400" w:lineRule="exact"/>
              <w:ind w:left="0" w:leftChars="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本课程主要学习淡水鱼类的生物学特性及生活习性、人工繁殖技术、养殖技术、常见疾病及其防治的关键技术和生产任务。</w:t>
            </w:r>
          </w:p>
        </w:tc>
        <w:tc>
          <w:tcPr>
            <w:tcW w:w="567" w:type="dxa"/>
          </w:tcPr>
          <w:p w14:paraId="2B44E8D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bookmarkEnd w:id="27"/>
      <w:tr w14:paraId="48E5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05F11D6A">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tcPr>
          <w:p w14:paraId="1404735C">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农用化学</w:t>
            </w:r>
          </w:p>
        </w:tc>
        <w:tc>
          <w:tcPr>
            <w:tcW w:w="620" w:type="dxa"/>
          </w:tcPr>
          <w:p w14:paraId="209DF75B">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606" w:type="dxa"/>
          </w:tcPr>
          <w:p w14:paraId="5E76A9EE">
            <w:pPr>
              <w:pStyle w:val="4"/>
              <w:spacing w:after="0" w:line="400" w:lineRule="exact"/>
              <w:ind w:left="0" w:leftChars="0"/>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64</w:t>
            </w:r>
          </w:p>
        </w:tc>
        <w:tc>
          <w:tcPr>
            <w:tcW w:w="2459" w:type="dxa"/>
          </w:tcPr>
          <w:p w14:paraId="64CC3265">
            <w:pPr>
              <w:pStyle w:val="4"/>
              <w:spacing w:after="0" w:line="400" w:lineRule="exact"/>
              <w:ind w:left="0" w:leftChars="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通过学习使学生掌握溶液配制、pH测定、常见离子定性检验、滴定分析技术、比色分析技术、有机物检验与分离技术，脂肪、糖、蛋白质、核酸的检验与测定技术等基本操作技能。</w:t>
            </w:r>
          </w:p>
        </w:tc>
        <w:tc>
          <w:tcPr>
            <w:tcW w:w="3261" w:type="dxa"/>
          </w:tcPr>
          <w:p w14:paraId="173B345B">
            <w:pPr>
              <w:pStyle w:val="4"/>
              <w:spacing w:after="0" w:line="400" w:lineRule="exact"/>
              <w:ind w:left="0" w:leftChars="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学习溶液浓度、盐类水解、溶液pH、缓冲溶液、胶体溶液、元素周期律、元素及其化合物、滴定分析、比色分析、烃、烃的衍生物、脂与脂肪代谢、糖与糖代谢、蛋白质与蛋白质合成、核酸的合成与代谢等基础知识和基础理论。</w:t>
            </w:r>
          </w:p>
        </w:tc>
        <w:tc>
          <w:tcPr>
            <w:tcW w:w="567" w:type="dxa"/>
          </w:tcPr>
          <w:p w14:paraId="0A65DE3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08BD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tcPr>
          <w:p w14:paraId="65830A2E">
            <w:pPr>
              <w:pStyle w:val="4"/>
              <w:spacing w:after="0" w:line="400" w:lineRule="exact"/>
              <w:ind w:left="0" w:leftChars="0"/>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6</w:t>
            </w:r>
          </w:p>
        </w:tc>
        <w:tc>
          <w:tcPr>
            <w:tcW w:w="998" w:type="dxa"/>
          </w:tcPr>
          <w:p w14:paraId="2E13DB6F">
            <w:pPr>
              <w:pStyle w:val="4"/>
              <w:spacing w:after="0" w:line="400" w:lineRule="exact"/>
              <w:ind w:left="0" w:leftChars="0"/>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畜牧兽医法规</w:t>
            </w:r>
          </w:p>
        </w:tc>
        <w:tc>
          <w:tcPr>
            <w:tcW w:w="620" w:type="dxa"/>
          </w:tcPr>
          <w:p w14:paraId="3BD7A0BE">
            <w:pPr>
              <w:pStyle w:val="4"/>
              <w:spacing w:after="0" w:line="400" w:lineRule="exact"/>
              <w:ind w:left="0" w:leftChars="0"/>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w:t>
            </w:r>
          </w:p>
        </w:tc>
        <w:tc>
          <w:tcPr>
            <w:tcW w:w="606" w:type="dxa"/>
          </w:tcPr>
          <w:p w14:paraId="22966ABA">
            <w:pPr>
              <w:pStyle w:val="4"/>
              <w:spacing w:after="0" w:line="400" w:lineRule="exact"/>
              <w:ind w:left="0" w:leftChars="0"/>
              <w:jc w:val="center"/>
              <w:rPr>
                <w:rFonts w:hint="default"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32</w:t>
            </w:r>
          </w:p>
        </w:tc>
        <w:tc>
          <w:tcPr>
            <w:tcW w:w="2459" w:type="dxa"/>
            <w:vAlign w:val="top"/>
          </w:tcPr>
          <w:p w14:paraId="54F6B861">
            <w:pPr>
              <w:pStyle w:val="21"/>
              <w:adjustRightInd w:val="0"/>
              <w:snapToGrid w:val="0"/>
              <w:spacing w:before="2" w:line="400" w:lineRule="exact"/>
              <w:ind w:left="108" w:leftChars="0" w:right="94" w:rightChars="0"/>
              <w:jc w:val="both"/>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通过学习</w:t>
            </w:r>
            <w:r>
              <w:rPr>
                <w:rFonts w:ascii="微软雅黑" w:hAnsi="微软雅黑" w:eastAsia="微软雅黑"/>
                <w:spacing w:val="-2"/>
                <w:sz w:val="18"/>
                <w:szCs w:val="18"/>
              </w:rPr>
              <w:t>使学生了解畜牧兽医行业的各项行政法规，学生毕业后</w:t>
            </w:r>
            <w:r>
              <w:rPr>
                <w:rFonts w:hint="eastAsia" w:ascii="微软雅黑" w:hAnsi="微软雅黑" w:eastAsia="微软雅黑"/>
                <w:spacing w:val="-2"/>
                <w:sz w:val="18"/>
                <w:szCs w:val="18"/>
                <w:lang w:eastAsia="zh-CN"/>
              </w:rPr>
              <w:t>成</w:t>
            </w:r>
            <w:r>
              <w:rPr>
                <w:rFonts w:ascii="微软雅黑" w:hAnsi="微软雅黑" w:eastAsia="微软雅黑"/>
                <w:spacing w:val="-2"/>
                <w:sz w:val="18"/>
                <w:szCs w:val="18"/>
              </w:rPr>
              <w:t>为知法、懂法、守法、宣传法的执行者或管理者。</w:t>
            </w:r>
          </w:p>
        </w:tc>
        <w:tc>
          <w:tcPr>
            <w:tcW w:w="3261" w:type="dxa"/>
            <w:vAlign w:val="top"/>
          </w:tcPr>
          <w:p w14:paraId="367370CB">
            <w:pPr>
              <w:pStyle w:val="4"/>
              <w:adjustRightInd w:val="0"/>
              <w:snapToGrid w:val="0"/>
              <w:spacing w:after="0" w:line="400" w:lineRule="exact"/>
              <w:ind w:left="0" w:leftChars="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sz w:val="18"/>
                <w:szCs w:val="18"/>
              </w:rPr>
              <w:t>本课程主要学习</w:t>
            </w:r>
            <w:r>
              <w:rPr>
                <w:rFonts w:ascii="微软雅黑" w:hAnsi="微软雅黑" w:eastAsia="微软雅黑"/>
                <w:sz w:val="18"/>
                <w:szCs w:val="18"/>
              </w:rPr>
              <w:t>畜牧兽医行政执法、畜牧兽医行政司法、畜牧兽医行政诉讼、畜禽养殖管理、动物防疫管理、兽药管理、饲料和饲料添加剂管理、标准化管理、实验动物及实验室生物安全和草原管理</w:t>
            </w:r>
            <w:r>
              <w:rPr>
                <w:rFonts w:ascii="微软雅黑" w:hAnsi="微软雅黑" w:eastAsia="微软雅黑"/>
                <w:spacing w:val="-6"/>
                <w:sz w:val="18"/>
                <w:szCs w:val="18"/>
              </w:rPr>
              <w:t>等。</w:t>
            </w:r>
          </w:p>
        </w:tc>
        <w:tc>
          <w:tcPr>
            <w:tcW w:w="567" w:type="dxa"/>
          </w:tcPr>
          <w:p w14:paraId="7C2AE0F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bl>
    <w:p w14:paraId="5F05952A">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七、教学进程总体安排</w:t>
      </w:r>
    </w:p>
    <w:p w14:paraId="7A2BAA5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28" w:name="_Hlk510618336"/>
      <w:r>
        <w:rPr>
          <w:rFonts w:hint="eastAsia" w:ascii="微软雅黑" w:hAnsi="微软雅黑" w:eastAsia="微软雅黑" w:cs="微软雅黑"/>
          <w:color w:val="000000" w:themeColor="text1"/>
          <w:szCs w:val="21"/>
          <w14:textFill>
            <w14:solidFill>
              <w14:schemeClr w14:val="tx1"/>
            </w14:solidFill>
          </w14:textFill>
        </w:rPr>
        <w:t>本专业教育教学活动时间安排表，见表8。</w:t>
      </w:r>
      <w:bookmarkEnd w:id="28"/>
    </w:p>
    <w:p w14:paraId="7845EBB0">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29" w:name="_Hlk510618701"/>
      <w:r>
        <w:rPr>
          <w:rFonts w:hint="eastAsia" w:ascii="微软雅黑" w:hAnsi="微软雅黑" w:eastAsia="微软雅黑" w:cs="微软雅黑"/>
          <w:color w:val="000000" w:themeColor="text1"/>
          <w:sz w:val="18"/>
          <w:szCs w:val="18"/>
          <w14:textFill>
            <w14:solidFill>
              <w14:schemeClr w14:val="tx1"/>
            </w14:solidFill>
          </w14:textFill>
        </w:rPr>
        <w:t>表8畜禽生产技术专业教育教学活动时间安排表</w:t>
      </w:r>
      <w:bookmarkEnd w:id="29"/>
    </w:p>
    <w:tbl>
      <w:tblPr>
        <w:tblStyle w:val="9"/>
        <w:tblW w:w="952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19"/>
        <w:gridCol w:w="2832"/>
        <w:gridCol w:w="675"/>
        <w:gridCol w:w="600"/>
        <w:gridCol w:w="585"/>
        <w:gridCol w:w="600"/>
        <w:gridCol w:w="585"/>
        <w:gridCol w:w="600"/>
        <w:gridCol w:w="754"/>
      </w:tblGrid>
      <w:tr w14:paraId="1ACC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7104571C">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451" w:type="dxa"/>
            <w:gridSpan w:val="2"/>
            <w:vMerge w:val="restart"/>
            <w:vAlign w:val="center"/>
          </w:tcPr>
          <w:p w14:paraId="7C95451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教育教学活动</w:t>
            </w:r>
          </w:p>
        </w:tc>
        <w:tc>
          <w:tcPr>
            <w:tcW w:w="3645" w:type="dxa"/>
            <w:gridSpan w:val="6"/>
            <w:vAlign w:val="center"/>
          </w:tcPr>
          <w:p w14:paraId="3435CE4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各学期时间分配（周）</w:t>
            </w:r>
          </w:p>
        </w:tc>
        <w:tc>
          <w:tcPr>
            <w:tcW w:w="754" w:type="dxa"/>
            <w:vMerge w:val="restart"/>
            <w:vAlign w:val="center"/>
          </w:tcPr>
          <w:p w14:paraId="7C58B34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合计</w:t>
            </w:r>
          </w:p>
        </w:tc>
      </w:tr>
      <w:tr w14:paraId="4F1B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64F25BD9">
            <w:pPr>
              <w:jc w:val="center"/>
              <w:rPr>
                <w:rFonts w:ascii="微软雅黑" w:hAnsi="微软雅黑" w:eastAsia="微软雅黑" w:cs="微软雅黑"/>
                <w:b/>
                <w:bCs/>
                <w:sz w:val="18"/>
                <w:szCs w:val="18"/>
              </w:rPr>
            </w:pPr>
          </w:p>
        </w:tc>
        <w:tc>
          <w:tcPr>
            <w:tcW w:w="4451" w:type="dxa"/>
            <w:gridSpan w:val="2"/>
            <w:vMerge w:val="continue"/>
            <w:vAlign w:val="center"/>
          </w:tcPr>
          <w:p w14:paraId="251CFC0D">
            <w:pPr>
              <w:jc w:val="center"/>
              <w:rPr>
                <w:rFonts w:ascii="微软雅黑" w:hAnsi="微软雅黑" w:eastAsia="微软雅黑" w:cs="微软雅黑"/>
                <w:b/>
                <w:bCs/>
                <w:sz w:val="18"/>
                <w:szCs w:val="18"/>
              </w:rPr>
            </w:pPr>
          </w:p>
        </w:tc>
        <w:tc>
          <w:tcPr>
            <w:tcW w:w="675" w:type="dxa"/>
            <w:vAlign w:val="center"/>
          </w:tcPr>
          <w:p w14:paraId="53A1801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00" w:type="dxa"/>
            <w:vAlign w:val="center"/>
          </w:tcPr>
          <w:p w14:paraId="4B172986">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585" w:type="dxa"/>
            <w:vAlign w:val="center"/>
          </w:tcPr>
          <w:p w14:paraId="65161A44">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00" w:type="dxa"/>
            <w:vAlign w:val="center"/>
          </w:tcPr>
          <w:p w14:paraId="7B831A51">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585" w:type="dxa"/>
            <w:vAlign w:val="center"/>
          </w:tcPr>
          <w:p w14:paraId="3B142CE4">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600" w:type="dxa"/>
            <w:vAlign w:val="center"/>
          </w:tcPr>
          <w:p w14:paraId="169EAAC7">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754" w:type="dxa"/>
            <w:vMerge w:val="continue"/>
            <w:vAlign w:val="center"/>
          </w:tcPr>
          <w:p w14:paraId="65802318">
            <w:pPr>
              <w:jc w:val="center"/>
              <w:rPr>
                <w:rFonts w:ascii="微软雅黑" w:hAnsi="微软雅黑" w:eastAsia="微软雅黑" w:cs="微软雅黑"/>
                <w:sz w:val="18"/>
                <w:szCs w:val="18"/>
              </w:rPr>
            </w:pPr>
          </w:p>
        </w:tc>
      </w:tr>
      <w:tr w14:paraId="2473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D46A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619" w:type="dxa"/>
            <w:vAlign w:val="center"/>
          </w:tcPr>
          <w:p w14:paraId="3DE37B3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教学活动时间</w:t>
            </w:r>
          </w:p>
        </w:tc>
        <w:tc>
          <w:tcPr>
            <w:tcW w:w="2832" w:type="dxa"/>
            <w:vAlign w:val="center"/>
          </w:tcPr>
          <w:p w14:paraId="577A698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理论教学、实践教学、职业技能等级资格考证培训</w:t>
            </w:r>
          </w:p>
        </w:tc>
        <w:tc>
          <w:tcPr>
            <w:tcW w:w="675" w:type="dxa"/>
            <w:vAlign w:val="center"/>
          </w:tcPr>
          <w:p w14:paraId="326E5AA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00" w:type="dxa"/>
            <w:vAlign w:val="center"/>
          </w:tcPr>
          <w:p w14:paraId="0811734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4FEA667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0724A7C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3F9304A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7B1E812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754" w:type="dxa"/>
            <w:vAlign w:val="center"/>
          </w:tcPr>
          <w:p w14:paraId="4C0A3EC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104</w:t>
            </w:r>
          </w:p>
        </w:tc>
      </w:tr>
      <w:tr w14:paraId="69DB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630C7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619" w:type="dxa"/>
            <w:vMerge w:val="restart"/>
            <w:vAlign w:val="center"/>
          </w:tcPr>
          <w:p w14:paraId="0B10526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其他教育活动时间</w:t>
            </w:r>
          </w:p>
        </w:tc>
        <w:tc>
          <w:tcPr>
            <w:tcW w:w="2832" w:type="dxa"/>
            <w:vAlign w:val="center"/>
          </w:tcPr>
          <w:p w14:paraId="4F83BE1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w:t>
            </w:r>
          </w:p>
        </w:tc>
        <w:tc>
          <w:tcPr>
            <w:tcW w:w="675" w:type="dxa"/>
            <w:vAlign w:val="center"/>
          </w:tcPr>
          <w:p w14:paraId="6A9E30D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1537F37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350BA94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4106B4A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0365D9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58A943AE">
            <w:pPr>
              <w:jc w:val="center"/>
              <w:rPr>
                <w:rFonts w:ascii="微软雅黑" w:hAnsi="微软雅黑" w:eastAsia="微软雅黑" w:cs="微软雅黑"/>
                <w:sz w:val="18"/>
                <w:szCs w:val="18"/>
              </w:rPr>
            </w:pPr>
          </w:p>
        </w:tc>
        <w:tc>
          <w:tcPr>
            <w:tcW w:w="754" w:type="dxa"/>
            <w:vAlign w:val="center"/>
          </w:tcPr>
          <w:p w14:paraId="72CD3AC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r>
      <w:tr w14:paraId="559D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76950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619" w:type="dxa"/>
            <w:vMerge w:val="continue"/>
            <w:vAlign w:val="center"/>
          </w:tcPr>
          <w:p w14:paraId="197E67C3">
            <w:pPr>
              <w:jc w:val="center"/>
              <w:rPr>
                <w:rFonts w:ascii="微软雅黑" w:hAnsi="微软雅黑" w:eastAsia="微软雅黑" w:cs="微软雅黑"/>
                <w:sz w:val="18"/>
                <w:szCs w:val="18"/>
              </w:rPr>
            </w:pPr>
          </w:p>
        </w:tc>
        <w:tc>
          <w:tcPr>
            <w:tcW w:w="2832" w:type="dxa"/>
            <w:vAlign w:val="center"/>
          </w:tcPr>
          <w:p w14:paraId="0ED6B94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机动</w:t>
            </w:r>
          </w:p>
        </w:tc>
        <w:tc>
          <w:tcPr>
            <w:tcW w:w="675" w:type="dxa"/>
            <w:vAlign w:val="center"/>
          </w:tcPr>
          <w:p w14:paraId="6AB076B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0" w:type="dxa"/>
            <w:vAlign w:val="center"/>
          </w:tcPr>
          <w:p w14:paraId="382D1DB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7F90EC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2EA9831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6743ED6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61E115D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754" w:type="dxa"/>
            <w:vAlign w:val="center"/>
          </w:tcPr>
          <w:p w14:paraId="40B93C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r>
      <w:tr w14:paraId="3C60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DA71C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619" w:type="dxa"/>
            <w:vMerge w:val="continue"/>
            <w:vAlign w:val="center"/>
          </w:tcPr>
          <w:p w14:paraId="47C41A5F">
            <w:pPr>
              <w:jc w:val="center"/>
              <w:rPr>
                <w:rFonts w:ascii="微软雅黑" w:hAnsi="微软雅黑" w:eastAsia="微软雅黑" w:cs="微软雅黑"/>
                <w:sz w:val="18"/>
                <w:szCs w:val="18"/>
              </w:rPr>
            </w:pPr>
          </w:p>
        </w:tc>
        <w:tc>
          <w:tcPr>
            <w:tcW w:w="2832" w:type="dxa"/>
            <w:vAlign w:val="center"/>
          </w:tcPr>
          <w:p w14:paraId="2E0B314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入学教育、军事技能训练</w:t>
            </w:r>
          </w:p>
        </w:tc>
        <w:tc>
          <w:tcPr>
            <w:tcW w:w="675" w:type="dxa"/>
            <w:vAlign w:val="center"/>
          </w:tcPr>
          <w:p w14:paraId="546A597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134D7622">
            <w:pPr>
              <w:jc w:val="center"/>
              <w:rPr>
                <w:rFonts w:ascii="微软雅黑" w:hAnsi="微软雅黑" w:eastAsia="微软雅黑" w:cs="微软雅黑"/>
                <w:sz w:val="18"/>
                <w:szCs w:val="18"/>
              </w:rPr>
            </w:pPr>
          </w:p>
        </w:tc>
        <w:tc>
          <w:tcPr>
            <w:tcW w:w="585" w:type="dxa"/>
            <w:vAlign w:val="center"/>
          </w:tcPr>
          <w:p w14:paraId="4A5BD075">
            <w:pPr>
              <w:jc w:val="center"/>
              <w:rPr>
                <w:rFonts w:ascii="微软雅黑" w:hAnsi="微软雅黑" w:eastAsia="微软雅黑" w:cs="微软雅黑"/>
                <w:sz w:val="18"/>
                <w:szCs w:val="18"/>
              </w:rPr>
            </w:pPr>
          </w:p>
        </w:tc>
        <w:tc>
          <w:tcPr>
            <w:tcW w:w="600" w:type="dxa"/>
            <w:vAlign w:val="center"/>
          </w:tcPr>
          <w:p w14:paraId="3ACA1603">
            <w:pPr>
              <w:jc w:val="center"/>
              <w:rPr>
                <w:rFonts w:ascii="微软雅黑" w:hAnsi="微软雅黑" w:eastAsia="微软雅黑" w:cs="微软雅黑"/>
                <w:sz w:val="18"/>
                <w:szCs w:val="18"/>
              </w:rPr>
            </w:pPr>
          </w:p>
        </w:tc>
        <w:tc>
          <w:tcPr>
            <w:tcW w:w="585" w:type="dxa"/>
            <w:vAlign w:val="center"/>
          </w:tcPr>
          <w:p w14:paraId="39ED5D33">
            <w:pPr>
              <w:jc w:val="center"/>
              <w:rPr>
                <w:rFonts w:ascii="微软雅黑" w:hAnsi="微软雅黑" w:eastAsia="微软雅黑" w:cs="微软雅黑"/>
                <w:sz w:val="18"/>
                <w:szCs w:val="18"/>
              </w:rPr>
            </w:pPr>
          </w:p>
        </w:tc>
        <w:tc>
          <w:tcPr>
            <w:tcW w:w="600" w:type="dxa"/>
            <w:vAlign w:val="center"/>
          </w:tcPr>
          <w:p w14:paraId="126F4FE5">
            <w:pPr>
              <w:jc w:val="center"/>
              <w:rPr>
                <w:rFonts w:ascii="微软雅黑" w:hAnsi="微软雅黑" w:eastAsia="微软雅黑" w:cs="微软雅黑"/>
                <w:sz w:val="18"/>
                <w:szCs w:val="18"/>
              </w:rPr>
            </w:pPr>
          </w:p>
        </w:tc>
        <w:tc>
          <w:tcPr>
            <w:tcW w:w="754" w:type="dxa"/>
            <w:vAlign w:val="center"/>
          </w:tcPr>
          <w:p w14:paraId="0892D9A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4C31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AA0A4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619" w:type="dxa"/>
            <w:vMerge w:val="continue"/>
            <w:vAlign w:val="center"/>
          </w:tcPr>
          <w:p w14:paraId="273EDEF1">
            <w:pPr>
              <w:jc w:val="center"/>
              <w:rPr>
                <w:rFonts w:ascii="微软雅黑" w:hAnsi="微软雅黑" w:eastAsia="微软雅黑" w:cs="微软雅黑"/>
                <w:sz w:val="18"/>
                <w:szCs w:val="18"/>
              </w:rPr>
            </w:pPr>
          </w:p>
        </w:tc>
        <w:tc>
          <w:tcPr>
            <w:tcW w:w="2832" w:type="dxa"/>
            <w:vAlign w:val="center"/>
          </w:tcPr>
          <w:p w14:paraId="265F898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毕业教育、毕业离校</w:t>
            </w:r>
          </w:p>
        </w:tc>
        <w:tc>
          <w:tcPr>
            <w:tcW w:w="675" w:type="dxa"/>
            <w:vAlign w:val="center"/>
          </w:tcPr>
          <w:p w14:paraId="59770124">
            <w:pPr>
              <w:jc w:val="center"/>
              <w:rPr>
                <w:rFonts w:ascii="微软雅黑" w:hAnsi="微软雅黑" w:eastAsia="微软雅黑" w:cs="微软雅黑"/>
                <w:sz w:val="18"/>
                <w:szCs w:val="18"/>
              </w:rPr>
            </w:pPr>
          </w:p>
        </w:tc>
        <w:tc>
          <w:tcPr>
            <w:tcW w:w="600" w:type="dxa"/>
            <w:vAlign w:val="center"/>
          </w:tcPr>
          <w:p w14:paraId="69520460">
            <w:pPr>
              <w:jc w:val="center"/>
              <w:rPr>
                <w:rFonts w:ascii="微软雅黑" w:hAnsi="微软雅黑" w:eastAsia="微软雅黑" w:cs="微软雅黑"/>
                <w:sz w:val="18"/>
                <w:szCs w:val="18"/>
              </w:rPr>
            </w:pPr>
          </w:p>
        </w:tc>
        <w:tc>
          <w:tcPr>
            <w:tcW w:w="585" w:type="dxa"/>
            <w:vAlign w:val="center"/>
          </w:tcPr>
          <w:p w14:paraId="512D644E">
            <w:pPr>
              <w:jc w:val="center"/>
              <w:rPr>
                <w:rFonts w:ascii="微软雅黑" w:hAnsi="微软雅黑" w:eastAsia="微软雅黑" w:cs="微软雅黑"/>
                <w:sz w:val="18"/>
                <w:szCs w:val="18"/>
              </w:rPr>
            </w:pPr>
          </w:p>
        </w:tc>
        <w:tc>
          <w:tcPr>
            <w:tcW w:w="600" w:type="dxa"/>
            <w:vAlign w:val="center"/>
          </w:tcPr>
          <w:p w14:paraId="37153204">
            <w:pPr>
              <w:jc w:val="center"/>
              <w:rPr>
                <w:rFonts w:ascii="微软雅黑" w:hAnsi="微软雅黑" w:eastAsia="微软雅黑" w:cs="微软雅黑"/>
                <w:sz w:val="18"/>
                <w:szCs w:val="18"/>
              </w:rPr>
            </w:pPr>
          </w:p>
        </w:tc>
        <w:tc>
          <w:tcPr>
            <w:tcW w:w="585" w:type="dxa"/>
            <w:vAlign w:val="center"/>
          </w:tcPr>
          <w:p w14:paraId="2B8C0399">
            <w:pPr>
              <w:jc w:val="center"/>
              <w:rPr>
                <w:rFonts w:ascii="微软雅黑" w:hAnsi="微软雅黑" w:eastAsia="微软雅黑" w:cs="微软雅黑"/>
                <w:sz w:val="18"/>
                <w:szCs w:val="18"/>
              </w:rPr>
            </w:pPr>
          </w:p>
        </w:tc>
        <w:tc>
          <w:tcPr>
            <w:tcW w:w="600" w:type="dxa"/>
            <w:vAlign w:val="center"/>
          </w:tcPr>
          <w:p w14:paraId="0B696AB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4" w:type="dxa"/>
            <w:vAlign w:val="center"/>
          </w:tcPr>
          <w:p w14:paraId="059FD30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4AFE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gridSpan w:val="3"/>
            <w:vAlign w:val="center"/>
          </w:tcPr>
          <w:p w14:paraId="0A58737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675" w:type="dxa"/>
            <w:vAlign w:val="center"/>
          </w:tcPr>
          <w:p w14:paraId="2D16BFC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4F7B4E1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6E48F0C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2EE0EAA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287E186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5F90DB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754" w:type="dxa"/>
            <w:vAlign w:val="center"/>
          </w:tcPr>
          <w:p w14:paraId="28E0315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120</w:t>
            </w:r>
          </w:p>
        </w:tc>
      </w:tr>
    </w:tbl>
    <w:p w14:paraId="2EF3D589">
      <w:pPr>
        <w:ind w:firstLine="480" w:firstLineChars="200"/>
        <w:rPr>
          <w:rFonts w:ascii="微软雅黑" w:hAnsi="微软雅黑" w:eastAsia="微软雅黑" w:cs="微软雅黑"/>
          <w:b/>
          <w:bCs/>
          <w:color w:val="000000" w:themeColor="text1"/>
          <w:sz w:val="24"/>
          <w14:textFill>
            <w14:solidFill>
              <w14:schemeClr w14:val="tx1"/>
            </w14:solidFill>
          </w14:textFill>
        </w:rPr>
      </w:pPr>
    </w:p>
    <w:p w14:paraId="16EAC029">
      <w:pPr>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八、实施保障</w:t>
      </w:r>
    </w:p>
    <w:p w14:paraId="20F34EE4">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（一）师资队伍</w:t>
      </w:r>
    </w:p>
    <w:p w14:paraId="1EF20382">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1.队伍结构</w:t>
      </w:r>
    </w:p>
    <w:p w14:paraId="2CFEE250">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0" w:name="_Hlk36319807"/>
      <w:r>
        <w:rPr>
          <w:rFonts w:hint="eastAsia" w:ascii="微软雅黑" w:hAnsi="微软雅黑" w:eastAsia="微软雅黑" w:cs="微软雅黑"/>
          <w:color w:val="000000" w:themeColor="text1"/>
          <w:szCs w:val="21"/>
          <w14:textFill>
            <w14:solidFill>
              <w14:schemeClr w14:val="tx1"/>
            </w14:solidFill>
          </w14:textFill>
        </w:rPr>
        <w:t>学生数与本专业专任教师数比例不高于25:1，双师素质教师占教师比例一般不低于60%，专任教师队伍要考虑职称、年龄，形成合理的梯队结构。</w:t>
      </w:r>
    </w:p>
    <w:p w14:paraId="315FADB1">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2.专任教师</w:t>
      </w:r>
      <w:bookmarkEnd w:id="30"/>
    </w:p>
    <w:p w14:paraId="4661053D">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任教师应具有高校教师资格；有理想信念、有道德情操、有扎实学识、有仁爱之心；具有畜牧兽医等相关专业本科及以上学历；具有扎实的本专业相关理论功底和实践能力；具有较强信息化教学能力，能够开展课程教学改革和科学研究；有每5年累计不少于6个月的企业实践经历。</w:t>
      </w:r>
    </w:p>
    <w:p w14:paraId="4326B772">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w:t>
      </w:r>
      <w:bookmarkStart w:id="31" w:name="_Hlk5615858"/>
      <w:r>
        <w:rPr>
          <w:rFonts w:hint="eastAsia" w:ascii="微软雅黑" w:hAnsi="微软雅黑" w:eastAsia="微软雅黑" w:cs="微软雅黑"/>
          <w:b/>
          <w:color w:val="000000" w:themeColor="text1"/>
          <w:szCs w:val="21"/>
          <w14:textFill>
            <w14:solidFill>
              <w14:schemeClr w14:val="tx1"/>
            </w14:solidFill>
          </w14:textFill>
        </w:rPr>
        <w:t>专业带头人</w:t>
      </w:r>
      <w:bookmarkEnd w:id="31"/>
    </w:p>
    <w:p w14:paraId="17874C13">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业带头人原则上应具有副高级以上职称，能够较好地把握畜牧兽医及其服务行业现状及发展态势，能广泛联系行业企业，了解行业企业对本专业人才的需求实际，教学设计、专业研究能力强，组织开展教科研工作能力强，在本区域或本领域具有一定的专业影响力。</w:t>
      </w:r>
    </w:p>
    <w:p w14:paraId="1D95486A">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4.兼职教师</w:t>
      </w:r>
    </w:p>
    <w:p w14:paraId="7B0E41F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7D9D31EB">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（二）教学设施</w:t>
      </w:r>
    </w:p>
    <w:p w14:paraId="1D8EDCC8">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1.专业教室基本条件</w:t>
      </w:r>
    </w:p>
    <w:p w14:paraId="7C8A300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2" w:name="_Hlk36320001"/>
      <w:r>
        <w:rPr>
          <w:rFonts w:hint="eastAsia" w:ascii="微软雅黑" w:hAnsi="微软雅黑" w:eastAsia="微软雅黑" w:cs="微软雅黑"/>
          <w:color w:val="000000" w:themeColor="text1"/>
          <w:szCs w:val="21"/>
          <w14:textFill>
            <w14:solidFill>
              <w14:schemeClr w14:val="tx1"/>
            </w14:solidFill>
          </w14:textFill>
        </w:rPr>
        <w:t>专业教室一般配备黑（白）板、多媒体计算机、投影设备、音响设备，互联网接入或WiFi环境，并实施网络安全防护措施；安装应急照明装置并保持良好状态，符合紧急疏散要求，标志明显，保持逃生通道畅通无阻。</w:t>
      </w:r>
    </w:p>
    <w:p w14:paraId="08AD21AE">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2.校内实训室基本要求</w:t>
      </w:r>
    </w:p>
    <w:p w14:paraId="041733FF">
      <w:pPr>
        <w:pStyle w:val="4"/>
        <w:spacing w:after="0" w:line="400" w:lineRule="exact"/>
        <w:ind w:left="0" w:leftChars="0" w:firstLine="420" w:firstLineChars="200"/>
        <w:rPr>
          <w:rFonts w:hint="eastAsia" w:ascii="微软雅黑" w:hAnsi="微软雅黑" w:eastAsia="微软雅黑" w:cs="微软雅黑"/>
          <w:color w:val="000000" w:themeColor="text1"/>
          <w:szCs w:val="21"/>
          <w14:textFill>
            <w14:solidFill>
              <w14:schemeClr w14:val="tx1"/>
            </w14:solidFill>
          </w14:textFill>
        </w:rPr>
      </w:pPr>
      <w:bookmarkStart w:id="33" w:name="_Hlk36321035"/>
      <w:r>
        <w:rPr>
          <w:rFonts w:hint="eastAsia" w:ascii="微软雅黑" w:hAnsi="微软雅黑" w:eastAsia="微软雅黑" w:cs="微软雅黑"/>
          <w:color w:val="000000" w:themeColor="text1"/>
          <w:szCs w:val="21"/>
          <w14:textFill>
            <w14:solidFill>
              <w14:schemeClr w14:val="tx1"/>
            </w14:solidFill>
          </w14:textFill>
        </w:rPr>
        <w:t>（1）</w:t>
      </w:r>
      <w:bookmarkStart w:id="34" w:name="_Hlk37672316"/>
      <w:r>
        <w:rPr>
          <w:rFonts w:hint="eastAsia" w:ascii="微软雅黑" w:hAnsi="微软雅黑" w:eastAsia="微软雅黑" w:cs="微软雅黑"/>
          <w:color w:val="000000" w:themeColor="text1"/>
          <w:szCs w:val="21"/>
          <w14:textFill>
            <w14:solidFill>
              <w14:schemeClr w14:val="tx1"/>
            </w14:solidFill>
          </w14:textFill>
        </w:rPr>
        <w:t>解剖实训室</w:t>
      </w:r>
      <w:bookmarkEnd w:id="33"/>
      <w:bookmarkEnd w:id="34"/>
      <w:bookmarkStart w:id="35" w:name="_Hlk36321254"/>
    </w:p>
    <w:p w14:paraId="221B8824">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解剖实训室应配备解剖台、常规解剖器械、解剖镜等设备，保证家畜解剖5人/组，禽及小动物解剖2</w:t>
      </w:r>
      <w:r>
        <w:rPr>
          <w:rFonts w:hint="eastAsia" w:ascii="微软雅黑" w:hAnsi="微软雅黑" w:eastAsia="微软雅黑" w:cs="微软雅黑"/>
          <w:color w:val="000000" w:themeColor="text1"/>
          <w:szCs w:val="21"/>
          <w:lang w:eastAsia="zh-CN"/>
          <w14:textFill>
            <w14:solidFill>
              <w14:schemeClr w14:val="tx1"/>
            </w14:solidFill>
          </w14:textFill>
        </w:rPr>
        <w:t>～</w:t>
      </w:r>
      <w:r>
        <w:rPr>
          <w:rFonts w:hint="eastAsia" w:ascii="微软雅黑" w:hAnsi="微软雅黑" w:eastAsia="微软雅黑" w:cs="微软雅黑"/>
          <w:color w:val="000000" w:themeColor="text1"/>
          <w:szCs w:val="21"/>
          <w14:textFill>
            <w14:solidFill>
              <w14:schemeClr w14:val="tx1"/>
            </w14:solidFill>
          </w14:textFill>
        </w:rPr>
        <w:t>3人/组，用于动物解剖生理学、动物组织胚胎学、畜禽环境卫生、兽医临床诊断等课程的教学与实训</w:t>
      </w:r>
      <w:bookmarkEnd w:id="35"/>
      <w:r>
        <w:rPr>
          <w:rFonts w:hint="eastAsia" w:ascii="微软雅黑" w:hAnsi="微软雅黑" w:eastAsia="微软雅黑" w:cs="微软雅黑"/>
          <w:color w:val="000000" w:themeColor="text1"/>
          <w:szCs w:val="21"/>
          <w14:textFill>
            <w14:solidFill>
              <w14:schemeClr w14:val="tx1"/>
            </w14:solidFill>
          </w14:textFill>
        </w:rPr>
        <w:t>。</w:t>
      </w:r>
    </w:p>
    <w:p w14:paraId="011FCD5D">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w:t>
      </w:r>
      <w:r>
        <w:rPr>
          <w:rFonts w:ascii="微软雅黑" w:hAnsi="微软雅黑" w:eastAsia="微软雅黑" w:cs="微软雅黑"/>
          <w:color w:val="000000" w:themeColor="text1"/>
          <w:szCs w:val="21"/>
          <w14:textFill>
            <w14:solidFill>
              <w14:schemeClr w14:val="tx1"/>
            </w14:solidFill>
          </w14:textFill>
        </w:rPr>
        <w:t>2</w:t>
      </w:r>
      <w:r>
        <w:rPr>
          <w:rFonts w:hint="eastAsia" w:ascii="微软雅黑" w:hAnsi="微软雅黑" w:eastAsia="微软雅黑" w:cs="微软雅黑"/>
          <w:color w:val="000000" w:themeColor="text1"/>
          <w:szCs w:val="21"/>
          <w14:textFill>
            <w14:solidFill>
              <w14:schemeClr w14:val="tx1"/>
            </w14:solidFill>
          </w14:textFill>
        </w:rPr>
        <w:t>）宠物美容室</w:t>
      </w:r>
    </w:p>
    <w:p w14:paraId="08F1082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宠物美容室配备宠物美容配套设备、美容spa机等，可实现5</w:t>
      </w:r>
      <w:r>
        <w:rPr>
          <w:rFonts w:hint="eastAsia" w:ascii="微软雅黑" w:hAnsi="微软雅黑" w:eastAsia="微软雅黑" w:cs="微软雅黑"/>
          <w:color w:val="000000" w:themeColor="text1"/>
          <w:szCs w:val="21"/>
          <w:lang w:eastAsia="zh-CN"/>
          <w14:textFill>
            <w14:solidFill>
              <w14:schemeClr w14:val="tx1"/>
            </w14:solidFill>
          </w14:textFill>
        </w:rPr>
        <w:t>～</w:t>
      </w:r>
      <w:r>
        <w:rPr>
          <w:rFonts w:hint="eastAsia" w:ascii="微软雅黑" w:hAnsi="微软雅黑" w:eastAsia="微软雅黑" w:cs="微软雅黑"/>
          <w:color w:val="000000" w:themeColor="text1"/>
          <w:szCs w:val="21"/>
          <w14:textFill>
            <w14:solidFill>
              <w14:schemeClr w14:val="tx1"/>
            </w14:solidFill>
          </w14:textFill>
        </w:rPr>
        <w:t>6人/组，用于动物美容护理课程的实验实训。</w:t>
      </w:r>
    </w:p>
    <w:p w14:paraId="2D7E34B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（3）动物疫病监测实验室</w:t>
      </w:r>
    </w:p>
    <w:p w14:paraId="2A3DB00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该室配备酶标仪、生化分析仪、尿液分析仪、血液分析仪、彩超、PCR等设备，可满足宠物疾病防治、动物普通病、动物传染病、动物检验检验等课程的教学与实训。</w:t>
      </w:r>
    </w:p>
    <w:p w14:paraId="0416D4FB">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（4）兽医微生物实验室</w:t>
      </w:r>
    </w:p>
    <w:p w14:paraId="218EC78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该室配显微镜、超净工作台、二氧化碳培养箱、倒置显微镜、超声波细胞破碎仪、台式玻璃微生物发酵罐等设备，可满足兽医微生物、动物传染病、动物检疫检验、动物病理、动物寄生虫病学等课程的教学与实训。</w:t>
      </w:r>
    </w:p>
    <w:p w14:paraId="14432570">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（5）动物外科手术实训室</w:t>
      </w:r>
    </w:p>
    <w:p w14:paraId="24F18B0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该室配备动物外科手术台、呼吸麻醉剂、圆盘镭射照射器、外科手术器械等设备，可满足兽医临床诊断、兽医外科与产科等课程的教学与实训。</w:t>
      </w:r>
    </w:p>
    <w:p w14:paraId="1FFE1E1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（6）虚拟仿真实验室</w:t>
      </w:r>
    </w:p>
    <w:p w14:paraId="48AC61D3">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该室配备虚拟仿真实验设备一套，可满足畜禽生产技术、动物繁殖技术、动物生物化学、兽医临床诊断等课程的教学与实训。</w:t>
      </w:r>
    </w:p>
    <w:p w14:paraId="3206AB65">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（7）畜禽生产实验室</w:t>
      </w:r>
    </w:p>
    <w:p w14:paraId="55B8BD0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该室配备假台畜、动物精液分析仪、液氮罐等，可满足畜禽生产技术、动物繁殖技术等课程的教学与实训。</w:t>
      </w:r>
    </w:p>
    <w:p w14:paraId="2C5CD393">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（8）动物药理实验室</w:t>
      </w:r>
    </w:p>
    <w:p w14:paraId="076382E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该室配备高速分散机、综合药品稳定性试验箱、高压均质机、薄层色谱仪、冻干机等设备，可满足动物生物化学、动物药理等课程的教学与实训。</w:t>
      </w:r>
    </w:p>
    <w:p w14:paraId="5BD040F5">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（9）标本室</w:t>
      </w:r>
    </w:p>
    <w:p w14:paraId="4BB3B6F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标本室配备动物骨骼标本、常见畜禽实体标本、浸渍标本、组织切片等，可满足动物解剖生理学、动物传染病、动物寄生虫病学、动物病理等课程的教学与实训。</w:t>
      </w:r>
    </w:p>
    <w:p w14:paraId="25C1007B">
      <w:pPr>
        <w:pStyle w:val="4"/>
        <w:spacing w:after="0" w:line="400" w:lineRule="exact"/>
        <w:ind w:left="0" w:leftChars="0" w:firstLine="420" w:firstLineChars="200"/>
        <w:rPr>
          <w:rFonts w:hint="default" w:ascii="微软雅黑" w:hAnsi="微软雅黑" w:eastAsia="微软雅黑" w:cs="微软雅黑"/>
          <w:color w:val="000000" w:themeColor="text1"/>
          <w:szCs w:val="21"/>
          <w:lang w:val="en-US" w:eastAsia="zh-CN"/>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（10）</w:t>
      </w:r>
      <w:r>
        <w:rPr>
          <w:rFonts w:hint="eastAsia" w:ascii="微软雅黑" w:hAnsi="微软雅黑" w:eastAsia="微软雅黑" w:cs="微软雅黑"/>
          <w:color w:val="000000" w:themeColor="text1"/>
          <w:szCs w:val="21"/>
          <w:lang w:val="en-US" w:eastAsia="zh-CN"/>
          <w14:textFill>
            <w14:solidFill>
              <w14:schemeClr w14:val="tx1"/>
            </w14:solidFill>
          </w14:textFill>
        </w:rPr>
        <w:t>畜禽养殖场</w:t>
      </w:r>
    </w:p>
    <w:p w14:paraId="295F08A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实训场占地400多平方米，设置孵化室，平养鸡舍，笼养鸡舍，兔舍及隔离舍等场室，并配备养鸡及养兔设备。可满足畜禽生产技术、兽医临床诊断、动物传染病、动物药理等课程的教学与实训。</w:t>
      </w:r>
    </w:p>
    <w:bookmarkEnd w:id="32"/>
    <w:p w14:paraId="3DE3BE5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6" w:name="_Hlk36320092"/>
      <w:r>
        <w:rPr>
          <w:rFonts w:hint="eastAsia" w:ascii="微软雅黑" w:hAnsi="微软雅黑" w:eastAsia="微软雅黑" w:cs="微软雅黑"/>
          <w:color w:val="000000" w:themeColor="text1"/>
          <w:szCs w:val="21"/>
          <w14:textFill>
            <w14:solidFill>
              <w14:schemeClr w14:val="tx1"/>
            </w14:solidFill>
          </w14:textFill>
        </w:rPr>
        <w:t xml:space="preserve">3.校外实训/实习基地基本要求  </w:t>
      </w:r>
    </w:p>
    <w:p w14:paraId="2681024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w:t>
      </w:r>
      <w:r>
        <w:rPr>
          <w:rFonts w:ascii="微软雅黑" w:hAnsi="微软雅黑" w:eastAsia="微软雅黑" w:cs="微软雅黑"/>
          <w:color w:val="000000" w:themeColor="text1"/>
          <w:szCs w:val="21"/>
          <w14:textFill>
            <w14:solidFill>
              <w14:schemeClr w14:val="tx1"/>
            </w14:solidFill>
          </w14:textFill>
        </w:rPr>
        <w:t>广东温氏食品集团股份有限公司</w:t>
      </w:r>
    </w:p>
    <w:p w14:paraId="21DE56CA">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广东温氏食品集团股份有限公司是一家以养鸡业、养猪业为主导</w:t>
      </w:r>
      <w:r>
        <w:rPr>
          <w:rFonts w:hint="eastAsia" w:ascii="微软雅黑" w:hAnsi="微软雅黑" w:eastAsia="微软雅黑" w:cs="微软雅黑"/>
          <w:color w:val="000000" w:themeColor="text1"/>
          <w:szCs w:val="21"/>
          <w14:textFill>
            <w14:solidFill>
              <w14:schemeClr w14:val="tx1"/>
            </w14:solidFill>
          </w14:textFill>
        </w:rPr>
        <w:t>的</w:t>
      </w:r>
      <w:r>
        <w:rPr>
          <w:rFonts w:ascii="微软雅黑" w:hAnsi="微软雅黑" w:eastAsia="微软雅黑" w:cs="微软雅黑"/>
          <w:color w:val="000000" w:themeColor="text1"/>
          <w:szCs w:val="21"/>
          <w14:textFill>
            <w14:solidFill>
              <w14:schemeClr w14:val="tx1"/>
            </w14:solidFill>
          </w14:textFill>
        </w:rPr>
        <w:t>现代大型畜牧企业集团，</w:t>
      </w:r>
      <w:r>
        <w:rPr>
          <w:rFonts w:hint="eastAsia" w:ascii="微软雅黑" w:hAnsi="微软雅黑" w:eastAsia="微软雅黑" w:cs="微软雅黑"/>
          <w:color w:val="000000" w:themeColor="text1"/>
          <w:szCs w:val="21"/>
          <w14:textFill>
            <w14:solidFill>
              <w14:schemeClr w14:val="tx1"/>
            </w14:solidFill>
          </w14:textFill>
        </w:rPr>
        <w:t>丰顺温氏种鸡场、种猪场及揭东温氏种猪场能够接纳50~60名学生参与猪、禽的饲养管理、疾病防治、动物繁殖等实训活动，配备相应数量的指导教师对学生实训进行指导和管理，规章制度齐全，学生安全有保障。</w:t>
      </w:r>
    </w:p>
    <w:p w14:paraId="3092836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（2）瑞派宠物医院</w:t>
      </w:r>
    </w:p>
    <w:p w14:paraId="282EBB5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瑞派宠物医院是</w:t>
      </w:r>
      <w:r>
        <w:rPr>
          <w:rFonts w:ascii="微软雅黑" w:hAnsi="微软雅黑" w:eastAsia="微软雅黑" w:cs="微软雅黑"/>
          <w:color w:val="000000" w:themeColor="text1"/>
          <w:szCs w:val="21"/>
          <w14:textFill>
            <w14:solidFill>
              <w14:schemeClr w14:val="tx1"/>
            </w14:solidFill>
          </w14:textFill>
        </w:rPr>
        <w:t>专门</w:t>
      </w:r>
      <w:r>
        <w:fldChar w:fldCharType="begin"/>
      </w:r>
      <w:r>
        <w:instrText xml:space="preserve"> HYPERLINK "https://baike.baidu.com/item/%E4%BB%8E%E4%BA%8B/723410" \t "_blank" </w:instrText>
      </w:r>
      <w:r>
        <w:fldChar w:fldCharType="separate"/>
      </w:r>
      <w:r>
        <w:rPr>
          <w:color w:val="000000" w:themeColor="text1"/>
          <w:szCs w:val="21"/>
          <w14:textFill>
            <w14:solidFill>
              <w14:schemeClr w14:val="tx1"/>
            </w14:solidFill>
          </w14:textFill>
        </w:rPr>
        <w:t>从事</w:t>
      </w:r>
      <w:r>
        <w:rPr>
          <w:color w:val="000000" w:themeColor="text1"/>
          <w:szCs w:val="21"/>
          <w14:textFill>
            <w14:solidFill>
              <w14:schemeClr w14:val="tx1"/>
            </w14:solidFill>
          </w14:textFill>
        </w:rPr>
        <w:fldChar w:fldCharType="end"/>
      </w:r>
      <w:r>
        <w:rPr>
          <w:rFonts w:ascii="微软雅黑" w:hAnsi="微软雅黑" w:eastAsia="微软雅黑" w:cs="微软雅黑"/>
          <w:color w:val="000000" w:themeColor="text1"/>
          <w:szCs w:val="21"/>
          <w14:textFill>
            <w14:solidFill>
              <w14:schemeClr w14:val="tx1"/>
            </w14:solidFill>
          </w14:textFill>
        </w:rPr>
        <w:t>宠物连锁医院</w:t>
      </w:r>
      <w:r>
        <w:fldChar w:fldCharType="begin"/>
      </w:r>
      <w:r>
        <w:instrText xml:space="preserve"> HYPERLINK "https://baike.baidu.com/item/%E8%BF%90%E8%90%A5/5144034" \t "_blank" </w:instrText>
      </w:r>
      <w:r>
        <w:fldChar w:fldCharType="separate"/>
      </w:r>
      <w:r>
        <w:rPr>
          <w:color w:val="000000" w:themeColor="text1"/>
          <w:szCs w:val="21"/>
          <w14:textFill>
            <w14:solidFill>
              <w14:schemeClr w14:val="tx1"/>
            </w14:solidFill>
          </w14:textFill>
        </w:rPr>
        <w:t>运营</w:t>
      </w:r>
      <w:r>
        <w:rPr>
          <w:color w:val="000000" w:themeColor="text1"/>
          <w:szCs w:val="21"/>
          <w14:textFill>
            <w14:solidFill>
              <w14:schemeClr w14:val="tx1"/>
            </w14:solidFill>
          </w14:textFill>
        </w:rPr>
        <w:fldChar w:fldCharType="end"/>
      </w:r>
      <w:r>
        <w:rPr>
          <w:rFonts w:ascii="微软雅黑" w:hAnsi="微软雅黑" w:eastAsia="微软雅黑" w:cs="微软雅黑"/>
          <w:color w:val="000000" w:themeColor="text1"/>
          <w:szCs w:val="21"/>
          <w14:textFill>
            <w14:solidFill>
              <w14:schemeClr w14:val="tx1"/>
            </w14:solidFill>
          </w14:textFill>
        </w:rPr>
        <w:t>和管理的大型连锁</w:t>
      </w:r>
      <w:r>
        <w:fldChar w:fldCharType="begin"/>
      </w:r>
      <w:r>
        <w:instrText xml:space="preserve"> HYPERLINK "https://baike.baidu.com/item/%E6%9C%BA%E6%9E%84/73177" \t "_blank" </w:instrText>
      </w:r>
      <w:r>
        <w:fldChar w:fldCharType="separate"/>
      </w:r>
      <w:r>
        <w:rPr>
          <w:color w:val="000000" w:themeColor="text1"/>
          <w:szCs w:val="21"/>
          <w14:textFill>
            <w14:solidFill>
              <w14:schemeClr w14:val="tx1"/>
            </w14:solidFill>
          </w14:textFill>
        </w:rPr>
        <w:t>机构</w:t>
      </w:r>
      <w:r>
        <w:rPr>
          <w:color w:val="000000" w:themeColor="text1"/>
          <w:szCs w:val="21"/>
          <w14:textFill>
            <w14:solidFill>
              <w14:schemeClr w14:val="tx1"/>
            </w14:solidFill>
          </w14:textFill>
        </w:rPr>
        <w:fldChar w:fldCharType="end"/>
      </w:r>
      <w:r>
        <w:rPr>
          <w:rFonts w:hint="eastAsia" w:ascii="微软雅黑" w:hAnsi="微软雅黑" w:eastAsia="微软雅黑" w:cs="微软雅黑"/>
          <w:color w:val="000000" w:themeColor="text1"/>
          <w:szCs w:val="21"/>
          <w14:textFill>
            <w14:solidFill>
              <w14:schemeClr w14:val="tx1"/>
            </w14:solidFill>
          </w14:textFill>
        </w:rPr>
        <w:t>，</w:t>
      </w:r>
      <w:r>
        <w:rPr>
          <w:rFonts w:ascii="微软雅黑" w:hAnsi="微软雅黑" w:eastAsia="微软雅黑" w:cs="微软雅黑"/>
          <w:color w:val="000000" w:themeColor="text1"/>
          <w:szCs w:val="21"/>
          <w14:textFill>
            <w14:solidFill>
              <w14:schemeClr w14:val="tx1"/>
            </w14:solidFill>
          </w14:textFill>
        </w:rPr>
        <w:t>涉及宠物医疗、美容及宠物食品、用品销售等业务范围。</w:t>
      </w:r>
      <w:r>
        <w:rPr>
          <w:rFonts w:hint="eastAsia" w:ascii="微软雅黑" w:hAnsi="微软雅黑" w:eastAsia="微软雅黑" w:cs="微软雅黑"/>
          <w:color w:val="000000" w:themeColor="text1"/>
          <w:szCs w:val="21"/>
          <w14:textFill>
            <w14:solidFill>
              <w14:schemeClr w14:val="tx1"/>
            </w14:solidFill>
          </w14:textFill>
        </w:rPr>
        <w:t>能够接纳30~40名学生从事宠物美容、宠物疾病诊疗、宠物及宠物用品销售等实训活动。配备相应数量的指导教师对学生实训进行指导和管理，规章制度齐全，学生安全有保障。</w:t>
      </w:r>
    </w:p>
    <w:p w14:paraId="411A43C6">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（3）兴宁宝兴农牧科技有限公司</w:t>
      </w:r>
    </w:p>
    <w:p w14:paraId="159B378B">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兴宁宝兴农牧科技有限公司以饲养种猪、花木种植、水产养殖为主，及对其相关产业综合开发的大型现代化农牧企业。能够接纳30名学生参与猪的饲养管理、疾病防治等实训活动，配备相应数量的指导教师对学生实训进行指导和管理，规章制度齐全，学生安全有保障。</w:t>
      </w:r>
    </w:p>
    <w:p w14:paraId="573E38C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（4）梅州九鼎饲料科技有限公司</w:t>
      </w:r>
    </w:p>
    <w:p w14:paraId="4D7A9E18">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梅州九鼎饲料科技有限公司</w:t>
      </w:r>
      <w:r>
        <w:rPr>
          <w:rFonts w:hint="eastAsia" w:ascii="微软雅黑" w:hAnsi="微软雅黑" w:eastAsia="微软雅黑" w:cs="微软雅黑"/>
          <w:color w:val="000000" w:themeColor="text1"/>
          <w:szCs w:val="21"/>
          <w:lang w:eastAsia="zh-CN"/>
          <w14:textFill>
            <w14:solidFill>
              <w14:schemeClr w14:val="tx1"/>
            </w14:solidFill>
          </w14:textFill>
        </w:rPr>
        <w:t>主</w:t>
      </w:r>
      <w:r>
        <w:rPr>
          <w:rFonts w:hint="eastAsia" w:ascii="微软雅黑" w:hAnsi="微软雅黑" w:eastAsia="微软雅黑" w:cs="微软雅黑"/>
          <w:color w:val="000000" w:themeColor="text1"/>
          <w:szCs w:val="21"/>
          <w14:textFill>
            <w14:solidFill>
              <w14:schemeClr w14:val="tx1"/>
            </w14:solidFill>
          </w14:textFill>
        </w:rPr>
        <w:t>要从事饲料（配合饲料、浓缩饲料、预混饲料）销售，能够接纳20~30名学生参与动物饲料调配、加工、饲料品质检验等实训活动，配备相应数量的指导教师对学生实训进行指导和管理，规章制度齐全，学生安全有保障。</w:t>
      </w:r>
    </w:p>
    <w:p w14:paraId="42C75C9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（5）广东和信农牧发展有限公司</w:t>
      </w:r>
    </w:p>
    <w:p w14:paraId="0B10AA18">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广东和信农牧发展有限公司主要从事水产养殖、销售，农产品、饲料销售</w:t>
      </w:r>
      <w:r>
        <w:rPr>
          <w:rFonts w:hint="eastAsia" w:ascii="微软雅黑" w:hAnsi="微软雅黑" w:eastAsia="微软雅黑" w:cs="微软雅黑"/>
          <w:color w:val="000000" w:themeColor="text1"/>
          <w:szCs w:val="21"/>
          <w:lang w:eastAsia="zh-CN"/>
          <w14:textFill>
            <w14:solidFill>
              <w14:schemeClr w14:val="tx1"/>
            </w14:solidFill>
          </w14:textFill>
        </w:rPr>
        <w:t>、</w:t>
      </w:r>
      <w:r>
        <w:rPr>
          <w:rFonts w:hint="eastAsia" w:ascii="微软雅黑" w:hAnsi="微软雅黑" w:eastAsia="微软雅黑" w:cs="微软雅黑"/>
          <w:color w:val="000000" w:themeColor="text1"/>
          <w:szCs w:val="21"/>
          <w14:textFill>
            <w14:solidFill>
              <w14:schemeClr w14:val="tx1"/>
            </w14:solidFill>
          </w14:textFill>
        </w:rPr>
        <w:t>动物饲养。能够接纳学生参与猪的饲养管理、疾病防治、种畜繁殖，水产养殖、饲料调配、加工、检测销售等实训活动。配备相应数量的指导教师对学生实训进行指导和管理，规章制度齐全，学生安全有保障。</w:t>
      </w:r>
    </w:p>
    <w:bookmarkEnd w:id="36"/>
    <w:p w14:paraId="0244AD1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4.支持信息化教学方面的基本要求</w:t>
      </w:r>
    </w:p>
    <w:p w14:paraId="0F364648">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具有可利用的数字化教学资源库、文献资料、常见问题解答等信息化条件；鼓励教师开发并利用信息化教学资源、教学平台，创新教学方法，引导学生利用信息化教学条件自主学习，提升教学效果。</w:t>
      </w:r>
    </w:p>
    <w:p w14:paraId="24B89D03">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（三）教学资源</w:t>
      </w:r>
    </w:p>
    <w:p w14:paraId="1B24F2A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1.教材选用基本要求</w:t>
      </w:r>
    </w:p>
    <w:p w14:paraId="16ABDC48">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按照国家规定选用优质教材，禁止不合格的教材进入课堂。</w:t>
      </w:r>
    </w:p>
    <w:p w14:paraId="4F8A0105">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2.图书文献配备基本要求</w:t>
      </w:r>
    </w:p>
    <w:p w14:paraId="716B55C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图书文献配备能满足人才培养、专业建设、教科研等工作的需要，方便师生查询、借阅。专业类图书文献主要包括农林牧渔类专业书籍、农林牧渔类期刊等。</w:t>
      </w:r>
    </w:p>
    <w:p w14:paraId="48A6F653">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3.数字教学资源配置基本要求</w:t>
      </w:r>
    </w:p>
    <w:p w14:paraId="268E05A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14:paraId="752BA755">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（四）教学方法</w:t>
      </w:r>
    </w:p>
    <w:p w14:paraId="6E776012">
      <w:pPr>
        <w:pStyle w:val="4"/>
        <w:shd w:val="clear"/>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构建以校企合作、工学结合为核心，教学做一体化为基本教学模式，激发学生学习的积极性和主动性，培养学生综合运用知识、解决实际问题的能力，结合教学大纲因材施教、因需施教，鼓励创新教学方法和策略，采用理实一体化教学、案例教学、项目教学等方法，坚持学中做、做中学，提高学生职业能力。</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1.公共基础课程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2.专业技能课程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在教学过程中，坚持“教、学、做”合一的原则，专业技术课程均由双师型专业教师担任。专业课程基本上采用现场示范教学、电化教学、讨论式教学、项目驱动式教学、任务式教学等方法，并根据</w:t>
      </w:r>
      <w:r>
        <w:rPr>
          <w:rFonts w:hint="eastAsia" w:ascii="微软雅黑" w:hAnsi="微软雅黑" w:eastAsia="微软雅黑" w:cs="微软雅黑"/>
          <w:color w:val="000000" w:themeColor="text1"/>
          <w:szCs w:val="21"/>
          <w:lang w:val="en-US" w:eastAsia="zh-CN"/>
          <w14:textFill>
            <w14:solidFill>
              <w14:schemeClr w14:val="tx1"/>
            </w14:solidFill>
          </w14:textFill>
        </w:rPr>
        <w:t>畜禽生产</w:t>
      </w:r>
      <w:r>
        <w:rPr>
          <w:rFonts w:hint="eastAsia" w:ascii="微软雅黑" w:hAnsi="微软雅黑" w:eastAsia="微软雅黑" w:cs="微软雅黑"/>
          <w:color w:val="000000" w:themeColor="text1"/>
          <w:szCs w:val="21"/>
          <w14:textFill>
            <w14:solidFill>
              <w14:schemeClr w14:val="tx1"/>
            </w14:solidFill>
          </w14:textFill>
        </w:rPr>
        <w:t>过程灵活设计专业综合实训项目。</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（五）学习评价</w:t>
      </w:r>
    </w:p>
    <w:p w14:paraId="2AA11A4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教学评价主要包括教师教学评价和学生学业评价两部分。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1.教师教学评价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教师教学评价主要包括学生评、教学督导评、行业企业专家评等部分。教师教学评价指标主要包括教学能力评价（综合素养）、教学过程（行为）评价和教学目标评价三部分。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2.学生学业评价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多元化评价方式引导学生形成个性化的学习方式。评价标准多元化：对学生考核评价兼顾认知、技能、情感等多个方面；评价主体多元化：采用学生自评与互评、教师点评、家长评、社会评等评价主体；评价形式多元化：采用观察、口试、笔试、顶岗操作、职业技能大赛、职业资格鉴定等评价方式；评价方式的多元化，实行过程评价和结果评价相结合。</w:t>
      </w:r>
    </w:p>
    <w:p w14:paraId="0F670E80">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理论课程采用平时作业成绩（个人书面作业、平时实训项目作业、出勤及纪律）占30%、理论考试占70%的形式进行考核，考试主要题型包括填空、选择、判断、简答、论述题等，全方位对学生学习情况进行评价和考核。</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实训课程采用了平时成绩（平时实训作业、项目任务考核、出勤及纪律）占30%，实训操作考核占70%，以实操任务完成情况为标准进行考核。考核过程综合考虑原材料成本、操作工艺规范、成品质量和出品效率，全方位对学生实际操作能力进行评价和考核。</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（六）质量管理</w:t>
      </w:r>
    </w:p>
    <w:p w14:paraId="7F5E45E6">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完善各教学环节的规章制度，建立质量监控标准。职业院校要适应人才培养模式改革的需要，深化教学组织、教学评价等制度改革，使教学各环节有明确的规定和评价检查标准，为顺利实行教学改革和教学工作规范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3.结合教学内容与教学方法改革，积极推动行动导向型教学模式的实施。在教学模式上主要是结合学生特点和</w:t>
      </w:r>
      <w:r>
        <w:rPr>
          <w:rFonts w:hint="eastAsia" w:ascii="微软雅黑" w:hAnsi="微软雅黑" w:eastAsia="微软雅黑" w:cs="微软雅黑"/>
          <w:color w:val="000000" w:themeColor="text1"/>
          <w:szCs w:val="21"/>
          <w:lang w:val="en-US" w:eastAsia="zh-CN"/>
          <w14:textFill>
            <w14:solidFill>
              <w14:schemeClr w14:val="tx1"/>
            </w14:solidFill>
          </w14:textFill>
        </w:rPr>
        <w:t>畜禽生产技术</w:t>
      </w:r>
      <w:r>
        <w:rPr>
          <w:rFonts w:hint="eastAsia" w:ascii="微软雅黑" w:hAnsi="微软雅黑" w:eastAsia="微软雅黑" w:cs="微软雅黑"/>
          <w:color w:val="000000" w:themeColor="text1"/>
          <w:szCs w:val="21"/>
          <w14:textFill>
            <w14:solidFill>
              <w14:schemeClr w14:val="tx1"/>
            </w14:solidFill>
          </w14:textFill>
        </w:rPr>
        <w:t>专</w:t>
      </w:r>
      <w:r>
        <w:rPr>
          <w:rFonts w:hint="eastAsia" w:ascii="微软雅黑" w:hAnsi="微软雅黑" w:eastAsia="微软雅黑" w:cs="微软雅黑"/>
          <w:color w:val="000000" w:themeColor="text1"/>
          <w:szCs w:val="21"/>
          <w:lang w:val="en-US" w:eastAsia="zh-CN"/>
          <w14:textFill>
            <w14:solidFill>
              <w14:schemeClr w14:val="tx1"/>
            </w14:solidFill>
          </w14:textFill>
        </w:rPr>
        <w:t>业</w:t>
      </w:r>
      <w:r>
        <w:rPr>
          <w:rFonts w:hint="eastAsia" w:ascii="微软雅黑" w:hAnsi="微软雅黑" w:eastAsia="微软雅黑" w:cs="微软雅黑"/>
          <w:color w:val="000000" w:themeColor="text1"/>
          <w:szCs w:val="21"/>
          <w14:textFill>
            <w14:solidFill>
              <w14:schemeClr w14:val="tx1"/>
            </w14:solidFill>
          </w14:textFill>
        </w:rPr>
        <w:t>课程特点，强化实践性教学环节，实施理论实践一体化、讲练结合、启发式教学法、案例教学法、情景教学法、项目教学法、模拟教学等多种教学方式。通过组织教师集体备课、说课、公开课、听评课等，加快教学资源的建设，支撑行动导向型教学的落实。</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按照课程教育目标服从专业培养目标，课程教学内容符合岗位工作标准，课程教学方法满足课程教学内容，素质教育贯穿于整个教育教学过程的原则，将课程内容分成不同的知识及能力模块；加强实践教学，突出专业技能的项目训练，体现单项实践与综合实践相结合、理实一体教学不断线的特点，推广行动导向的教育教学模式，调整教学内容，课程开发与教学实施强调任务（岗位）导向，以工作任务为主线确定课程结构，以职业岗位最新标准和要求确定课程内容。</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4.更新教学基础设施，各类教学改革项目经费投入（即硬件建设）要服务于教学模式改革的实施。充分利用现代教学技术手段开展教学活动，强化现代信息技术与学科教学有效整合，激发学生的学习兴趣，提高教学效率与效果。</w:t>
      </w:r>
    </w:p>
    <w:p w14:paraId="631D665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九、毕业要求</w:t>
      </w:r>
    </w:p>
    <w:p w14:paraId="59241A69">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学生通过规定修业年限的学习，修满专业人才培养方案所规定的学分，达到专业人才培养目标和培养规格的要求以及《国家学生体质健康标准》相关要求，准予毕业，颁发毕业证书。</w:t>
      </w:r>
    </w:p>
    <w:p w14:paraId="0E215D55">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7" w:name="_Hlk530478113"/>
      <w:r>
        <w:rPr>
          <w:rFonts w:hint="eastAsia" w:ascii="微软雅黑" w:hAnsi="微软雅黑" w:eastAsia="微软雅黑" w:cs="微软雅黑"/>
          <w:color w:val="000000" w:themeColor="text1"/>
          <w:szCs w:val="21"/>
          <w14:textFill>
            <w14:solidFill>
              <w14:schemeClr w14:val="tx1"/>
            </w14:solidFill>
          </w14:textFill>
        </w:rPr>
        <w:t>（一）学分要求</w:t>
      </w:r>
      <w:bookmarkEnd w:id="37"/>
    </w:p>
    <w:p w14:paraId="36CFA2E8">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本专业按学年学分制安排课程，学生最低要求修满总学分2</w:t>
      </w:r>
      <w:r>
        <w:rPr>
          <w:rFonts w:hint="eastAsia" w:ascii="微软雅黑" w:hAnsi="微软雅黑" w:eastAsia="微软雅黑" w:cs="微软雅黑"/>
          <w:color w:val="000000" w:themeColor="text1"/>
          <w:szCs w:val="21"/>
          <w:lang w:val="en-US" w:eastAsia="zh-CN"/>
          <w14:textFill>
            <w14:solidFill>
              <w14:schemeClr w14:val="tx1"/>
            </w14:solidFill>
          </w14:textFill>
        </w:rPr>
        <w:t>17</w:t>
      </w:r>
      <w:r>
        <w:rPr>
          <w:rFonts w:hint="eastAsia" w:ascii="微软雅黑" w:hAnsi="微软雅黑" w:eastAsia="微软雅黑" w:cs="微软雅黑"/>
          <w:color w:val="000000" w:themeColor="text1"/>
          <w:szCs w:val="21"/>
          <w14:textFill>
            <w14:solidFill>
              <w14:schemeClr w14:val="tx1"/>
            </w14:solidFill>
          </w14:textFill>
        </w:rPr>
        <w:t>学分。（详细见附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2）</w:t>
      </w:r>
    </w:p>
    <w:p w14:paraId="561A535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必修课要求修满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195</w:t>
      </w:r>
      <w:r>
        <w:rPr>
          <w:rFonts w:hint="eastAsia" w:ascii="微软雅黑" w:hAnsi="微软雅黑" w:eastAsia="微软雅黑" w:cs="微软雅黑"/>
          <w:color w:val="000000" w:themeColor="text1"/>
          <w:szCs w:val="21"/>
          <w14:textFill>
            <w14:solidFill>
              <w14:schemeClr w14:val="tx1"/>
            </w14:solidFill>
          </w14:textFill>
        </w:rPr>
        <w:t>学分，占总学分的89.</w:t>
      </w:r>
      <w:r>
        <w:rPr>
          <w:rFonts w:hint="eastAsia" w:ascii="微软雅黑" w:hAnsi="微软雅黑" w:eastAsia="微软雅黑" w:cs="微软雅黑"/>
          <w:color w:val="000000" w:themeColor="text1"/>
          <w:szCs w:val="21"/>
          <w:lang w:val="en-US" w:eastAsia="zh-CN"/>
          <w14:textFill>
            <w14:solidFill>
              <w14:schemeClr w14:val="tx1"/>
            </w14:solidFill>
          </w14:textFill>
        </w:rPr>
        <w:t>86</w:t>
      </w:r>
      <w:r>
        <w:rPr>
          <w:rFonts w:hint="eastAsia" w:ascii="微软雅黑" w:hAnsi="微软雅黑" w:eastAsia="微软雅黑" w:cs="微软雅黑"/>
          <w:color w:val="000000" w:themeColor="text1"/>
          <w:szCs w:val="21"/>
          <w14:textFill>
            <w14:solidFill>
              <w14:schemeClr w14:val="tx1"/>
            </w14:solidFill>
          </w14:textFill>
        </w:rPr>
        <w:t>％。其中</w:t>
      </w:r>
      <w:bookmarkStart w:id="38" w:name="_Hlk36321755"/>
      <w:r>
        <w:rPr>
          <w:rFonts w:hint="eastAsia" w:ascii="微软雅黑" w:hAnsi="微软雅黑" w:eastAsia="微软雅黑" w:cs="微软雅黑"/>
          <w:color w:val="000000" w:themeColor="text1"/>
          <w:szCs w:val="21"/>
          <w14:textFill>
            <w14:solidFill>
              <w14:schemeClr w14:val="tx1"/>
            </w14:solidFill>
          </w14:textFill>
        </w:rPr>
        <w:t>，公共基础课</w:t>
      </w:r>
      <w:bookmarkEnd w:id="38"/>
      <w:r>
        <w:rPr>
          <w:rFonts w:hint="eastAsia" w:ascii="微软雅黑" w:hAnsi="微软雅黑" w:eastAsia="微软雅黑" w:cs="微软雅黑"/>
          <w:color w:val="000000" w:themeColor="text1"/>
          <w:szCs w:val="21"/>
          <w14:textFill>
            <w14:solidFill>
              <w14:schemeClr w14:val="tx1"/>
            </w14:solidFill>
          </w14:textFill>
        </w:rPr>
        <w:t>要求修满4</w:t>
      </w:r>
      <w:r>
        <w:rPr>
          <w:rFonts w:hint="eastAsia" w:ascii="微软雅黑" w:hAnsi="微软雅黑" w:eastAsia="微软雅黑" w:cs="微软雅黑"/>
          <w:color w:val="000000" w:themeColor="text1"/>
          <w:szCs w:val="21"/>
          <w:lang w:val="en-US" w:eastAsia="zh-CN"/>
          <w14:textFill>
            <w14:solidFill>
              <w14:schemeClr w14:val="tx1"/>
            </w14:solidFill>
          </w14:textFill>
        </w:rPr>
        <w:t>4</w:t>
      </w:r>
      <w:r>
        <w:rPr>
          <w:rFonts w:hint="eastAsia" w:ascii="微软雅黑" w:hAnsi="微软雅黑" w:eastAsia="微软雅黑" w:cs="微软雅黑"/>
          <w:color w:val="000000" w:themeColor="text1"/>
          <w:szCs w:val="21"/>
          <w14:textFill>
            <w14:solidFill>
              <w14:schemeClr w14:val="tx1"/>
            </w14:solidFill>
          </w14:textFill>
        </w:rPr>
        <w:t>学分，占总学分的20.</w:t>
      </w:r>
      <w:r>
        <w:rPr>
          <w:rFonts w:hint="eastAsia" w:ascii="微软雅黑" w:hAnsi="微软雅黑" w:eastAsia="微软雅黑" w:cs="微软雅黑"/>
          <w:color w:val="000000" w:themeColor="text1"/>
          <w:szCs w:val="21"/>
          <w:lang w:val="en-US" w:eastAsia="zh-CN"/>
          <w14:textFill>
            <w14:solidFill>
              <w14:schemeClr w14:val="tx1"/>
            </w14:solidFill>
          </w14:textFill>
        </w:rPr>
        <w:t>28</w:t>
      </w:r>
      <w:r>
        <w:rPr>
          <w:rFonts w:hint="eastAsia" w:ascii="微软雅黑" w:hAnsi="微软雅黑" w:eastAsia="微软雅黑" w:cs="微软雅黑"/>
          <w:color w:val="000000" w:themeColor="text1"/>
          <w:szCs w:val="21"/>
          <w14:textFill>
            <w14:solidFill>
              <w14:schemeClr w14:val="tx1"/>
            </w14:solidFill>
          </w14:textFill>
        </w:rPr>
        <w:t>％</w:t>
      </w:r>
      <w:bookmarkStart w:id="39" w:name="_Hlk36321774"/>
      <w:r>
        <w:rPr>
          <w:rFonts w:hint="eastAsia" w:ascii="微软雅黑" w:hAnsi="微软雅黑" w:eastAsia="微软雅黑" w:cs="微软雅黑"/>
          <w:color w:val="000000" w:themeColor="text1"/>
          <w:szCs w:val="21"/>
          <w14:textFill>
            <w14:solidFill>
              <w14:schemeClr w14:val="tx1"/>
            </w14:solidFill>
          </w14:textFill>
        </w:rPr>
        <w:t>，专业基础课</w:t>
      </w:r>
      <w:bookmarkEnd w:id="39"/>
      <w:r>
        <w:rPr>
          <w:rFonts w:hint="eastAsia" w:ascii="微软雅黑" w:hAnsi="微软雅黑" w:eastAsia="微软雅黑" w:cs="微软雅黑"/>
          <w:color w:val="000000" w:themeColor="text1"/>
          <w:szCs w:val="21"/>
          <w14:textFill>
            <w14:solidFill>
              <w14:schemeClr w14:val="tx1"/>
            </w14:solidFill>
          </w14:textFill>
        </w:rPr>
        <w:t>要求修满2</w:t>
      </w:r>
      <w:r>
        <w:rPr>
          <w:rFonts w:hint="eastAsia" w:ascii="微软雅黑" w:hAnsi="微软雅黑" w:eastAsia="微软雅黑" w:cs="微软雅黑"/>
          <w:color w:val="000000" w:themeColor="text1"/>
          <w:szCs w:val="21"/>
          <w:lang w:val="en-US" w:eastAsia="zh-CN"/>
          <w14:textFill>
            <w14:solidFill>
              <w14:schemeClr w14:val="tx1"/>
            </w14:solidFill>
          </w14:textFill>
        </w:rPr>
        <w:t>0</w:t>
      </w:r>
      <w:r>
        <w:rPr>
          <w:rFonts w:hint="eastAsia" w:ascii="微软雅黑" w:hAnsi="微软雅黑" w:eastAsia="微软雅黑" w:cs="微软雅黑"/>
          <w:color w:val="000000" w:themeColor="text1"/>
          <w:szCs w:val="21"/>
          <w14:textFill>
            <w14:solidFill>
              <w14:schemeClr w14:val="tx1"/>
            </w14:solidFill>
          </w14:textFill>
        </w:rPr>
        <w:t>学分，占总学分的9.</w:t>
      </w:r>
      <w:r>
        <w:rPr>
          <w:rFonts w:hint="eastAsia" w:ascii="微软雅黑" w:hAnsi="微软雅黑" w:eastAsia="微软雅黑" w:cs="微软雅黑"/>
          <w:color w:val="000000" w:themeColor="text1"/>
          <w:szCs w:val="21"/>
          <w:lang w:val="en-US" w:eastAsia="zh-CN"/>
          <w14:textFill>
            <w14:solidFill>
              <w14:schemeClr w14:val="tx1"/>
            </w14:solidFill>
          </w14:textFill>
        </w:rPr>
        <w:t>22</w:t>
      </w:r>
      <w:r>
        <w:rPr>
          <w:rFonts w:hint="eastAsia" w:ascii="微软雅黑" w:hAnsi="微软雅黑" w:eastAsia="微软雅黑" w:cs="微软雅黑"/>
          <w:color w:val="000000" w:themeColor="text1"/>
          <w:szCs w:val="21"/>
          <w14:textFill>
            <w14:solidFill>
              <w14:schemeClr w14:val="tx1"/>
            </w14:solidFill>
          </w14:textFill>
        </w:rPr>
        <w:t>％，专业核心课要求修满3</w:t>
      </w:r>
      <w:r>
        <w:rPr>
          <w:rFonts w:hint="eastAsia" w:ascii="微软雅黑" w:hAnsi="微软雅黑" w:eastAsia="微软雅黑" w:cs="微软雅黑"/>
          <w:color w:val="000000" w:themeColor="text1"/>
          <w:szCs w:val="21"/>
          <w:lang w:val="en-US" w:eastAsia="zh-CN"/>
          <w14:textFill>
            <w14:solidFill>
              <w14:schemeClr w14:val="tx1"/>
            </w14:solidFill>
          </w14:textFill>
        </w:rPr>
        <w:t>2</w:t>
      </w:r>
      <w:r>
        <w:rPr>
          <w:rFonts w:hint="eastAsia" w:ascii="微软雅黑" w:hAnsi="微软雅黑" w:eastAsia="微软雅黑" w:cs="微软雅黑"/>
          <w:color w:val="000000" w:themeColor="text1"/>
          <w:szCs w:val="21"/>
          <w14:textFill>
            <w14:solidFill>
              <w14:schemeClr w14:val="tx1"/>
            </w14:solidFill>
          </w14:textFill>
        </w:rPr>
        <w:t>学分，占总学分的1</w:t>
      </w:r>
      <w:r>
        <w:rPr>
          <w:rFonts w:hint="eastAsia" w:ascii="微软雅黑" w:hAnsi="微软雅黑" w:eastAsia="微软雅黑" w:cs="微软雅黑"/>
          <w:color w:val="000000" w:themeColor="text1"/>
          <w:szCs w:val="21"/>
          <w:lang w:val="en-US" w:eastAsia="zh-CN"/>
          <w14:textFill>
            <w14:solidFill>
              <w14:schemeClr w14:val="tx1"/>
            </w14:solidFill>
          </w14:textFill>
        </w:rPr>
        <w:t>4.75</w:t>
      </w:r>
      <w:r>
        <w:rPr>
          <w:rFonts w:hint="eastAsia" w:ascii="微软雅黑" w:hAnsi="微软雅黑" w:eastAsia="微软雅黑" w:cs="微软雅黑"/>
          <w:color w:val="000000" w:themeColor="text1"/>
          <w:szCs w:val="21"/>
          <w14:textFill>
            <w14:solidFill>
              <w14:schemeClr w14:val="tx1"/>
            </w14:solidFill>
          </w14:textFill>
        </w:rPr>
        <w:t>％，专业技能课要求修满99学分，占总学分的4</w:t>
      </w:r>
      <w:r>
        <w:rPr>
          <w:rFonts w:hint="eastAsia" w:ascii="微软雅黑" w:hAnsi="微软雅黑" w:eastAsia="微软雅黑" w:cs="微软雅黑"/>
          <w:color w:val="000000" w:themeColor="text1"/>
          <w:szCs w:val="21"/>
          <w:lang w:val="en-US" w:eastAsia="zh-CN"/>
          <w14:textFill>
            <w14:solidFill>
              <w14:schemeClr w14:val="tx1"/>
            </w14:solidFill>
          </w14:textFill>
        </w:rPr>
        <w:t>5.62</w:t>
      </w:r>
      <w:r>
        <w:rPr>
          <w:rFonts w:hint="eastAsia" w:ascii="微软雅黑" w:hAnsi="微软雅黑" w:eastAsia="微软雅黑" w:cs="微软雅黑"/>
          <w:color w:val="000000" w:themeColor="text1"/>
          <w:szCs w:val="21"/>
          <w14:textFill>
            <w14:solidFill>
              <w14:schemeClr w14:val="tx1"/>
            </w14:solidFill>
          </w14:textFill>
        </w:rPr>
        <w:t>％；</w:t>
      </w:r>
    </w:p>
    <w:p w14:paraId="5611C8A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选修课要求修满2</w:t>
      </w:r>
      <w:r>
        <w:rPr>
          <w:rFonts w:hint="eastAsia" w:ascii="微软雅黑" w:hAnsi="微软雅黑" w:eastAsia="微软雅黑" w:cs="微软雅黑"/>
          <w:color w:val="000000" w:themeColor="text1"/>
          <w:szCs w:val="21"/>
          <w:lang w:val="en-US" w:eastAsia="zh-CN"/>
          <w14:textFill>
            <w14:solidFill>
              <w14:schemeClr w14:val="tx1"/>
            </w14:solidFill>
          </w14:textFill>
        </w:rPr>
        <w:t>2</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10.14</w:t>
      </w:r>
      <w:r>
        <w:rPr>
          <w:rFonts w:hint="eastAsia" w:ascii="微软雅黑" w:hAnsi="微软雅黑" w:eastAsia="微软雅黑" w:cs="微软雅黑"/>
          <w:color w:val="000000" w:themeColor="text1"/>
          <w:szCs w:val="21"/>
          <w14:textFill>
            <w14:solidFill>
              <w14:schemeClr w14:val="tx1"/>
            </w14:solidFill>
          </w14:textFill>
        </w:rPr>
        <w:t>％。其中，公共基础课（含公共艺术课）要求修满0学分，占总学分的0％，专业拓展课要求修满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22</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10.14</w:t>
      </w:r>
      <w:r>
        <w:rPr>
          <w:rFonts w:hint="eastAsia" w:ascii="微软雅黑" w:hAnsi="微软雅黑" w:eastAsia="微软雅黑" w:cs="微软雅黑"/>
          <w:color w:val="000000" w:themeColor="text1"/>
          <w:szCs w:val="21"/>
          <w14:textFill>
            <w14:solidFill>
              <w14:schemeClr w14:val="tx1"/>
            </w14:solidFill>
          </w14:textFill>
        </w:rPr>
        <w:t>％。</w:t>
      </w:r>
    </w:p>
    <w:p w14:paraId="0082990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允许学生通过创新实践、发表论文、获得专利、技能竞赛和自主创业等方面的成绩获得学分，具体</w:t>
      </w:r>
      <w:bookmarkStart w:id="40" w:name="_Hlk12017075"/>
      <w:r>
        <w:rPr>
          <w:rFonts w:hint="eastAsia" w:ascii="微软雅黑" w:hAnsi="微软雅黑" w:eastAsia="微软雅黑" w:cs="微软雅黑"/>
          <w:color w:val="000000" w:themeColor="text1"/>
          <w:szCs w:val="21"/>
          <w14:textFill>
            <w14:solidFill>
              <w14:schemeClr w14:val="tx1"/>
            </w14:solidFill>
          </w14:textFill>
        </w:rPr>
        <w:t>认定和转换</w:t>
      </w:r>
      <w:bookmarkEnd w:id="40"/>
      <w:r>
        <w:rPr>
          <w:rFonts w:hint="eastAsia" w:ascii="微软雅黑" w:hAnsi="微软雅黑" w:eastAsia="微软雅黑" w:cs="微软雅黑"/>
          <w:color w:val="000000" w:themeColor="text1"/>
          <w:szCs w:val="21"/>
          <w14:textFill>
            <w14:solidFill>
              <w14:schemeClr w14:val="tx1"/>
            </w14:solidFill>
          </w14:textFill>
        </w:rPr>
        <w:t>办法见《</w:t>
      </w:r>
      <w:r>
        <w:rPr>
          <w:rFonts w:hint="eastAsia" w:ascii="微软雅黑" w:hAnsi="微软雅黑" w:eastAsia="微软雅黑" w:cs="微软雅黑"/>
          <w:color w:val="000000" w:themeColor="text1"/>
          <w:szCs w:val="21"/>
          <w:lang w:val="en-US" w:eastAsia="zh-CN"/>
          <w14:textFill>
            <w14:solidFill>
              <w14:schemeClr w14:val="tx1"/>
            </w14:solidFill>
          </w14:textFill>
        </w:rPr>
        <w:t>梅州农业学校</w:t>
      </w:r>
      <w:r>
        <w:rPr>
          <w:rFonts w:hint="eastAsia" w:ascii="微软雅黑" w:hAnsi="微软雅黑" w:eastAsia="微软雅黑" w:cs="微软雅黑"/>
          <w:color w:val="000000" w:themeColor="text1"/>
          <w:szCs w:val="21"/>
          <w14:textFill>
            <w14:solidFill>
              <w14:schemeClr w14:val="tx1"/>
            </w14:solidFill>
          </w14:textFill>
        </w:rPr>
        <w:t>学分认定和转换工作管理办法（试行）》。</w:t>
      </w:r>
    </w:p>
    <w:p w14:paraId="31F17FB0">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（二）体能测试要求</w:t>
      </w:r>
    </w:p>
    <w:p w14:paraId="42DCC56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体能测试成绩达到《国家学生体质健康标准（2018年修订）》要求。测试成绩按毕业当年学年总分的50%与其他学年总分平均得分的50%之和进行评定，成绩未达50分者按结业或肄业处理。</w:t>
      </w:r>
    </w:p>
    <w:p w14:paraId="65FBED48"/>
    <w:p w14:paraId="4C913FCE">
      <w:pPr>
        <w:adjustRightInd w:val="0"/>
        <w:spacing w:before="120" w:after="120" w:line="300" w:lineRule="auto"/>
        <w:ind w:firstLine="480" w:firstLineChars="200"/>
        <w:rPr>
          <w:rFonts w:hint="eastAsia" w:ascii="微软雅黑" w:hAnsi="微软雅黑" w:eastAsia="微软雅黑" w:cs="微软雅黑"/>
          <w:b/>
          <w:bCs/>
          <w:color w:val="000000" w:themeColor="text1"/>
          <w:sz w:val="24"/>
          <w:lang w:eastAsia="zh-CN"/>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十、附</w:t>
      </w:r>
      <w:r>
        <w:rPr>
          <w:rFonts w:hint="eastAsia" w:ascii="微软雅黑" w:hAnsi="微软雅黑" w:eastAsia="微软雅黑" w:cs="微软雅黑"/>
          <w:b/>
          <w:bCs/>
          <w:color w:val="000000" w:themeColor="text1"/>
          <w:sz w:val="24"/>
          <w:lang w:val="en-US" w:eastAsia="zh-CN"/>
          <w14:textFill>
            <w14:solidFill>
              <w14:schemeClr w14:val="tx1"/>
            </w14:solidFill>
          </w14:textFill>
        </w:rPr>
        <w:t>表</w:t>
      </w:r>
    </w:p>
    <w:p w14:paraId="294CDC44">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41" w:name="_Hlk12268808"/>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 xml:space="preserve">1  </w:t>
      </w:r>
      <w:bookmarkStart w:id="42" w:name="_Hlk163303570"/>
      <w:r>
        <w:rPr>
          <w:rFonts w:hint="eastAsia" w:ascii="微软雅黑" w:hAnsi="微软雅黑" w:eastAsia="微软雅黑" w:cs="微软雅黑"/>
          <w:color w:val="000000" w:themeColor="text1"/>
          <w:szCs w:val="21"/>
          <w14:textFill>
            <w14:solidFill>
              <w14:schemeClr w14:val="tx1"/>
            </w14:solidFill>
          </w14:textFill>
        </w:rPr>
        <w:t>畜禽生产技术</w:t>
      </w:r>
      <w:bookmarkEnd w:id="42"/>
      <w:r>
        <w:rPr>
          <w:rFonts w:hint="eastAsia" w:ascii="微软雅黑" w:hAnsi="微软雅黑" w:eastAsia="微软雅黑" w:cs="微软雅黑"/>
          <w:color w:val="000000" w:themeColor="text1"/>
          <w:szCs w:val="21"/>
          <w14:textFill>
            <w14:solidFill>
              <w14:schemeClr w14:val="tx1"/>
            </w14:solidFill>
          </w14:textFill>
        </w:rPr>
        <w:t>专业</w:t>
      </w:r>
      <w:bookmarkEnd w:id="41"/>
      <w:r>
        <w:rPr>
          <w:rFonts w:hint="eastAsia" w:ascii="微软雅黑" w:hAnsi="微软雅黑" w:eastAsia="微软雅黑" w:cs="微软雅黑"/>
          <w:color w:val="000000" w:themeColor="text1"/>
          <w:szCs w:val="21"/>
          <w14:textFill>
            <w14:solidFill>
              <w14:schemeClr w14:val="tx1"/>
            </w14:solidFill>
          </w14:textFill>
        </w:rPr>
        <w:t>课程设置与教学安排表</w:t>
      </w:r>
    </w:p>
    <w:p w14:paraId="738B4B83">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2  畜禽生产技术专业各类课程学时学分比例表</w:t>
      </w:r>
    </w:p>
    <w:p w14:paraId="6A767B65">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3  梅州农业学校教学计划调整审批表</w:t>
      </w:r>
    </w:p>
    <w:p w14:paraId="4A54760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4  梅州农业学校人才培养方案变更审批表</w:t>
      </w:r>
    </w:p>
    <w:p w14:paraId="46330C30">
      <w:pP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p>
    <w:tbl>
      <w:tblPr>
        <w:tblStyle w:val="9"/>
        <w:tblpPr w:leftFromText="180" w:rightFromText="180" w:vertAnchor="page" w:horzAnchor="page" w:tblpX="721" w:tblpY="1641"/>
        <w:tblOverlap w:val="never"/>
        <w:tblW w:w="10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83"/>
        <w:gridCol w:w="484"/>
        <w:gridCol w:w="21"/>
        <w:gridCol w:w="1195"/>
        <w:gridCol w:w="2528"/>
        <w:gridCol w:w="567"/>
        <w:gridCol w:w="522"/>
        <w:gridCol w:w="450"/>
        <w:gridCol w:w="483"/>
        <w:gridCol w:w="450"/>
        <w:gridCol w:w="484"/>
        <w:gridCol w:w="450"/>
        <w:gridCol w:w="466"/>
        <w:gridCol w:w="450"/>
        <w:gridCol w:w="17"/>
        <w:gridCol w:w="467"/>
        <w:gridCol w:w="650"/>
      </w:tblGrid>
      <w:tr w14:paraId="4E1E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67" w:type="dxa"/>
            <w:gridSpan w:val="18"/>
            <w:tcBorders>
              <w:top w:val="nil"/>
              <w:left w:val="nil"/>
              <w:bottom w:val="single" w:color="auto" w:sz="4" w:space="0"/>
              <w:right w:val="nil"/>
            </w:tcBorders>
            <w:vAlign w:val="center"/>
          </w:tcPr>
          <w:p w14:paraId="570AE92A">
            <w:pPr>
              <w:jc w:val="center"/>
              <w:rPr>
                <w:rFonts w:ascii="微软雅黑" w:hAnsi="微软雅黑" w:eastAsia="微软雅黑" w:cs="微软雅黑"/>
                <w:sz w:val="18"/>
                <w:szCs w:val="18"/>
              </w:rPr>
            </w:pPr>
            <w:r>
              <w:rPr>
                <w:rFonts w:hint="eastAsia" w:ascii="微软雅黑" w:hAnsi="微软雅黑" w:eastAsia="微软雅黑" w:cs="微软雅黑"/>
                <w:color w:val="000000" w:themeColor="text1"/>
                <w:sz w:val="18"/>
                <w:szCs w:val="18"/>
                <w14:textFill>
                  <w14:solidFill>
                    <w14:schemeClr w14:val="tx1"/>
                  </w14:solidFill>
                </w14:textFill>
              </w:rPr>
              <w:t>附表1  畜禽生产技术专业课程设置与教学安排表</w:t>
            </w:r>
          </w:p>
        </w:tc>
      </w:tr>
      <w:tr w14:paraId="7C49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restart"/>
            <w:tcBorders>
              <w:top w:val="single" w:color="auto" w:sz="4" w:space="0"/>
              <w:bottom w:val="single" w:color="auto" w:sz="4" w:space="0"/>
            </w:tcBorders>
            <w:vAlign w:val="center"/>
          </w:tcPr>
          <w:p w14:paraId="402D45D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课程分类</w:t>
            </w:r>
          </w:p>
        </w:tc>
        <w:tc>
          <w:tcPr>
            <w:tcW w:w="483" w:type="dxa"/>
            <w:vMerge w:val="restart"/>
            <w:tcBorders>
              <w:top w:val="single" w:color="auto" w:sz="4" w:space="0"/>
              <w:bottom w:val="single" w:color="auto" w:sz="4" w:space="0"/>
            </w:tcBorders>
            <w:vAlign w:val="center"/>
          </w:tcPr>
          <w:p w14:paraId="3EAC947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课程性质</w:t>
            </w:r>
          </w:p>
        </w:tc>
        <w:tc>
          <w:tcPr>
            <w:tcW w:w="484" w:type="dxa"/>
            <w:vMerge w:val="restart"/>
            <w:tcBorders>
              <w:top w:val="single" w:color="auto" w:sz="4" w:space="0"/>
              <w:bottom w:val="single" w:color="auto" w:sz="4" w:space="0"/>
            </w:tcBorders>
            <w:vAlign w:val="center"/>
          </w:tcPr>
          <w:p w14:paraId="4670BC1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1216" w:type="dxa"/>
            <w:gridSpan w:val="2"/>
            <w:vMerge w:val="restart"/>
            <w:tcBorders>
              <w:top w:val="single" w:color="auto" w:sz="4" w:space="0"/>
              <w:bottom w:val="single" w:color="auto" w:sz="4" w:space="0"/>
            </w:tcBorders>
            <w:vAlign w:val="center"/>
          </w:tcPr>
          <w:p w14:paraId="72D0CDA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课程编码</w:t>
            </w:r>
          </w:p>
        </w:tc>
        <w:tc>
          <w:tcPr>
            <w:tcW w:w="2528" w:type="dxa"/>
            <w:vMerge w:val="restart"/>
            <w:tcBorders>
              <w:top w:val="single" w:color="auto" w:sz="4" w:space="0"/>
              <w:bottom w:val="single" w:color="auto" w:sz="4" w:space="0"/>
            </w:tcBorders>
            <w:vAlign w:val="center"/>
          </w:tcPr>
          <w:p w14:paraId="1DB88CA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课程名称</w:t>
            </w:r>
          </w:p>
        </w:tc>
        <w:tc>
          <w:tcPr>
            <w:tcW w:w="567" w:type="dxa"/>
            <w:vMerge w:val="restart"/>
            <w:tcBorders>
              <w:top w:val="single" w:color="auto" w:sz="4" w:space="0"/>
              <w:bottom w:val="single" w:color="auto" w:sz="4" w:space="0"/>
            </w:tcBorders>
            <w:vAlign w:val="center"/>
          </w:tcPr>
          <w:p w14:paraId="31A9E32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学分</w:t>
            </w:r>
          </w:p>
        </w:tc>
        <w:tc>
          <w:tcPr>
            <w:tcW w:w="1455" w:type="dxa"/>
            <w:gridSpan w:val="3"/>
            <w:tcBorders>
              <w:top w:val="single" w:color="auto" w:sz="4" w:space="0"/>
              <w:bottom w:val="single" w:color="auto" w:sz="4" w:space="0"/>
            </w:tcBorders>
            <w:vAlign w:val="center"/>
          </w:tcPr>
          <w:p w14:paraId="00402F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计划学时</w:t>
            </w:r>
          </w:p>
        </w:tc>
        <w:tc>
          <w:tcPr>
            <w:tcW w:w="2784" w:type="dxa"/>
            <w:gridSpan w:val="7"/>
            <w:tcBorders>
              <w:top w:val="single" w:color="auto" w:sz="4" w:space="0"/>
              <w:bottom w:val="single" w:color="auto" w:sz="4" w:space="0"/>
            </w:tcBorders>
            <w:vAlign w:val="center"/>
          </w:tcPr>
          <w:p w14:paraId="47CF202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开设学期（教学周数）</w:t>
            </w:r>
          </w:p>
        </w:tc>
        <w:tc>
          <w:tcPr>
            <w:tcW w:w="650" w:type="dxa"/>
            <w:vMerge w:val="restart"/>
            <w:tcBorders>
              <w:top w:val="single" w:color="auto" w:sz="4" w:space="0"/>
              <w:bottom w:val="single" w:color="auto" w:sz="4" w:space="0"/>
            </w:tcBorders>
            <w:vAlign w:val="center"/>
          </w:tcPr>
          <w:p w14:paraId="03A4C7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考核评价方式</w:t>
            </w:r>
          </w:p>
        </w:tc>
      </w:tr>
      <w:tr w14:paraId="06E9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 w:type="dxa"/>
            <w:vMerge w:val="continue"/>
            <w:tcBorders>
              <w:top w:val="single" w:color="auto" w:sz="4" w:space="0"/>
              <w:bottom w:val="single" w:color="auto" w:sz="4" w:space="0"/>
            </w:tcBorders>
            <w:vAlign w:val="center"/>
          </w:tcPr>
          <w:p w14:paraId="02208015">
            <w:pPr>
              <w:jc w:val="center"/>
              <w:rPr>
                <w:rFonts w:ascii="微软雅黑" w:hAnsi="微软雅黑" w:eastAsia="微软雅黑" w:cs="微软雅黑"/>
                <w:sz w:val="18"/>
                <w:szCs w:val="18"/>
              </w:rPr>
            </w:pPr>
          </w:p>
        </w:tc>
        <w:tc>
          <w:tcPr>
            <w:tcW w:w="483" w:type="dxa"/>
            <w:vMerge w:val="continue"/>
            <w:tcBorders>
              <w:top w:val="single" w:color="auto" w:sz="4" w:space="0"/>
              <w:bottom w:val="single" w:color="auto" w:sz="4" w:space="0"/>
            </w:tcBorders>
            <w:vAlign w:val="center"/>
          </w:tcPr>
          <w:p w14:paraId="6C9F0030">
            <w:pPr>
              <w:jc w:val="center"/>
              <w:rPr>
                <w:rFonts w:ascii="微软雅黑" w:hAnsi="微软雅黑" w:eastAsia="微软雅黑" w:cs="微软雅黑"/>
                <w:sz w:val="18"/>
                <w:szCs w:val="18"/>
              </w:rPr>
            </w:pPr>
          </w:p>
        </w:tc>
        <w:tc>
          <w:tcPr>
            <w:tcW w:w="484" w:type="dxa"/>
            <w:vMerge w:val="continue"/>
            <w:tcBorders>
              <w:top w:val="single" w:color="auto" w:sz="4" w:space="0"/>
              <w:bottom w:val="single" w:color="auto" w:sz="4" w:space="0"/>
            </w:tcBorders>
            <w:vAlign w:val="center"/>
          </w:tcPr>
          <w:p w14:paraId="1306B1FE">
            <w:pPr>
              <w:jc w:val="center"/>
              <w:rPr>
                <w:rFonts w:ascii="微软雅黑" w:hAnsi="微软雅黑" w:eastAsia="微软雅黑" w:cs="微软雅黑"/>
                <w:sz w:val="18"/>
                <w:szCs w:val="18"/>
              </w:rPr>
            </w:pPr>
          </w:p>
        </w:tc>
        <w:tc>
          <w:tcPr>
            <w:tcW w:w="1216" w:type="dxa"/>
            <w:gridSpan w:val="2"/>
            <w:vMerge w:val="continue"/>
            <w:tcBorders>
              <w:top w:val="single" w:color="auto" w:sz="4" w:space="0"/>
              <w:bottom w:val="single" w:color="auto" w:sz="4" w:space="0"/>
            </w:tcBorders>
            <w:vAlign w:val="center"/>
          </w:tcPr>
          <w:p w14:paraId="3A5C3E24">
            <w:pPr>
              <w:jc w:val="center"/>
              <w:rPr>
                <w:rFonts w:ascii="微软雅黑" w:hAnsi="微软雅黑" w:eastAsia="微软雅黑" w:cs="微软雅黑"/>
                <w:sz w:val="18"/>
                <w:szCs w:val="18"/>
              </w:rPr>
            </w:pPr>
          </w:p>
        </w:tc>
        <w:tc>
          <w:tcPr>
            <w:tcW w:w="2528" w:type="dxa"/>
            <w:vMerge w:val="continue"/>
            <w:tcBorders>
              <w:top w:val="single" w:color="auto" w:sz="4" w:space="0"/>
              <w:bottom w:val="single" w:color="auto" w:sz="4" w:space="0"/>
            </w:tcBorders>
            <w:vAlign w:val="center"/>
          </w:tcPr>
          <w:p w14:paraId="143BE4A9">
            <w:pPr>
              <w:jc w:val="center"/>
              <w:rPr>
                <w:rFonts w:ascii="微软雅黑" w:hAnsi="微软雅黑" w:eastAsia="微软雅黑" w:cs="微软雅黑"/>
                <w:sz w:val="18"/>
                <w:szCs w:val="18"/>
              </w:rPr>
            </w:pPr>
          </w:p>
        </w:tc>
        <w:tc>
          <w:tcPr>
            <w:tcW w:w="567" w:type="dxa"/>
            <w:vMerge w:val="continue"/>
            <w:tcBorders>
              <w:top w:val="single" w:color="auto" w:sz="4" w:space="0"/>
              <w:bottom w:val="single" w:color="auto" w:sz="4" w:space="0"/>
            </w:tcBorders>
            <w:vAlign w:val="center"/>
          </w:tcPr>
          <w:p w14:paraId="04D2BA82">
            <w:pPr>
              <w:jc w:val="center"/>
              <w:rPr>
                <w:rFonts w:ascii="微软雅黑" w:hAnsi="微软雅黑" w:eastAsia="微软雅黑" w:cs="微软雅黑"/>
                <w:sz w:val="18"/>
                <w:szCs w:val="18"/>
              </w:rPr>
            </w:pPr>
          </w:p>
        </w:tc>
        <w:tc>
          <w:tcPr>
            <w:tcW w:w="522" w:type="dxa"/>
            <w:vMerge w:val="restart"/>
            <w:tcBorders>
              <w:top w:val="single" w:color="auto" w:sz="4" w:space="0"/>
              <w:bottom w:val="single" w:color="auto" w:sz="4" w:space="0"/>
            </w:tcBorders>
            <w:vAlign w:val="center"/>
          </w:tcPr>
          <w:p w14:paraId="437835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总学时</w:t>
            </w:r>
          </w:p>
        </w:tc>
        <w:tc>
          <w:tcPr>
            <w:tcW w:w="450" w:type="dxa"/>
            <w:vMerge w:val="restart"/>
            <w:tcBorders>
              <w:top w:val="single" w:color="auto" w:sz="4" w:space="0"/>
              <w:bottom w:val="single" w:color="auto" w:sz="4" w:space="0"/>
            </w:tcBorders>
            <w:vAlign w:val="center"/>
          </w:tcPr>
          <w:p w14:paraId="4257F97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w:t>
            </w:r>
          </w:p>
        </w:tc>
        <w:tc>
          <w:tcPr>
            <w:tcW w:w="483" w:type="dxa"/>
            <w:vMerge w:val="restart"/>
            <w:tcBorders>
              <w:top w:val="single" w:color="auto" w:sz="4" w:space="0"/>
              <w:bottom w:val="single" w:color="auto" w:sz="4" w:space="0"/>
            </w:tcBorders>
            <w:vAlign w:val="center"/>
          </w:tcPr>
          <w:p w14:paraId="28D01E8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实践</w:t>
            </w:r>
          </w:p>
        </w:tc>
        <w:tc>
          <w:tcPr>
            <w:tcW w:w="450" w:type="dxa"/>
            <w:tcBorders>
              <w:top w:val="single" w:color="auto" w:sz="4" w:space="0"/>
              <w:bottom w:val="single" w:color="auto" w:sz="4" w:space="0"/>
            </w:tcBorders>
            <w:vAlign w:val="center"/>
          </w:tcPr>
          <w:p w14:paraId="72C44A5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p w14:paraId="1FEEEAE4">
            <w:pPr>
              <w:jc w:val="center"/>
              <w:rPr>
                <w:rFonts w:ascii="微软雅黑" w:hAnsi="微软雅黑" w:eastAsia="微软雅黑" w:cs="微软雅黑"/>
                <w:sz w:val="18"/>
                <w:szCs w:val="18"/>
              </w:rPr>
            </w:pPr>
          </w:p>
        </w:tc>
        <w:tc>
          <w:tcPr>
            <w:tcW w:w="484" w:type="dxa"/>
            <w:tcBorders>
              <w:top w:val="single" w:color="auto" w:sz="4" w:space="0"/>
              <w:bottom w:val="single" w:color="auto" w:sz="4" w:space="0"/>
            </w:tcBorders>
            <w:vAlign w:val="center"/>
          </w:tcPr>
          <w:p w14:paraId="5831225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p w14:paraId="51B74667">
            <w:pPr>
              <w:jc w:val="center"/>
              <w:rPr>
                <w:rFonts w:ascii="微软雅黑" w:hAnsi="微软雅黑" w:eastAsia="微软雅黑" w:cs="微软雅黑"/>
                <w:sz w:val="18"/>
                <w:szCs w:val="18"/>
              </w:rPr>
            </w:pPr>
          </w:p>
        </w:tc>
        <w:tc>
          <w:tcPr>
            <w:tcW w:w="450" w:type="dxa"/>
            <w:tcBorders>
              <w:top w:val="single" w:color="auto" w:sz="4" w:space="0"/>
              <w:bottom w:val="single" w:color="auto" w:sz="4" w:space="0"/>
            </w:tcBorders>
            <w:vAlign w:val="center"/>
          </w:tcPr>
          <w:p w14:paraId="797529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p w14:paraId="2017D047">
            <w:pPr>
              <w:jc w:val="center"/>
              <w:rPr>
                <w:rFonts w:ascii="微软雅黑" w:hAnsi="微软雅黑" w:eastAsia="微软雅黑" w:cs="微软雅黑"/>
                <w:sz w:val="18"/>
                <w:szCs w:val="18"/>
              </w:rPr>
            </w:pPr>
          </w:p>
        </w:tc>
        <w:tc>
          <w:tcPr>
            <w:tcW w:w="466" w:type="dxa"/>
            <w:tcBorders>
              <w:top w:val="single" w:color="auto" w:sz="4" w:space="0"/>
              <w:bottom w:val="single" w:color="auto" w:sz="4" w:space="0"/>
            </w:tcBorders>
            <w:vAlign w:val="center"/>
          </w:tcPr>
          <w:p w14:paraId="30C6B44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p w14:paraId="18573F81">
            <w:pPr>
              <w:jc w:val="center"/>
              <w:rPr>
                <w:rFonts w:ascii="微软雅黑" w:hAnsi="微软雅黑" w:eastAsia="微软雅黑" w:cs="微软雅黑"/>
                <w:sz w:val="18"/>
                <w:szCs w:val="18"/>
              </w:rPr>
            </w:pPr>
          </w:p>
        </w:tc>
        <w:tc>
          <w:tcPr>
            <w:tcW w:w="450" w:type="dxa"/>
            <w:tcBorders>
              <w:top w:val="single" w:color="auto" w:sz="4" w:space="0"/>
              <w:bottom w:val="single" w:color="auto" w:sz="4" w:space="0"/>
            </w:tcBorders>
            <w:vAlign w:val="center"/>
          </w:tcPr>
          <w:p w14:paraId="43655B5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p w14:paraId="6D336F05">
            <w:pPr>
              <w:jc w:val="center"/>
              <w:rPr>
                <w:rFonts w:ascii="微软雅黑" w:hAnsi="微软雅黑" w:eastAsia="微软雅黑" w:cs="微软雅黑"/>
                <w:sz w:val="18"/>
                <w:szCs w:val="18"/>
              </w:rPr>
            </w:pPr>
          </w:p>
        </w:tc>
        <w:tc>
          <w:tcPr>
            <w:tcW w:w="484" w:type="dxa"/>
            <w:gridSpan w:val="2"/>
            <w:tcBorders>
              <w:top w:val="single" w:color="auto" w:sz="4" w:space="0"/>
              <w:bottom w:val="single" w:color="auto" w:sz="4" w:space="0"/>
            </w:tcBorders>
            <w:vAlign w:val="center"/>
          </w:tcPr>
          <w:p w14:paraId="67692D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p w14:paraId="35E79AF9">
            <w:pPr>
              <w:jc w:val="center"/>
              <w:rPr>
                <w:rFonts w:ascii="微软雅黑" w:hAnsi="微软雅黑" w:eastAsia="微软雅黑" w:cs="微软雅黑"/>
                <w:sz w:val="18"/>
                <w:szCs w:val="18"/>
              </w:rPr>
            </w:pPr>
          </w:p>
        </w:tc>
        <w:tc>
          <w:tcPr>
            <w:tcW w:w="650" w:type="dxa"/>
            <w:vMerge w:val="continue"/>
            <w:tcBorders>
              <w:top w:val="single" w:color="auto" w:sz="4" w:space="0"/>
              <w:bottom w:val="single" w:color="auto" w:sz="4" w:space="0"/>
            </w:tcBorders>
            <w:vAlign w:val="center"/>
          </w:tcPr>
          <w:p w14:paraId="15148487">
            <w:pPr>
              <w:jc w:val="center"/>
              <w:rPr>
                <w:rFonts w:ascii="微软雅黑" w:hAnsi="微软雅黑" w:eastAsia="微软雅黑" w:cs="微软雅黑"/>
                <w:sz w:val="18"/>
                <w:szCs w:val="18"/>
              </w:rPr>
            </w:pPr>
          </w:p>
        </w:tc>
      </w:tr>
      <w:tr w14:paraId="21D5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 w:type="dxa"/>
            <w:vMerge w:val="continue"/>
            <w:tcBorders>
              <w:top w:val="single" w:color="auto" w:sz="4" w:space="0"/>
            </w:tcBorders>
            <w:vAlign w:val="center"/>
          </w:tcPr>
          <w:p w14:paraId="0694BD4F">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5086C6AF">
            <w:pPr>
              <w:jc w:val="center"/>
              <w:rPr>
                <w:rFonts w:ascii="微软雅黑" w:hAnsi="微软雅黑" w:eastAsia="微软雅黑" w:cs="微软雅黑"/>
                <w:sz w:val="18"/>
                <w:szCs w:val="18"/>
              </w:rPr>
            </w:pPr>
          </w:p>
        </w:tc>
        <w:tc>
          <w:tcPr>
            <w:tcW w:w="484" w:type="dxa"/>
            <w:vMerge w:val="continue"/>
            <w:tcBorders>
              <w:top w:val="single" w:color="auto" w:sz="4" w:space="0"/>
            </w:tcBorders>
            <w:vAlign w:val="center"/>
          </w:tcPr>
          <w:p w14:paraId="42FECDFE">
            <w:pPr>
              <w:jc w:val="center"/>
              <w:rPr>
                <w:rFonts w:ascii="微软雅黑" w:hAnsi="微软雅黑" w:eastAsia="微软雅黑" w:cs="微软雅黑"/>
                <w:sz w:val="18"/>
                <w:szCs w:val="18"/>
              </w:rPr>
            </w:pPr>
          </w:p>
        </w:tc>
        <w:tc>
          <w:tcPr>
            <w:tcW w:w="1216" w:type="dxa"/>
            <w:gridSpan w:val="2"/>
            <w:vMerge w:val="continue"/>
            <w:tcBorders>
              <w:top w:val="single" w:color="auto" w:sz="4" w:space="0"/>
            </w:tcBorders>
            <w:vAlign w:val="center"/>
          </w:tcPr>
          <w:p w14:paraId="5D32755C">
            <w:pPr>
              <w:jc w:val="center"/>
              <w:rPr>
                <w:rFonts w:ascii="微软雅黑" w:hAnsi="微软雅黑" w:eastAsia="微软雅黑" w:cs="微软雅黑"/>
                <w:sz w:val="18"/>
                <w:szCs w:val="18"/>
              </w:rPr>
            </w:pPr>
          </w:p>
        </w:tc>
        <w:tc>
          <w:tcPr>
            <w:tcW w:w="2528" w:type="dxa"/>
            <w:vMerge w:val="continue"/>
            <w:tcBorders>
              <w:top w:val="single" w:color="auto" w:sz="4" w:space="0"/>
            </w:tcBorders>
            <w:vAlign w:val="center"/>
          </w:tcPr>
          <w:p w14:paraId="22267A7E">
            <w:pPr>
              <w:jc w:val="center"/>
              <w:rPr>
                <w:rFonts w:ascii="微软雅黑" w:hAnsi="微软雅黑" w:eastAsia="微软雅黑" w:cs="微软雅黑"/>
                <w:sz w:val="18"/>
                <w:szCs w:val="18"/>
              </w:rPr>
            </w:pPr>
          </w:p>
        </w:tc>
        <w:tc>
          <w:tcPr>
            <w:tcW w:w="567" w:type="dxa"/>
            <w:vMerge w:val="continue"/>
            <w:tcBorders>
              <w:top w:val="single" w:color="auto" w:sz="4" w:space="0"/>
            </w:tcBorders>
            <w:vAlign w:val="center"/>
          </w:tcPr>
          <w:p w14:paraId="55C736AC">
            <w:pPr>
              <w:jc w:val="center"/>
              <w:rPr>
                <w:rFonts w:ascii="微软雅黑" w:hAnsi="微软雅黑" w:eastAsia="微软雅黑" w:cs="微软雅黑"/>
                <w:sz w:val="18"/>
                <w:szCs w:val="18"/>
              </w:rPr>
            </w:pPr>
          </w:p>
        </w:tc>
        <w:tc>
          <w:tcPr>
            <w:tcW w:w="522" w:type="dxa"/>
            <w:vMerge w:val="continue"/>
            <w:tcBorders>
              <w:top w:val="single" w:color="auto" w:sz="4" w:space="0"/>
            </w:tcBorders>
            <w:vAlign w:val="center"/>
          </w:tcPr>
          <w:p w14:paraId="5045A3C1">
            <w:pPr>
              <w:jc w:val="center"/>
              <w:rPr>
                <w:rFonts w:ascii="微软雅黑" w:hAnsi="微软雅黑" w:eastAsia="微软雅黑" w:cs="微软雅黑"/>
                <w:sz w:val="18"/>
                <w:szCs w:val="18"/>
              </w:rPr>
            </w:pPr>
          </w:p>
        </w:tc>
        <w:tc>
          <w:tcPr>
            <w:tcW w:w="450" w:type="dxa"/>
            <w:vMerge w:val="continue"/>
            <w:tcBorders>
              <w:top w:val="single" w:color="auto" w:sz="4" w:space="0"/>
            </w:tcBorders>
            <w:vAlign w:val="center"/>
          </w:tcPr>
          <w:p w14:paraId="3F971245">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3AE43DDA">
            <w:pPr>
              <w:jc w:val="center"/>
              <w:rPr>
                <w:rFonts w:ascii="微软雅黑" w:hAnsi="微软雅黑" w:eastAsia="微软雅黑" w:cs="微软雅黑"/>
                <w:sz w:val="18"/>
                <w:szCs w:val="18"/>
              </w:rPr>
            </w:pPr>
          </w:p>
        </w:tc>
        <w:tc>
          <w:tcPr>
            <w:tcW w:w="450" w:type="dxa"/>
            <w:tcBorders>
              <w:top w:val="single" w:color="auto" w:sz="4" w:space="0"/>
            </w:tcBorders>
            <w:vAlign w:val="center"/>
          </w:tcPr>
          <w:p w14:paraId="6A2FDCBB">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484" w:type="dxa"/>
            <w:tcBorders>
              <w:top w:val="single" w:color="auto" w:sz="4" w:space="0"/>
            </w:tcBorders>
            <w:vAlign w:val="center"/>
          </w:tcPr>
          <w:p w14:paraId="498A0705">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0" w:type="dxa"/>
            <w:tcBorders>
              <w:top w:val="single" w:color="auto" w:sz="4" w:space="0"/>
            </w:tcBorders>
            <w:vAlign w:val="center"/>
          </w:tcPr>
          <w:p w14:paraId="0241705E">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66" w:type="dxa"/>
            <w:tcBorders>
              <w:top w:val="single" w:color="auto" w:sz="4" w:space="0"/>
            </w:tcBorders>
            <w:vAlign w:val="center"/>
          </w:tcPr>
          <w:p w14:paraId="55837D67">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0" w:type="dxa"/>
            <w:tcBorders>
              <w:top w:val="single" w:color="auto" w:sz="4" w:space="0"/>
            </w:tcBorders>
            <w:vAlign w:val="center"/>
          </w:tcPr>
          <w:p w14:paraId="584854BF">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84" w:type="dxa"/>
            <w:gridSpan w:val="2"/>
            <w:tcBorders>
              <w:top w:val="single" w:color="auto" w:sz="4" w:space="0"/>
            </w:tcBorders>
            <w:vAlign w:val="center"/>
          </w:tcPr>
          <w:p w14:paraId="6F1400A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650" w:type="dxa"/>
            <w:vMerge w:val="continue"/>
            <w:tcBorders>
              <w:top w:val="single" w:color="auto" w:sz="4" w:space="0"/>
            </w:tcBorders>
            <w:vAlign w:val="center"/>
          </w:tcPr>
          <w:p w14:paraId="3846F00A">
            <w:pPr>
              <w:jc w:val="center"/>
              <w:rPr>
                <w:rFonts w:ascii="微软雅黑" w:hAnsi="微软雅黑" w:eastAsia="微软雅黑" w:cs="微软雅黑"/>
                <w:sz w:val="18"/>
                <w:szCs w:val="18"/>
              </w:rPr>
            </w:pPr>
          </w:p>
        </w:tc>
      </w:tr>
      <w:tr w14:paraId="4636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00" w:type="dxa"/>
            <w:vMerge w:val="restart"/>
            <w:vAlign w:val="center"/>
          </w:tcPr>
          <w:p w14:paraId="1415A22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公共基础课</w:t>
            </w:r>
          </w:p>
        </w:tc>
        <w:tc>
          <w:tcPr>
            <w:tcW w:w="483" w:type="dxa"/>
            <w:vMerge w:val="restart"/>
            <w:vAlign w:val="center"/>
          </w:tcPr>
          <w:p w14:paraId="2A5F321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必修课</w:t>
            </w:r>
          </w:p>
        </w:tc>
        <w:tc>
          <w:tcPr>
            <w:tcW w:w="484" w:type="dxa"/>
            <w:vAlign w:val="center"/>
          </w:tcPr>
          <w:p w14:paraId="029B6B7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16" w:type="dxa"/>
            <w:gridSpan w:val="2"/>
            <w:vAlign w:val="center"/>
          </w:tcPr>
          <w:p w14:paraId="06D88FDF">
            <w:pPr>
              <w:jc w:val="center"/>
              <w:rPr>
                <w:rFonts w:ascii="微软雅黑" w:hAnsi="微软雅黑" w:eastAsia="微软雅黑" w:cs="微软雅黑"/>
                <w:sz w:val="18"/>
                <w:szCs w:val="18"/>
              </w:rPr>
            </w:pPr>
          </w:p>
        </w:tc>
        <w:tc>
          <w:tcPr>
            <w:tcW w:w="2528" w:type="dxa"/>
            <w:vAlign w:val="center"/>
          </w:tcPr>
          <w:p w14:paraId="276A127D">
            <w:pPr>
              <w:widowControl/>
              <w:ind w:right="-107" w:rightChars="-51"/>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军事技能（含理论）</w:t>
            </w:r>
          </w:p>
        </w:tc>
        <w:tc>
          <w:tcPr>
            <w:tcW w:w="567" w:type="dxa"/>
            <w:vAlign w:val="center"/>
          </w:tcPr>
          <w:p w14:paraId="634DFEB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22" w:type="dxa"/>
            <w:vAlign w:val="center"/>
          </w:tcPr>
          <w:p w14:paraId="7CFC77B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450" w:type="dxa"/>
            <w:vAlign w:val="center"/>
          </w:tcPr>
          <w:p w14:paraId="3B3D0F3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83" w:type="dxa"/>
            <w:vAlign w:val="center"/>
          </w:tcPr>
          <w:p w14:paraId="34AFD1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50" w:type="dxa"/>
            <w:vAlign w:val="center"/>
          </w:tcPr>
          <w:p w14:paraId="7FD5833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4" w:type="dxa"/>
            <w:vAlign w:val="center"/>
          </w:tcPr>
          <w:p w14:paraId="39465283">
            <w:pPr>
              <w:jc w:val="center"/>
              <w:rPr>
                <w:rFonts w:ascii="微软雅黑" w:hAnsi="微软雅黑" w:eastAsia="微软雅黑" w:cs="微软雅黑"/>
                <w:sz w:val="18"/>
                <w:szCs w:val="18"/>
              </w:rPr>
            </w:pPr>
          </w:p>
        </w:tc>
        <w:tc>
          <w:tcPr>
            <w:tcW w:w="450" w:type="dxa"/>
            <w:vAlign w:val="center"/>
          </w:tcPr>
          <w:p w14:paraId="0E0455CF">
            <w:pPr>
              <w:jc w:val="center"/>
              <w:rPr>
                <w:rFonts w:ascii="微软雅黑" w:hAnsi="微软雅黑" w:eastAsia="微软雅黑" w:cs="微软雅黑"/>
                <w:sz w:val="18"/>
                <w:szCs w:val="18"/>
              </w:rPr>
            </w:pPr>
          </w:p>
        </w:tc>
        <w:tc>
          <w:tcPr>
            <w:tcW w:w="466" w:type="dxa"/>
            <w:vAlign w:val="center"/>
          </w:tcPr>
          <w:p w14:paraId="29F1A958">
            <w:pPr>
              <w:jc w:val="center"/>
              <w:rPr>
                <w:rFonts w:ascii="微软雅黑" w:hAnsi="微软雅黑" w:eastAsia="微软雅黑" w:cs="微软雅黑"/>
                <w:sz w:val="18"/>
                <w:szCs w:val="18"/>
              </w:rPr>
            </w:pPr>
          </w:p>
        </w:tc>
        <w:tc>
          <w:tcPr>
            <w:tcW w:w="450" w:type="dxa"/>
            <w:vAlign w:val="center"/>
          </w:tcPr>
          <w:p w14:paraId="2C12521F">
            <w:pPr>
              <w:jc w:val="center"/>
              <w:rPr>
                <w:rFonts w:ascii="微软雅黑" w:hAnsi="微软雅黑" w:eastAsia="微软雅黑" w:cs="微软雅黑"/>
                <w:sz w:val="18"/>
                <w:szCs w:val="18"/>
              </w:rPr>
            </w:pPr>
          </w:p>
        </w:tc>
        <w:tc>
          <w:tcPr>
            <w:tcW w:w="484" w:type="dxa"/>
            <w:gridSpan w:val="2"/>
            <w:vAlign w:val="center"/>
          </w:tcPr>
          <w:p w14:paraId="4593E6D7">
            <w:pPr>
              <w:jc w:val="center"/>
              <w:rPr>
                <w:rFonts w:ascii="微软雅黑" w:hAnsi="微软雅黑" w:eastAsia="微软雅黑" w:cs="微软雅黑"/>
                <w:sz w:val="18"/>
                <w:szCs w:val="18"/>
              </w:rPr>
            </w:pPr>
          </w:p>
        </w:tc>
        <w:tc>
          <w:tcPr>
            <w:tcW w:w="650" w:type="dxa"/>
            <w:vAlign w:val="center"/>
          </w:tcPr>
          <w:p w14:paraId="11FEDB7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7060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4F4BD0A">
            <w:pPr>
              <w:jc w:val="center"/>
              <w:rPr>
                <w:rFonts w:ascii="微软雅黑" w:hAnsi="微软雅黑" w:eastAsia="微软雅黑" w:cs="微软雅黑"/>
                <w:sz w:val="18"/>
                <w:szCs w:val="18"/>
              </w:rPr>
            </w:pPr>
          </w:p>
        </w:tc>
        <w:tc>
          <w:tcPr>
            <w:tcW w:w="483" w:type="dxa"/>
            <w:vMerge w:val="continue"/>
            <w:vAlign w:val="center"/>
          </w:tcPr>
          <w:p w14:paraId="4157F3BA">
            <w:pPr>
              <w:jc w:val="center"/>
              <w:rPr>
                <w:rFonts w:ascii="微软雅黑" w:hAnsi="微软雅黑" w:eastAsia="微软雅黑" w:cs="微软雅黑"/>
                <w:sz w:val="18"/>
                <w:szCs w:val="18"/>
              </w:rPr>
            </w:pPr>
          </w:p>
        </w:tc>
        <w:tc>
          <w:tcPr>
            <w:tcW w:w="484" w:type="dxa"/>
            <w:vAlign w:val="center"/>
          </w:tcPr>
          <w:p w14:paraId="6D9F3E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16" w:type="dxa"/>
            <w:gridSpan w:val="2"/>
            <w:vAlign w:val="center"/>
          </w:tcPr>
          <w:p w14:paraId="06F247C1">
            <w:pPr>
              <w:jc w:val="center"/>
              <w:rPr>
                <w:rFonts w:ascii="微软雅黑" w:hAnsi="微软雅黑" w:eastAsia="微软雅黑" w:cs="微软雅黑"/>
                <w:sz w:val="18"/>
                <w:szCs w:val="18"/>
              </w:rPr>
            </w:pPr>
          </w:p>
        </w:tc>
        <w:tc>
          <w:tcPr>
            <w:tcW w:w="2528" w:type="dxa"/>
            <w:vAlign w:val="center"/>
          </w:tcPr>
          <w:p w14:paraId="24C7CC06">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567" w:type="dxa"/>
            <w:vAlign w:val="center"/>
          </w:tcPr>
          <w:p w14:paraId="3C7DBE42">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34C80BA0">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254193B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6CC8129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525E9D6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40B0EDD6">
            <w:pPr>
              <w:jc w:val="center"/>
              <w:rPr>
                <w:rFonts w:ascii="微软雅黑" w:hAnsi="微软雅黑" w:eastAsia="微软雅黑" w:cs="微软雅黑"/>
                <w:sz w:val="18"/>
                <w:szCs w:val="18"/>
              </w:rPr>
            </w:pPr>
          </w:p>
        </w:tc>
        <w:tc>
          <w:tcPr>
            <w:tcW w:w="450" w:type="dxa"/>
            <w:vAlign w:val="center"/>
          </w:tcPr>
          <w:p w14:paraId="3ED51F9F">
            <w:pPr>
              <w:jc w:val="center"/>
              <w:rPr>
                <w:rFonts w:ascii="微软雅黑" w:hAnsi="微软雅黑" w:eastAsia="微软雅黑" w:cs="微软雅黑"/>
                <w:sz w:val="18"/>
                <w:szCs w:val="18"/>
              </w:rPr>
            </w:pPr>
          </w:p>
        </w:tc>
        <w:tc>
          <w:tcPr>
            <w:tcW w:w="466" w:type="dxa"/>
            <w:vAlign w:val="center"/>
          </w:tcPr>
          <w:p w14:paraId="56F76D15">
            <w:pPr>
              <w:jc w:val="center"/>
              <w:rPr>
                <w:rFonts w:ascii="微软雅黑" w:hAnsi="微软雅黑" w:eastAsia="微软雅黑" w:cs="微软雅黑"/>
                <w:sz w:val="18"/>
                <w:szCs w:val="18"/>
              </w:rPr>
            </w:pPr>
          </w:p>
        </w:tc>
        <w:tc>
          <w:tcPr>
            <w:tcW w:w="450" w:type="dxa"/>
            <w:vAlign w:val="center"/>
          </w:tcPr>
          <w:p w14:paraId="519E0EEB">
            <w:pPr>
              <w:jc w:val="center"/>
              <w:rPr>
                <w:rFonts w:ascii="微软雅黑" w:hAnsi="微软雅黑" w:eastAsia="微软雅黑" w:cs="微软雅黑"/>
                <w:sz w:val="18"/>
                <w:szCs w:val="18"/>
              </w:rPr>
            </w:pPr>
          </w:p>
        </w:tc>
        <w:tc>
          <w:tcPr>
            <w:tcW w:w="484" w:type="dxa"/>
            <w:gridSpan w:val="2"/>
            <w:vAlign w:val="center"/>
          </w:tcPr>
          <w:p w14:paraId="24EE0DDF">
            <w:pPr>
              <w:jc w:val="center"/>
              <w:rPr>
                <w:rFonts w:ascii="微软雅黑" w:hAnsi="微软雅黑" w:eastAsia="微软雅黑" w:cs="微软雅黑"/>
                <w:sz w:val="18"/>
                <w:szCs w:val="18"/>
              </w:rPr>
            </w:pPr>
          </w:p>
        </w:tc>
        <w:tc>
          <w:tcPr>
            <w:tcW w:w="650" w:type="dxa"/>
            <w:vAlign w:val="center"/>
          </w:tcPr>
          <w:p w14:paraId="438F479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29C5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218FB8C7">
            <w:pPr>
              <w:jc w:val="center"/>
              <w:rPr>
                <w:rFonts w:ascii="微软雅黑" w:hAnsi="微软雅黑" w:eastAsia="微软雅黑" w:cs="微软雅黑"/>
                <w:sz w:val="18"/>
                <w:szCs w:val="18"/>
              </w:rPr>
            </w:pPr>
          </w:p>
        </w:tc>
        <w:tc>
          <w:tcPr>
            <w:tcW w:w="483" w:type="dxa"/>
            <w:vMerge w:val="continue"/>
            <w:vAlign w:val="center"/>
          </w:tcPr>
          <w:p w14:paraId="6F23FFE0">
            <w:pPr>
              <w:jc w:val="center"/>
              <w:rPr>
                <w:rFonts w:ascii="微软雅黑" w:hAnsi="微软雅黑" w:eastAsia="微软雅黑" w:cs="微软雅黑"/>
                <w:sz w:val="18"/>
                <w:szCs w:val="18"/>
              </w:rPr>
            </w:pPr>
          </w:p>
        </w:tc>
        <w:tc>
          <w:tcPr>
            <w:tcW w:w="484" w:type="dxa"/>
            <w:vAlign w:val="center"/>
          </w:tcPr>
          <w:p w14:paraId="087B655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16" w:type="dxa"/>
            <w:gridSpan w:val="2"/>
            <w:vAlign w:val="center"/>
          </w:tcPr>
          <w:p w14:paraId="539EE8A8">
            <w:pPr>
              <w:jc w:val="center"/>
              <w:rPr>
                <w:rFonts w:ascii="微软雅黑" w:hAnsi="微软雅黑" w:eastAsia="微软雅黑" w:cs="微软雅黑"/>
                <w:sz w:val="18"/>
                <w:szCs w:val="18"/>
              </w:rPr>
            </w:pPr>
          </w:p>
        </w:tc>
        <w:tc>
          <w:tcPr>
            <w:tcW w:w="2528" w:type="dxa"/>
            <w:vAlign w:val="center"/>
          </w:tcPr>
          <w:p w14:paraId="02F993B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49D9137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567" w:type="dxa"/>
            <w:vAlign w:val="center"/>
          </w:tcPr>
          <w:p w14:paraId="3865F35C">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64B4578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44B11D0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11EA572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3E5F0A83">
            <w:pPr>
              <w:jc w:val="center"/>
              <w:rPr>
                <w:rFonts w:ascii="微软雅黑" w:hAnsi="微软雅黑" w:eastAsia="微软雅黑" w:cs="微软雅黑"/>
                <w:sz w:val="18"/>
                <w:szCs w:val="18"/>
              </w:rPr>
            </w:pPr>
          </w:p>
        </w:tc>
        <w:tc>
          <w:tcPr>
            <w:tcW w:w="484" w:type="dxa"/>
            <w:vAlign w:val="center"/>
          </w:tcPr>
          <w:p w14:paraId="79AEAE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18A5609">
            <w:pPr>
              <w:jc w:val="center"/>
              <w:rPr>
                <w:rFonts w:ascii="微软雅黑" w:hAnsi="微软雅黑" w:eastAsia="微软雅黑" w:cs="微软雅黑"/>
                <w:sz w:val="18"/>
                <w:szCs w:val="18"/>
              </w:rPr>
            </w:pPr>
          </w:p>
        </w:tc>
        <w:tc>
          <w:tcPr>
            <w:tcW w:w="466" w:type="dxa"/>
            <w:vAlign w:val="center"/>
          </w:tcPr>
          <w:p w14:paraId="04FBFC4A">
            <w:pPr>
              <w:jc w:val="center"/>
              <w:rPr>
                <w:rFonts w:ascii="微软雅黑" w:hAnsi="微软雅黑" w:eastAsia="微软雅黑" w:cs="微软雅黑"/>
                <w:sz w:val="18"/>
                <w:szCs w:val="18"/>
              </w:rPr>
            </w:pPr>
          </w:p>
        </w:tc>
        <w:tc>
          <w:tcPr>
            <w:tcW w:w="450" w:type="dxa"/>
            <w:vAlign w:val="center"/>
          </w:tcPr>
          <w:p w14:paraId="7CD3FFBA">
            <w:pPr>
              <w:jc w:val="center"/>
              <w:rPr>
                <w:rFonts w:ascii="微软雅黑" w:hAnsi="微软雅黑" w:eastAsia="微软雅黑" w:cs="微软雅黑"/>
                <w:sz w:val="18"/>
                <w:szCs w:val="18"/>
              </w:rPr>
            </w:pPr>
          </w:p>
        </w:tc>
        <w:tc>
          <w:tcPr>
            <w:tcW w:w="484" w:type="dxa"/>
            <w:gridSpan w:val="2"/>
            <w:vAlign w:val="center"/>
          </w:tcPr>
          <w:p w14:paraId="5C86DAE6">
            <w:pPr>
              <w:jc w:val="center"/>
              <w:rPr>
                <w:rFonts w:ascii="微软雅黑" w:hAnsi="微软雅黑" w:eastAsia="微软雅黑" w:cs="微软雅黑"/>
                <w:sz w:val="18"/>
                <w:szCs w:val="18"/>
              </w:rPr>
            </w:pPr>
          </w:p>
        </w:tc>
        <w:tc>
          <w:tcPr>
            <w:tcW w:w="650" w:type="dxa"/>
            <w:vAlign w:val="center"/>
          </w:tcPr>
          <w:p w14:paraId="60D41E03">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55E6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3D8CC202">
            <w:pPr>
              <w:jc w:val="center"/>
              <w:rPr>
                <w:rFonts w:ascii="微软雅黑" w:hAnsi="微软雅黑" w:eastAsia="微软雅黑" w:cs="微软雅黑"/>
                <w:sz w:val="18"/>
                <w:szCs w:val="18"/>
              </w:rPr>
            </w:pPr>
          </w:p>
        </w:tc>
        <w:tc>
          <w:tcPr>
            <w:tcW w:w="483" w:type="dxa"/>
            <w:vMerge w:val="continue"/>
            <w:vAlign w:val="center"/>
          </w:tcPr>
          <w:p w14:paraId="4EEC72E6">
            <w:pPr>
              <w:jc w:val="center"/>
              <w:rPr>
                <w:rFonts w:ascii="微软雅黑" w:hAnsi="微软雅黑" w:eastAsia="微软雅黑" w:cs="微软雅黑"/>
                <w:sz w:val="18"/>
                <w:szCs w:val="18"/>
              </w:rPr>
            </w:pPr>
          </w:p>
        </w:tc>
        <w:tc>
          <w:tcPr>
            <w:tcW w:w="484" w:type="dxa"/>
            <w:vAlign w:val="center"/>
          </w:tcPr>
          <w:p w14:paraId="4C4984A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16" w:type="dxa"/>
            <w:gridSpan w:val="2"/>
            <w:vAlign w:val="center"/>
          </w:tcPr>
          <w:p w14:paraId="374CED9F">
            <w:pPr>
              <w:jc w:val="center"/>
              <w:rPr>
                <w:rFonts w:ascii="微软雅黑" w:hAnsi="微软雅黑" w:eastAsia="微软雅黑" w:cs="微软雅黑"/>
                <w:sz w:val="18"/>
                <w:szCs w:val="18"/>
              </w:rPr>
            </w:pPr>
          </w:p>
        </w:tc>
        <w:tc>
          <w:tcPr>
            <w:tcW w:w="2528" w:type="dxa"/>
            <w:vAlign w:val="center"/>
          </w:tcPr>
          <w:p w14:paraId="2F353FC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567" w:type="dxa"/>
            <w:vAlign w:val="center"/>
          </w:tcPr>
          <w:p w14:paraId="6A59923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317DD3AF">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6112AB9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2EC8251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0FEC859F">
            <w:pPr>
              <w:jc w:val="center"/>
              <w:rPr>
                <w:rFonts w:ascii="微软雅黑" w:hAnsi="微软雅黑" w:eastAsia="微软雅黑" w:cs="微软雅黑"/>
                <w:sz w:val="18"/>
                <w:szCs w:val="18"/>
              </w:rPr>
            </w:pPr>
          </w:p>
        </w:tc>
        <w:tc>
          <w:tcPr>
            <w:tcW w:w="484" w:type="dxa"/>
            <w:vAlign w:val="center"/>
          </w:tcPr>
          <w:p w14:paraId="6CD739EA">
            <w:pPr>
              <w:jc w:val="center"/>
              <w:rPr>
                <w:rFonts w:ascii="微软雅黑" w:hAnsi="微软雅黑" w:eastAsia="微软雅黑" w:cs="微软雅黑"/>
                <w:sz w:val="18"/>
                <w:szCs w:val="18"/>
              </w:rPr>
            </w:pPr>
          </w:p>
        </w:tc>
        <w:tc>
          <w:tcPr>
            <w:tcW w:w="450" w:type="dxa"/>
            <w:vAlign w:val="center"/>
          </w:tcPr>
          <w:p w14:paraId="7F3E22D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5F902DD8">
            <w:pPr>
              <w:jc w:val="center"/>
              <w:rPr>
                <w:rFonts w:ascii="微软雅黑" w:hAnsi="微软雅黑" w:eastAsia="微软雅黑" w:cs="微软雅黑"/>
                <w:sz w:val="18"/>
                <w:szCs w:val="18"/>
              </w:rPr>
            </w:pPr>
          </w:p>
        </w:tc>
        <w:tc>
          <w:tcPr>
            <w:tcW w:w="450" w:type="dxa"/>
            <w:vAlign w:val="center"/>
          </w:tcPr>
          <w:p w14:paraId="4D9E8A25">
            <w:pPr>
              <w:jc w:val="center"/>
              <w:rPr>
                <w:rFonts w:ascii="微软雅黑" w:hAnsi="微软雅黑" w:eastAsia="微软雅黑" w:cs="微软雅黑"/>
                <w:sz w:val="18"/>
                <w:szCs w:val="18"/>
              </w:rPr>
            </w:pPr>
          </w:p>
        </w:tc>
        <w:tc>
          <w:tcPr>
            <w:tcW w:w="484" w:type="dxa"/>
            <w:gridSpan w:val="2"/>
            <w:vAlign w:val="center"/>
          </w:tcPr>
          <w:p w14:paraId="315E1384">
            <w:pPr>
              <w:jc w:val="center"/>
              <w:rPr>
                <w:rFonts w:ascii="微软雅黑" w:hAnsi="微软雅黑" w:eastAsia="微软雅黑" w:cs="微软雅黑"/>
                <w:sz w:val="18"/>
                <w:szCs w:val="18"/>
              </w:rPr>
            </w:pPr>
          </w:p>
        </w:tc>
        <w:tc>
          <w:tcPr>
            <w:tcW w:w="650" w:type="dxa"/>
            <w:vAlign w:val="center"/>
          </w:tcPr>
          <w:p w14:paraId="2F88C811">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612B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5B7B22A">
            <w:pPr>
              <w:jc w:val="center"/>
              <w:rPr>
                <w:rFonts w:ascii="微软雅黑" w:hAnsi="微软雅黑" w:eastAsia="微软雅黑" w:cs="微软雅黑"/>
                <w:sz w:val="18"/>
                <w:szCs w:val="18"/>
              </w:rPr>
            </w:pPr>
          </w:p>
        </w:tc>
        <w:tc>
          <w:tcPr>
            <w:tcW w:w="483" w:type="dxa"/>
            <w:vMerge w:val="continue"/>
            <w:vAlign w:val="center"/>
          </w:tcPr>
          <w:p w14:paraId="6578ADCA">
            <w:pPr>
              <w:jc w:val="center"/>
              <w:rPr>
                <w:rFonts w:ascii="微软雅黑" w:hAnsi="微软雅黑" w:eastAsia="微软雅黑" w:cs="微软雅黑"/>
                <w:sz w:val="18"/>
                <w:szCs w:val="18"/>
              </w:rPr>
            </w:pPr>
          </w:p>
        </w:tc>
        <w:tc>
          <w:tcPr>
            <w:tcW w:w="484" w:type="dxa"/>
            <w:vAlign w:val="center"/>
          </w:tcPr>
          <w:p w14:paraId="6AD6B97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16" w:type="dxa"/>
            <w:gridSpan w:val="2"/>
            <w:vAlign w:val="center"/>
          </w:tcPr>
          <w:p w14:paraId="2E99443D">
            <w:pPr>
              <w:jc w:val="center"/>
              <w:rPr>
                <w:rFonts w:ascii="微软雅黑" w:hAnsi="微软雅黑" w:eastAsia="微软雅黑" w:cs="微软雅黑"/>
                <w:sz w:val="18"/>
                <w:szCs w:val="18"/>
              </w:rPr>
            </w:pPr>
          </w:p>
        </w:tc>
        <w:tc>
          <w:tcPr>
            <w:tcW w:w="2528" w:type="dxa"/>
            <w:vAlign w:val="center"/>
          </w:tcPr>
          <w:p w14:paraId="4ED431F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567" w:type="dxa"/>
            <w:vAlign w:val="center"/>
          </w:tcPr>
          <w:p w14:paraId="778EA77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6BB22344">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55BA6D5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6E21F4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00A85435">
            <w:pPr>
              <w:jc w:val="center"/>
              <w:rPr>
                <w:rFonts w:ascii="微软雅黑" w:hAnsi="微软雅黑" w:eastAsia="微软雅黑" w:cs="微软雅黑"/>
                <w:sz w:val="18"/>
                <w:szCs w:val="18"/>
              </w:rPr>
            </w:pPr>
          </w:p>
        </w:tc>
        <w:tc>
          <w:tcPr>
            <w:tcW w:w="484" w:type="dxa"/>
            <w:vAlign w:val="center"/>
          </w:tcPr>
          <w:p w14:paraId="699EF57D">
            <w:pPr>
              <w:jc w:val="center"/>
              <w:rPr>
                <w:rFonts w:ascii="微软雅黑" w:hAnsi="微软雅黑" w:eastAsia="微软雅黑" w:cs="微软雅黑"/>
                <w:sz w:val="18"/>
                <w:szCs w:val="18"/>
              </w:rPr>
            </w:pPr>
          </w:p>
        </w:tc>
        <w:tc>
          <w:tcPr>
            <w:tcW w:w="450" w:type="dxa"/>
            <w:vAlign w:val="center"/>
          </w:tcPr>
          <w:p w14:paraId="370F9C00">
            <w:pPr>
              <w:jc w:val="center"/>
              <w:rPr>
                <w:rFonts w:ascii="微软雅黑" w:hAnsi="微软雅黑" w:eastAsia="微软雅黑" w:cs="微软雅黑"/>
                <w:sz w:val="18"/>
                <w:szCs w:val="18"/>
              </w:rPr>
            </w:pPr>
          </w:p>
        </w:tc>
        <w:tc>
          <w:tcPr>
            <w:tcW w:w="466" w:type="dxa"/>
            <w:vAlign w:val="center"/>
          </w:tcPr>
          <w:p w14:paraId="11F2A86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5A5775E">
            <w:pPr>
              <w:jc w:val="center"/>
              <w:rPr>
                <w:rFonts w:ascii="微软雅黑" w:hAnsi="微软雅黑" w:eastAsia="微软雅黑" w:cs="微软雅黑"/>
                <w:sz w:val="18"/>
                <w:szCs w:val="18"/>
              </w:rPr>
            </w:pPr>
          </w:p>
        </w:tc>
        <w:tc>
          <w:tcPr>
            <w:tcW w:w="484" w:type="dxa"/>
            <w:gridSpan w:val="2"/>
            <w:vAlign w:val="center"/>
          </w:tcPr>
          <w:p w14:paraId="1A5C080D">
            <w:pPr>
              <w:jc w:val="center"/>
              <w:rPr>
                <w:rFonts w:ascii="微软雅黑" w:hAnsi="微软雅黑" w:eastAsia="微软雅黑" w:cs="微软雅黑"/>
                <w:sz w:val="18"/>
                <w:szCs w:val="18"/>
              </w:rPr>
            </w:pPr>
          </w:p>
        </w:tc>
        <w:tc>
          <w:tcPr>
            <w:tcW w:w="650" w:type="dxa"/>
            <w:vAlign w:val="center"/>
          </w:tcPr>
          <w:p w14:paraId="5A45C271">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7657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63BCD0A9">
            <w:pPr>
              <w:jc w:val="center"/>
              <w:rPr>
                <w:rFonts w:ascii="微软雅黑" w:hAnsi="微软雅黑" w:eastAsia="微软雅黑" w:cs="微软雅黑"/>
                <w:sz w:val="18"/>
                <w:szCs w:val="18"/>
              </w:rPr>
            </w:pPr>
          </w:p>
        </w:tc>
        <w:tc>
          <w:tcPr>
            <w:tcW w:w="483" w:type="dxa"/>
            <w:vMerge w:val="continue"/>
            <w:vAlign w:val="center"/>
          </w:tcPr>
          <w:p w14:paraId="4BA8CCEB">
            <w:pPr>
              <w:jc w:val="center"/>
              <w:rPr>
                <w:rFonts w:ascii="微软雅黑" w:hAnsi="微软雅黑" w:eastAsia="微软雅黑" w:cs="微软雅黑"/>
                <w:sz w:val="18"/>
                <w:szCs w:val="18"/>
              </w:rPr>
            </w:pPr>
          </w:p>
        </w:tc>
        <w:tc>
          <w:tcPr>
            <w:tcW w:w="484" w:type="dxa"/>
            <w:vAlign w:val="center"/>
          </w:tcPr>
          <w:p w14:paraId="5D7BB73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16" w:type="dxa"/>
            <w:gridSpan w:val="2"/>
            <w:vAlign w:val="center"/>
          </w:tcPr>
          <w:p w14:paraId="020BF992">
            <w:pPr>
              <w:jc w:val="center"/>
              <w:rPr>
                <w:rFonts w:ascii="微软雅黑" w:hAnsi="微软雅黑" w:eastAsia="微软雅黑" w:cs="微软雅黑"/>
                <w:sz w:val="18"/>
                <w:szCs w:val="18"/>
              </w:rPr>
            </w:pPr>
          </w:p>
        </w:tc>
        <w:tc>
          <w:tcPr>
            <w:tcW w:w="2528" w:type="dxa"/>
            <w:vAlign w:val="center"/>
          </w:tcPr>
          <w:p w14:paraId="4B9FE0C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567" w:type="dxa"/>
            <w:vAlign w:val="center"/>
          </w:tcPr>
          <w:p w14:paraId="7265C766">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28444DF4">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320FBE2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5D7A9E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433D82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3CC3639E">
            <w:pPr>
              <w:jc w:val="center"/>
              <w:rPr>
                <w:rFonts w:ascii="微软雅黑" w:hAnsi="微软雅黑" w:eastAsia="微软雅黑" w:cs="微软雅黑"/>
                <w:sz w:val="18"/>
                <w:szCs w:val="18"/>
              </w:rPr>
            </w:pPr>
          </w:p>
        </w:tc>
        <w:tc>
          <w:tcPr>
            <w:tcW w:w="450" w:type="dxa"/>
            <w:vAlign w:val="center"/>
          </w:tcPr>
          <w:p w14:paraId="3D98C536">
            <w:pPr>
              <w:jc w:val="center"/>
              <w:rPr>
                <w:rFonts w:ascii="微软雅黑" w:hAnsi="微软雅黑" w:eastAsia="微软雅黑" w:cs="微软雅黑"/>
                <w:sz w:val="18"/>
                <w:szCs w:val="18"/>
              </w:rPr>
            </w:pPr>
          </w:p>
        </w:tc>
        <w:tc>
          <w:tcPr>
            <w:tcW w:w="466" w:type="dxa"/>
            <w:vAlign w:val="center"/>
          </w:tcPr>
          <w:p w14:paraId="3C6759C3">
            <w:pPr>
              <w:jc w:val="center"/>
              <w:rPr>
                <w:rFonts w:ascii="微软雅黑" w:hAnsi="微软雅黑" w:eastAsia="微软雅黑" w:cs="微软雅黑"/>
                <w:sz w:val="18"/>
                <w:szCs w:val="18"/>
              </w:rPr>
            </w:pPr>
          </w:p>
        </w:tc>
        <w:tc>
          <w:tcPr>
            <w:tcW w:w="450" w:type="dxa"/>
            <w:vAlign w:val="center"/>
          </w:tcPr>
          <w:p w14:paraId="77414643">
            <w:pPr>
              <w:jc w:val="center"/>
              <w:rPr>
                <w:rFonts w:ascii="微软雅黑" w:hAnsi="微软雅黑" w:eastAsia="微软雅黑" w:cs="微软雅黑"/>
                <w:sz w:val="18"/>
                <w:szCs w:val="18"/>
              </w:rPr>
            </w:pPr>
          </w:p>
        </w:tc>
        <w:tc>
          <w:tcPr>
            <w:tcW w:w="484" w:type="dxa"/>
            <w:gridSpan w:val="2"/>
            <w:vAlign w:val="center"/>
          </w:tcPr>
          <w:p w14:paraId="78A12D64">
            <w:pPr>
              <w:jc w:val="center"/>
              <w:rPr>
                <w:rFonts w:ascii="微软雅黑" w:hAnsi="微软雅黑" w:eastAsia="微软雅黑" w:cs="微软雅黑"/>
                <w:sz w:val="18"/>
                <w:szCs w:val="18"/>
              </w:rPr>
            </w:pPr>
          </w:p>
        </w:tc>
        <w:tc>
          <w:tcPr>
            <w:tcW w:w="650" w:type="dxa"/>
            <w:vAlign w:val="center"/>
          </w:tcPr>
          <w:p w14:paraId="55A398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40C0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6896B253">
            <w:pPr>
              <w:jc w:val="center"/>
              <w:rPr>
                <w:rFonts w:ascii="微软雅黑" w:hAnsi="微软雅黑" w:eastAsia="微软雅黑" w:cs="微软雅黑"/>
                <w:sz w:val="18"/>
                <w:szCs w:val="18"/>
              </w:rPr>
            </w:pPr>
          </w:p>
        </w:tc>
        <w:tc>
          <w:tcPr>
            <w:tcW w:w="483" w:type="dxa"/>
            <w:vMerge w:val="continue"/>
            <w:vAlign w:val="center"/>
          </w:tcPr>
          <w:p w14:paraId="49DC6476">
            <w:pPr>
              <w:jc w:val="center"/>
              <w:rPr>
                <w:rFonts w:ascii="微软雅黑" w:hAnsi="微软雅黑" w:eastAsia="微软雅黑" w:cs="微软雅黑"/>
                <w:sz w:val="18"/>
                <w:szCs w:val="18"/>
              </w:rPr>
            </w:pPr>
          </w:p>
        </w:tc>
        <w:tc>
          <w:tcPr>
            <w:tcW w:w="484" w:type="dxa"/>
            <w:vAlign w:val="center"/>
          </w:tcPr>
          <w:p w14:paraId="6ED047B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216" w:type="dxa"/>
            <w:gridSpan w:val="2"/>
            <w:vAlign w:val="center"/>
          </w:tcPr>
          <w:p w14:paraId="12DB9775">
            <w:pPr>
              <w:jc w:val="center"/>
              <w:rPr>
                <w:rFonts w:ascii="微软雅黑" w:hAnsi="微软雅黑" w:eastAsia="微软雅黑" w:cs="微软雅黑"/>
                <w:sz w:val="18"/>
                <w:szCs w:val="18"/>
              </w:rPr>
            </w:pPr>
          </w:p>
        </w:tc>
        <w:tc>
          <w:tcPr>
            <w:tcW w:w="2528" w:type="dxa"/>
            <w:vAlign w:val="center"/>
          </w:tcPr>
          <w:p w14:paraId="6E599A3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567" w:type="dxa"/>
            <w:vAlign w:val="center"/>
          </w:tcPr>
          <w:p w14:paraId="43859D0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253169E7">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158BE1A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4D0062F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3581925E">
            <w:pPr>
              <w:jc w:val="center"/>
              <w:rPr>
                <w:rFonts w:ascii="微软雅黑" w:hAnsi="微软雅黑" w:eastAsia="微软雅黑" w:cs="微软雅黑"/>
                <w:sz w:val="18"/>
                <w:szCs w:val="18"/>
              </w:rPr>
            </w:pPr>
          </w:p>
        </w:tc>
        <w:tc>
          <w:tcPr>
            <w:tcW w:w="484" w:type="dxa"/>
            <w:vAlign w:val="center"/>
          </w:tcPr>
          <w:p w14:paraId="30A67F0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5E9576DE">
            <w:pPr>
              <w:jc w:val="center"/>
              <w:rPr>
                <w:rFonts w:ascii="微软雅黑" w:hAnsi="微软雅黑" w:eastAsia="微软雅黑" w:cs="微软雅黑"/>
                <w:sz w:val="18"/>
                <w:szCs w:val="18"/>
              </w:rPr>
            </w:pPr>
          </w:p>
        </w:tc>
        <w:tc>
          <w:tcPr>
            <w:tcW w:w="466" w:type="dxa"/>
            <w:vAlign w:val="center"/>
          </w:tcPr>
          <w:p w14:paraId="58692A0B">
            <w:pPr>
              <w:jc w:val="center"/>
              <w:rPr>
                <w:rFonts w:ascii="微软雅黑" w:hAnsi="微软雅黑" w:eastAsia="微软雅黑" w:cs="微软雅黑"/>
                <w:sz w:val="18"/>
                <w:szCs w:val="18"/>
              </w:rPr>
            </w:pPr>
          </w:p>
        </w:tc>
        <w:tc>
          <w:tcPr>
            <w:tcW w:w="450" w:type="dxa"/>
            <w:vAlign w:val="center"/>
          </w:tcPr>
          <w:p w14:paraId="213D0849">
            <w:pPr>
              <w:jc w:val="center"/>
              <w:rPr>
                <w:rFonts w:ascii="微软雅黑" w:hAnsi="微软雅黑" w:eastAsia="微软雅黑" w:cs="微软雅黑"/>
                <w:sz w:val="18"/>
                <w:szCs w:val="18"/>
              </w:rPr>
            </w:pPr>
          </w:p>
        </w:tc>
        <w:tc>
          <w:tcPr>
            <w:tcW w:w="484" w:type="dxa"/>
            <w:gridSpan w:val="2"/>
            <w:vAlign w:val="center"/>
          </w:tcPr>
          <w:p w14:paraId="492C9B43">
            <w:pPr>
              <w:jc w:val="center"/>
              <w:rPr>
                <w:rFonts w:ascii="微软雅黑" w:hAnsi="微软雅黑" w:eastAsia="微软雅黑" w:cs="微软雅黑"/>
                <w:sz w:val="18"/>
                <w:szCs w:val="18"/>
              </w:rPr>
            </w:pPr>
          </w:p>
        </w:tc>
        <w:tc>
          <w:tcPr>
            <w:tcW w:w="650" w:type="dxa"/>
            <w:vAlign w:val="center"/>
          </w:tcPr>
          <w:p w14:paraId="0BFBC5B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2D9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78963394">
            <w:pPr>
              <w:jc w:val="center"/>
              <w:rPr>
                <w:rFonts w:ascii="微软雅黑" w:hAnsi="微软雅黑" w:eastAsia="微软雅黑" w:cs="微软雅黑"/>
                <w:sz w:val="18"/>
                <w:szCs w:val="18"/>
              </w:rPr>
            </w:pPr>
          </w:p>
        </w:tc>
        <w:tc>
          <w:tcPr>
            <w:tcW w:w="483" w:type="dxa"/>
            <w:vMerge w:val="continue"/>
            <w:vAlign w:val="center"/>
          </w:tcPr>
          <w:p w14:paraId="6C5903F7">
            <w:pPr>
              <w:jc w:val="center"/>
              <w:rPr>
                <w:rFonts w:ascii="微软雅黑" w:hAnsi="微软雅黑" w:eastAsia="微软雅黑" w:cs="微软雅黑"/>
                <w:sz w:val="18"/>
                <w:szCs w:val="18"/>
              </w:rPr>
            </w:pPr>
          </w:p>
        </w:tc>
        <w:tc>
          <w:tcPr>
            <w:tcW w:w="484" w:type="dxa"/>
            <w:vAlign w:val="center"/>
          </w:tcPr>
          <w:p w14:paraId="76E598F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216" w:type="dxa"/>
            <w:gridSpan w:val="2"/>
            <w:vAlign w:val="center"/>
          </w:tcPr>
          <w:p w14:paraId="6F32AE98">
            <w:pPr>
              <w:jc w:val="center"/>
              <w:rPr>
                <w:rFonts w:ascii="微软雅黑" w:hAnsi="微软雅黑" w:eastAsia="微软雅黑" w:cs="微软雅黑"/>
                <w:sz w:val="18"/>
                <w:szCs w:val="18"/>
              </w:rPr>
            </w:pPr>
          </w:p>
        </w:tc>
        <w:tc>
          <w:tcPr>
            <w:tcW w:w="2528" w:type="dxa"/>
            <w:vAlign w:val="center"/>
          </w:tcPr>
          <w:p w14:paraId="677DE3E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567" w:type="dxa"/>
            <w:vAlign w:val="center"/>
          </w:tcPr>
          <w:p w14:paraId="099FC5C5">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5867E92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0E6743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3E79944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2FAA5FB2">
            <w:pPr>
              <w:jc w:val="center"/>
              <w:rPr>
                <w:rFonts w:ascii="微软雅黑" w:hAnsi="微软雅黑" w:eastAsia="微软雅黑" w:cs="微软雅黑"/>
                <w:sz w:val="18"/>
                <w:szCs w:val="18"/>
              </w:rPr>
            </w:pPr>
          </w:p>
        </w:tc>
        <w:tc>
          <w:tcPr>
            <w:tcW w:w="484" w:type="dxa"/>
            <w:vAlign w:val="center"/>
          </w:tcPr>
          <w:p w14:paraId="61913092">
            <w:pPr>
              <w:jc w:val="center"/>
              <w:rPr>
                <w:rFonts w:ascii="微软雅黑" w:hAnsi="微软雅黑" w:eastAsia="微软雅黑" w:cs="微软雅黑"/>
                <w:sz w:val="18"/>
                <w:szCs w:val="18"/>
              </w:rPr>
            </w:pPr>
          </w:p>
        </w:tc>
        <w:tc>
          <w:tcPr>
            <w:tcW w:w="450" w:type="dxa"/>
            <w:vAlign w:val="center"/>
          </w:tcPr>
          <w:p w14:paraId="230BFF1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720AAED0">
            <w:pPr>
              <w:jc w:val="center"/>
              <w:rPr>
                <w:rFonts w:ascii="微软雅黑" w:hAnsi="微软雅黑" w:eastAsia="微软雅黑" w:cs="微软雅黑"/>
                <w:sz w:val="18"/>
                <w:szCs w:val="18"/>
              </w:rPr>
            </w:pPr>
          </w:p>
        </w:tc>
        <w:tc>
          <w:tcPr>
            <w:tcW w:w="450" w:type="dxa"/>
            <w:vAlign w:val="center"/>
          </w:tcPr>
          <w:p w14:paraId="2558B678">
            <w:pPr>
              <w:jc w:val="center"/>
              <w:rPr>
                <w:rFonts w:ascii="微软雅黑" w:hAnsi="微软雅黑" w:eastAsia="微软雅黑" w:cs="微软雅黑"/>
                <w:sz w:val="18"/>
                <w:szCs w:val="18"/>
              </w:rPr>
            </w:pPr>
          </w:p>
        </w:tc>
        <w:tc>
          <w:tcPr>
            <w:tcW w:w="484" w:type="dxa"/>
            <w:gridSpan w:val="2"/>
            <w:vAlign w:val="center"/>
          </w:tcPr>
          <w:p w14:paraId="79CB3DCD">
            <w:pPr>
              <w:jc w:val="center"/>
              <w:rPr>
                <w:rFonts w:ascii="微软雅黑" w:hAnsi="微软雅黑" w:eastAsia="微软雅黑" w:cs="微软雅黑"/>
                <w:sz w:val="18"/>
                <w:szCs w:val="18"/>
              </w:rPr>
            </w:pPr>
          </w:p>
        </w:tc>
        <w:tc>
          <w:tcPr>
            <w:tcW w:w="650" w:type="dxa"/>
            <w:vAlign w:val="center"/>
          </w:tcPr>
          <w:p w14:paraId="3DF2A4B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2EC9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0110F900">
            <w:pPr>
              <w:jc w:val="center"/>
              <w:rPr>
                <w:rFonts w:ascii="微软雅黑" w:hAnsi="微软雅黑" w:eastAsia="微软雅黑" w:cs="微软雅黑"/>
                <w:sz w:val="18"/>
                <w:szCs w:val="18"/>
              </w:rPr>
            </w:pPr>
          </w:p>
        </w:tc>
        <w:tc>
          <w:tcPr>
            <w:tcW w:w="483" w:type="dxa"/>
            <w:vMerge w:val="continue"/>
          </w:tcPr>
          <w:p w14:paraId="0505F7B1">
            <w:pPr>
              <w:jc w:val="center"/>
              <w:rPr>
                <w:rFonts w:ascii="微软雅黑" w:hAnsi="微软雅黑" w:eastAsia="微软雅黑" w:cs="微软雅黑"/>
                <w:sz w:val="18"/>
                <w:szCs w:val="18"/>
              </w:rPr>
            </w:pPr>
          </w:p>
        </w:tc>
        <w:tc>
          <w:tcPr>
            <w:tcW w:w="484" w:type="dxa"/>
            <w:vAlign w:val="center"/>
          </w:tcPr>
          <w:p w14:paraId="27DD6F2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216" w:type="dxa"/>
            <w:gridSpan w:val="2"/>
            <w:vAlign w:val="center"/>
          </w:tcPr>
          <w:p w14:paraId="512A99FD">
            <w:pPr>
              <w:jc w:val="center"/>
              <w:rPr>
                <w:rFonts w:ascii="微软雅黑" w:hAnsi="微软雅黑" w:eastAsia="微软雅黑" w:cs="微软雅黑"/>
                <w:sz w:val="18"/>
                <w:szCs w:val="18"/>
              </w:rPr>
            </w:pPr>
          </w:p>
        </w:tc>
        <w:tc>
          <w:tcPr>
            <w:tcW w:w="2528" w:type="dxa"/>
            <w:vAlign w:val="center"/>
          </w:tcPr>
          <w:p w14:paraId="55FC2CE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567" w:type="dxa"/>
            <w:vAlign w:val="center"/>
          </w:tcPr>
          <w:p w14:paraId="15175B3C">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44457C1B">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3D9FAC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67286E8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1471AA8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4C355918">
            <w:pPr>
              <w:jc w:val="center"/>
              <w:rPr>
                <w:rFonts w:ascii="微软雅黑" w:hAnsi="微软雅黑" w:eastAsia="微软雅黑" w:cs="微软雅黑"/>
                <w:sz w:val="18"/>
                <w:szCs w:val="18"/>
              </w:rPr>
            </w:pPr>
          </w:p>
        </w:tc>
        <w:tc>
          <w:tcPr>
            <w:tcW w:w="450" w:type="dxa"/>
            <w:vAlign w:val="center"/>
          </w:tcPr>
          <w:p w14:paraId="2DD61B22">
            <w:pPr>
              <w:jc w:val="center"/>
              <w:rPr>
                <w:rFonts w:ascii="微软雅黑" w:hAnsi="微软雅黑" w:eastAsia="微软雅黑" w:cs="微软雅黑"/>
                <w:sz w:val="18"/>
                <w:szCs w:val="18"/>
              </w:rPr>
            </w:pPr>
          </w:p>
        </w:tc>
        <w:tc>
          <w:tcPr>
            <w:tcW w:w="466" w:type="dxa"/>
            <w:vAlign w:val="center"/>
          </w:tcPr>
          <w:p w14:paraId="333DFE12">
            <w:pPr>
              <w:jc w:val="center"/>
              <w:rPr>
                <w:rFonts w:ascii="微软雅黑" w:hAnsi="微软雅黑" w:eastAsia="微软雅黑" w:cs="微软雅黑"/>
                <w:sz w:val="18"/>
                <w:szCs w:val="18"/>
              </w:rPr>
            </w:pPr>
          </w:p>
        </w:tc>
        <w:tc>
          <w:tcPr>
            <w:tcW w:w="450" w:type="dxa"/>
            <w:vAlign w:val="center"/>
          </w:tcPr>
          <w:p w14:paraId="73F6BC08">
            <w:pPr>
              <w:jc w:val="center"/>
              <w:rPr>
                <w:rFonts w:ascii="微软雅黑" w:hAnsi="微软雅黑" w:eastAsia="微软雅黑" w:cs="微软雅黑"/>
                <w:sz w:val="18"/>
                <w:szCs w:val="18"/>
              </w:rPr>
            </w:pPr>
          </w:p>
        </w:tc>
        <w:tc>
          <w:tcPr>
            <w:tcW w:w="484" w:type="dxa"/>
            <w:gridSpan w:val="2"/>
            <w:vAlign w:val="center"/>
          </w:tcPr>
          <w:p w14:paraId="7E2CE4A5">
            <w:pPr>
              <w:jc w:val="center"/>
              <w:rPr>
                <w:rFonts w:ascii="微软雅黑" w:hAnsi="微软雅黑" w:eastAsia="微软雅黑" w:cs="微软雅黑"/>
                <w:sz w:val="18"/>
                <w:szCs w:val="18"/>
              </w:rPr>
            </w:pPr>
          </w:p>
        </w:tc>
        <w:tc>
          <w:tcPr>
            <w:tcW w:w="650" w:type="dxa"/>
            <w:vAlign w:val="center"/>
          </w:tcPr>
          <w:p w14:paraId="7FE3285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AC7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7A43B7A6">
            <w:pPr>
              <w:jc w:val="center"/>
              <w:rPr>
                <w:rFonts w:ascii="微软雅黑" w:hAnsi="微软雅黑" w:eastAsia="微软雅黑" w:cs="微软雅黑"/>
                <w:sz w:val="18"/>
                <w:szCs w:val="18"/>
              </w:rPr>
            </w:pPr>
          </w:p>
        </w:tc>
        <w:tc>
          <w:tcPr>
            <w:tcW w:w="483" w:type="dxa"/>
            <w:vMerge w:val="continue"/>
          </w:tcPr>
          <w:p w14:paraId="02AE3912">
            <w:pPr>
              <w:jc w:val="center"/>
              <w:rPr>
                <w:rFonts w:ascii="微软雅黑" w:hAnsi="微软雅黑" w:eastAsia="微软雅黑" w:cs="微软雅黑"/>
                <w:sz w:val="18"/>
                <w:szCs w:val="18"/>
              </w:rPr>
            </w:pPr>
          </w:p>
        </w:tc>
        <w:tc>
          <w:tcPr>
            <w:tcW w:w="484" w:type="dxa"/>
            <w:vAlign w:val="center"/>
          </w:tcPr>
          <w:p w14:paraId="02FF65B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6" w:type="dxa"/>
            <w:gridSpan w:val="2"/>
            <w:vAlign w:val="center"/>
          </w:tcPr>
          <w:p w14:paraId="3E13FB0B">
            <w:pPr>
              <w:jc w:val="center"/>
              <w:rPr>
                <w:rFonts w:ascii="微软雅黑" w:hAnsi="微软雅黑" w:eastAsia="微软雅黑" w:cs="微软雅黑"/>
                <w:sz w:val="18"/>
                <w:szCs w:val="18"/>
              </w:rPr>
            </w:pPr>
          </w:p>
        </w:tc>
        <w:tc>
          <w:tcPr>
            <w:tcW w:w="2528" w:type="dxa"/>
            <w:vAlign w:val="center"/>
          </w:tcPr>
          <w:p w14:paraId="692E4AE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567" w:type="dxa"/>
            <w:vAlign w:val="center"/>
          </w:tcPr>
          <w:p w14:paraId="1B81D561">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2571D42D">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1A0392B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0C1ABFF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2B86E2EE">
            <w:pPr>
              <w:jc w:val="center"/>
              <w:rPr>
                <w:rFonts w:ascii="微软雅黑" w:hAnsi="微软雅黑" w:eastAsia="微软雅黑" w:cs="微软雅黑"/>
                <w:sz w:val="18"/>
                <w:szCs w:val="18"/>
              </w:rPr>
            </w:pPr>
          </w:p>
        </w:tc>
        <w:tc>
          <w:tcPr>
            <w:tcW w:w="484" w:type="dxa"/>
            <w:vAlign w:val="center"/>
          </w:tcPr>
          <w:p w14:paraId="230C95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35B5EADA">
            <w:pPr>
              <w:jc w:val="center"/>
              <w:rPr>
                <w:rFonts w:ascii="微软雅黑" w:hAnsi="微软雅黑" w:eastAsia="微软雅黑" w:cs="微软雅黑"/>
                <w:sz w:val="18"/>
                <w:szCs w:val="18"/>
              </w:rPr>
            </w:pPr>
          </w:p>
        </w:tc>
        <w:tc>
          <w:tcPr>
            <w:tcW w:w="466" w:type="dxa"/>
            <w:vAlign w:val="center"/>
          </w:tcPr>
          <w:p w14:paraId="024BECA7">
            <w:pPr>
              <w:jc w:val="center"/>
              <w:rPr>
                <w:rFonts w:ascii="微软雅黑" w:hAnsi="微软雅黑" w:eastAsia="微软雅黑" w:cs="微软雅黑"/>
                <w:sz w:val="18"/>
                <w:szCs w:val="18"/>
              </w:rPr>
            </w:pPr>
          </w:p>
        </w:tc>
        <w:tc>
          <w:tcPr>
            <w:tcW w:w="450" w:type="dxa"/>
            <w:vAlign w:val="center"/>
          </w:tcPr>
          <w:p w14:paraId="2757A6EC">
            <w:pPr>
              <w:jc w:val="center"/>
              <w:rPr>
                <w:rFonts w:ascii="微软雅黑" w:hAnsi="微软雅黑" w:eastAsia="微软雅黑" w:cs="微软雅黑"/>
                <w:sz w:val="18"/>
                <w:szCs w:val="18"/>
              </w:rPr>
            </w:pPr>
          </w:p>
        </w:tc>
        <w:tc>
          <w:tcPr>
            <w:tcW w:w="484" w:type="dxa"/>
            <w:gridSpan w:val="2"/>
            <w:vAlign w:val="center"/>
          </w:tcPr>
          <w:p w14:paraId="25CAE228">
            <w:pPr>
              <w:jc w:val="center"/>
              <w:rPr>
                <w:rFonts w:ascii="微软雅黑" w:hAnsi="微软雅黑" w:eastAsia="微软雅黑" w:cs="微软雅黑"/>
                <w:sz w:val="18"/>
                <w:szCs w:val="18"/>
              </w:rPr>
            </w:pPr>
          </w:p>
        </w:tc>
        <w:tc>
          <w:tcPr>
            <w:tcW w:w="650" w:type="dxa"/>
            <w:vAlign w:val="center"/>
          </w:tcPr>
          <w:p w14:paraId="1E40CF3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379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4E26FB5B">
            <w:pPr>
              <w:jc w:val="center"/>
              <w:rPr>
                <w:rFonts w:ascii="微软雅黑" w:hAnsi="微软雅黑" w:eastAsia="微软雅黑" w:cs="微软雅黑"/>
                <w:sz w:val="18"/>
                <w:szCs w:val="18"/>
              </w:rPr>
            </w:pPr>
          </w:p>
        </w:tc>
        <w:tc>
          <w:tcPr>
            <w:tcW w:w="483" w:type="dxa"/>
            <w:vMerge w:val="continue"/>
          </w:tcPr>
          <w:p w14:paraId="708DBC71">
            <w:pPr>
              <w:jc w:val="center"/>
              <w:rPr>
                <w:rFonts w:ascii="微软雅黑" w:hAnsi="微软雅黑" w:eastAsia="微软雅黑" w:cs="微软雅黑"/>
                <w:sz w:val="18"/>
                <w:szCs w:val="18"/>
              </w:rPr>
            </w:pPr>
          </w:p>
        </w:tc>
        <w:tc>
          <w:tcPr>
            <w:tcW w:w="484" w:type="dxa"/>
            <w:vAlign w:val="center"/>
          </w:tcPr>
          <w:p w14:paraId="3DC6CCC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216" w:type="dxa"/>
            <w:gridSpan w:val="2"/>
            <w:vAlign w:val="center"/>
          </w:tcPr>
          <w:p w14:paraId="7650559D">
            <w:pPr>
              <w:jc w:val="center"/>
              <w:rPr>
                <w:rFonts w:ascii="微软雅黑" w:hAnsi="微软雅黑" w:eastAsia="微软雅黑" w:cs="微软雅黑"/>
                <w:sz w:val="18"/>
                <w:szCs w:val="18"/>
              </w:rPr>
            </w:pPr>
          </w:p>
        </w:tc>
        <w:tc>
          <w:tcPr>
            <w:tcW w:w="2528" w:type="dxa"/>
            <w:vAlign w:val="center"/>
          </w:tcPr>
          <w:p w14:paraId="0D44583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567" w:type="dxa"/>
            <w:vAlign w:val="center"/>
          </w:tcPr>
          <w:p w14:paraId="2FC7839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522" w:type="dxa"/>
            <w:vAlign w:val="center"/>
          </w:tcPr>
          <w:p w14:paraId="5AAC6C5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vAlign w:val="center"/>
          </w:tcPr>
          <w:p w14:paraId="7D8FB3A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578568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4E3F6F92">
            <w:pPr>
              <w:jc w:val="center"/>
              <w:rPr>
                <w:rFonts w:ascii="微软雅黑" w:hAnsi="微软雅黑" w:eastAsia="微软雅黑" w:cs="微软雅黑"/>
                <w:sz w:val="18"/>
                <w:szCs w:val="18"/>
              </w:rPr>
            </w:pPr>
          </w:p>
        </w:tc>
        <w:tc>
          <w:tcPr>
            <w:tcW w:w="484" w:type="dxa"/>
            <w:vAlign w:val="center"/>
          </w:tcPr>
          <w:p w14:paraId="05D93B2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63387FBE">
            <w:pPr>
              <w:jc w:val="center"/>
              <w:rPr>
                <w:rFonts w:ascii="微软雅黑" w:hAnsi="微软雅黑" w:eastAsia="微软雅黑" w:cs="微软雅黑"/>
                <w:sz w:val="18"/>
                <w:szCs w:val="18"/>
              </w:rPr>
            </w:pPr>
          </w:p>
        </w:tc>
        <w:tc>
          <w:tcPr>
            <w:tcW w:w="466" w:type="dxa"/>
            <w:vAlign w:val="center"/>
          </w:tcPr>
          <w:p w14:paraId="54FDE434">
            <w:pPr>
              <w:jc w:val="center"/>
              <w:rPr>
                <w:rFonts w:ascii="微软雅黑" w:hAnsi="微软雅黑" w:eastAsia="微软雅黑" w:cs="微软雅黑"/>
                <w:sz w:val="18"/>
                <w:szCs w:val="18"/>
              </w:rPr>
            </w:pPr>
          </w:p>
        </w:tc>
        <w:tc>
          <w:tcPr>
            <w:tcW w:w="450" w:type="dxa"/>
            <w:vAlign w:val="center"/>
          </w:tcPr>
          <w:p w14:paraId="64920052">
            <w:pPr>
              <w:jc w:val="center"/>
              <w:rPr>
                <w:rFonts w:ascii="微软雅黑" w:hAnsi="微软雅黑" w:eastAsia="微软雅黑" w:cs="微软雅黑"/>
                <w:sz w:val="18"/>
                <w:szCs w:val="18"/>
              </w:rPr>
            </w:pPr>
          </w:p>
        </w:tc>
        <w:tc>
          <w:tcPr>
            <w:tcW w:w="484" w:type="dxa"/>
            <w:gridSpan w:val="2"/>
            <w:vAlign w:val="center"/>
          </w:tcPr>
          <w:p w14:paraId="144C27EF">
            <w:pPr>
              <w:jc w:val="center"/>
              <w:rPr>
                <w:rFonts w:ascii="微软雅黑" w:hAnsi="微软雅黑" w:eastAsia="微软雅黑" w:cs="微软雅黑"/>
                <w:sz w:val="18"/>
                <w:szCs w:val="18"/>
              </w:rPr>
            </w:pPr>
          </w:p>
        </w:tc>
        <w:tc>
          <w:tcPr>
            <w:tcW w:w="650" w:type="dxa"/>
            <w:vAlign w:val="center"/>
          </w:tcPr>
          <w:p w14:paraId="391B7359">
            <w:pPr>
              <w:jc w:val="center"/>
              <w:rPr>
                <w:rFonts w:ascii="微软雅黑" w:hAnsi="微软雅黑" w:eastAsia="微软雅黑" w:cs="微软雅黑"/>
                <w:sz w:val="18"/>
                <w:szCs w:val="18"/>
              </w:rPr>
            </w:pPr>
          </w:p>
        </w:tc>
      </w:tr>
      <w:tr w14:paraId="31D0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5395ADCD">
            <w:pPr>
              <w:jc w:val="center"/>
              <w:rPr>
                <w:rFonts w:ascii="微软雅黑" w:hAnsi="微软雅黑" w:eastAsia="微软雅黑" w:cs="微软雅黑"/>
                <w:color w:val="auto"/>
                <w:sz w:val="18"/>
                <w:szCs w:val="18"/>
              </w:rPr>
            </w:pPr>
          </w:p>
        </w:tc>
        <w:tc>
          <w:tcPr>
            <w:tcW w:w="483" w:type="dxa"/>
            <w:vMerge w:val="continue"/>
          </w:tcPr>
          <w:p w14:paraId="4436D646">
            <w:pPr>
              <w:jc w:val="center"/>
              <w:rPr>
                <w:rFonts w:ascii="微软雅黑" w:hAnsi="微软雅黑" w:eastAsia="微软雅黑" w:cs="微软雅黑"/>
                <w:color w:val="auto"/>
                <w:sz w:val="18"/>
                <w:szCs w:val="18"/>
              </w:rPr>
            </w:pPr>
          </w:p>
        </w:tc>
        <w:tc>
          <w:tcPr>
            <w:tcW w:w="484" w:type="dxa"/>
            <w:vAlign w:val="center"/>
          </w:tcPr>
          <w:p w14:paraId="0F458107">
            <w:pPr>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1</w:t>
            </w:r>
            <w:r>
              <w:rPr>
                <w:rFonts w:hint="eastAsia" w:ascii="微软雅黑" w:hAnsi="微软雅黑" w:eastAsia="微软雅黑" w:cs="微软雅黑"/>
                <w:color w:val="auto"/>
                <w:sz w:val="18"/>
                <w:szCs w:val="18"/>
                <w:lang w:val="en-US" w:eastAsia="zh-CN"/>
              </w:rPr>
              <w:t>2</w:t>
            </w:r>
          </w:p>
        </w:tc>
        <w:tc>
          <w:tcPr>
            <w:tcW w:w="1216" w:type="dxa"/>
            <w:gridSpan w:val="2"/>
            <w:vAlign w:val="center"/>
          </w:tcPr>
          <w:p w14:paraId="60D97F06">
            <w:pPr>
              <w:jc w:val="center"/>
              <w:rPr>
                <w:rFonts w:ascii="微软雅黑" w:hAnsi="微软雅黑" w:eastAsia="微软雅黑" w:cs="微软雅黑"/>
                <w:color w:val="auto"/>
                <w:sz w:val="18"/>
                <w:szCs w:val="18"/>
              </w:rPr>
            </w:pPr>
          </w:p>
        </w:tc>
        <w:tc>
          <w:tcPr>
            <w:tcW w:w="2528" w:type="dxa"/>
            <w:vAlign w:val="center"/>
          </w:tcPr>
          <w:p w14:paraId="1D823CD4">
            <w:pPr>
              <w:widowControl/>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计算机应用基础</w:t>
            </w:r>
          </w:p>
        </w:tc>
        <w:tc>
          <w:tcPr>
            <w:tcW w:w="567" w:type="dxa"/>
            <w:vAlign w:val="center"/>
          </w:tcPr>
          <w:p w14:paraId="12A08C16">
            <w:pPr>
              <w:widowControl/>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522" w:type="dxa"/>
            <w:vAlign w:val="center"/>
          </w:tcPr>
          <w:p w14:paraId="3647FEB7">
            <w:pPr>
              <w:widowControl/>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64</w:t>
            </w:r>
          </w:p>
        </w:tc>
        <w:tc>
          <w:tcPr>
            <w:tcW w:w="450" w:type="dxa"/>
            <w:vAlign w:val="center"/>
          </w:tcPr>
          <w:p w14:paraId="73814EAE">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32</w:t>
            </w:r>
          </w:p>
        </w:tc>
        <w:tc>
          <w:tcPr>
            <w:tcW w:w="483" w:type="dxa"/>
            <w:vAlign w:val="center"/>
          </w:tcPr>
          <w:p w14:paraId="4FB4A428">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32</w:t>
            </w:r>
          </w:p>
        </w:tc>
        <w:tc>
          <w:tcPr>
            <w:tcW w:w="450" w:type="dxa"/>
            <w:vAlign w:val="center"/>
          </w:tcPr>
          <w:p w14:paraId="27C76EDC">
            <w:pPr>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4</w:t>
            </w:r>
          </w:p>
        </w:tc>
        <w:tc>
          <w:tcPr>
            <w:tcW w:w="484" w:type="dxa"/>
            <w:vAlign w:val="center"/>
          </w:tcPr>
          <w:p w14:paraId="191FF460">
            <w:pPr>
              <w:jc w:val="center"/>
              <w:rPr>
                <w:rFonts w:ascii="微软雅黑" w:hAnsi="微软雅黑" w:eastAsia="微软雅黑" w:cs="微软雅黑"/>
                <w:color w:val="auto"/>
                <w:sz w:val="18"/>
                <w:szCs w:val="18"/>
              </w:rPr>
            </w:pPr>
          </w:p>
        </w:tc>
        <w:tc>
          <w:tcPr>
            <w:tcW w:w="450" w:type="dxa"/>
            <w:vAlign w:val="center"/>
          </w:tcPr>
          <w:p w14:paraId="356FA524">
            <w:pPr>
              <w:jc w:val="center"/>
              <w:rPr>
                <w:rFonts w:ascii="微软雅黑" w:hAnsi="微软雅黑" w:eastAsia="微软雅黑" w:cs="微软雅黑"/>
                <w:color w:val="auto"/>
                <w:sz w:val="18"/>
                <w:szCs w:val="18"/>
              </w:rPr>
            </w:pPr>
          </w:p>
        </w:tc>
        <w:tc>
          <w:tcPr>
            <w:tcW w:w="466" w:type="dxa"/>
            <w:vAlign w:val="center"/>
          </w:tcPr>
          <w:p w14:paraId="38BC1822">
            <w:pPr>
              <w:jc w:val="center"/>
              <w:rPr>
                <w:rFonts w:ascii="微软雅黑" w:hAnsi="微软雅黑" w:eastAsia="微软雅黑" w:cs="微软雅黑"/>
                <w:color w:val="auto"/>
                <w:sz w:val="18"/>
                <w:szCs w:val="18"/>
              </w:rPr>
            </w:pPr>
          </w:p>
        </w:tc>
        <w:tc>
          <w:tcPr>
            <w:tcW w:w="450" w:type="dxa"/>
            <w:vAlign w:val="center"/>
          </w:tcPr>
          <w:p w14:paraId="18B2B4B7">
            <w:pPr>
              <w:jc w:val="center"/>
              <w:rPr>
                <w:rFonts w:ascii="微软雅黑" w:hAnsi="微软雅黑" w:eastAsia="微软雅黑" w:cs="微软雅黑"/>
                <w:color w:val="auto"/>
                <w:sz w:val="18"/>
                <w:szCs w:val="18"/>
              </w:rPr>
            </w:pPr>
          </w:p>
        </w:tc>
        <w:tc>
          <w:tcPr>
            <w:tcW w:w="484" w:type="dxa"/>
            <w:gridSpan w:val="2"/>
            <w:vAlign w:val="center"/>
          </w:tcPr>
          <w:p w14:paraId="0BE881B0">
            <w:pPr>
              <w:jc w:val="center"/>
              <w:rPr>
                <w:rFonts w:ascii="微软雅黑" w:hAnsi="微软雅黑" w:eastAsia="微软雅黑" w:cs="微软雅黑"/>
                <w:color w:val="auto"/>
                <w:sz w:val="18"/>
                <w:szCs w:val="18"/>
              </w:rPr>
            </w:pPr>
          </w:p>
        </w:tc>
        <w:tc>
          <w:tcPr>
            <w:tcW w:w="650" w:type="dxa"/>
            <w:vAlign w:val="center"/>
          </w:tcPr>
          <w:p w14:paraId="71E2169C">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考查</w:t>
            </w:r>
          </w:p>
        </w:tc>
      </w:tr>
      <w:tr w14:paraId="2AEC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039B1206">
            <w:pPr>
              <w:jc w:val="center"/>
              <w:rPr>
                <w:rFonts w:ascii="微软雅黑" w:hAnsi="微软雅黑" w:eastAsia="微软雅黑" w:cs="微软雅黑"/>
                <w:sz w:val="18"/>
                <w:szCs w:val="18"/>
              </w:rPr>
            </w:pPr>
          </w:p>
        </w:tc>
        <w:tc>
          <w:tcPr>
            <w:tcW w:w="483" w:type="dxa"/>
            <w:vMerge w:val="continue"/>
          </w:tcPr>
          <w:p w14:paraId="3E4AD8E1">
            <w:pPr>
              <w:jc w:val="center"/>
              <w:rPr>
                <w:rFonts w:ascii="微软雅黑" w:hAnsi="微软雅黑" w:eastAsia="微软雅黑" w:cs="微软雅黑"/>
                <w:sz w:val="18"/>
                <w:szCs w:val="18"/>
              </w:rPr>
            </w:pPr>
          </w:p>
        </w:tc>
        <w:tc>
          <w:tcPr>
            <w:tcW w:w="484" w:type="dxa"/>
            <w:vAlign w:val="center"/>
          </w:tcPr>
          <w:p w14:paraId="160056D5">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3</w:t>
            </w:r>
          </w:p>
        </w:tc>
        <w:tc>
          <w:tcPr>
            <w:tcW w:w="1216" w:type="dxa"/>
            <w:gridSpan w:val="2"/>
            <w:vAlign w:val="center"/>
          </w:tcPr>
          <w:p w14:paraId="675EF86A">
            <w:pPr>
              <w:jc w:val="center"/>
              <w:rPr>
                <w:rFonts w:ascii="微软雅黑" w:hAnsi="微软雅黑" w:eastAsia="微软雅黑" w:cs="微软雅黑"/>
                <w:sz w:val="18"/>
                <w:szCs w:val="18"/>
              </w:rPr>
            </w:pPr>
          </w:p>
        </w:tc>
        <w:tc>
          <w:tcPr>
            <w:tcW w:w="2528" w:type="dxa"/>
            <w:vAlign w:val="center"/>
          </w:tcPr>
          <w:p w14:paraId="3FDA000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567" w:type="dxa"/>
            <w:vAlign w:val="center"/>
          </w:tcPr>
          <w:p w14:paraId="4209AFD1">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9</w:t>
            </w:r>
          </w:p>
        </w:tc>
        <w:tc>
          <w:tcPr>
            <w:tcW w:w="522" w:type="dxa"/>
            <w:vAlign w:val="center"/>
          </w:tcPr>
          <w:p w14:paraId="1E39A420">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140</w:t>
            </w:r>
          </w:p>
        </w:tc>
        <w:tc>
          <w:tcPr>
            <w:tcW w:w="450" w:type="dxa"/>
            <w:vAlign w:val="center"/>
          </w:tcPr>
          <w:p w14:paraId="08F18F9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234E131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vAlign w:val="center"/>
          </w:tcPr>
          <w:p w14:paraId="30BD9B9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2F75D70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665D6C5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7C95EF4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7B95BCF">
            <w:pPr>
              <w:jc w:val="center"/>
              <w:rPr>
                <w:rFonts w:ascii="微软雅黑" w:hAnsi="微软雅黑" w:eastAsia="微软雅黑" w:cs="微软雅黑"/>
                <w:sz w:val="18"/>
                <w:szCs w:val="18"/>
              </w:rPr>
            </w:pPr>
          </w:p>
        </w:tc>
        <w:tc>
          <w:tcPr>
            <w:tcW w:w="484" w:type="dxa"/>
            <w:gridSpan w:val="2"/>
            <w:vAlign w:val="center"/>
          </w:tcPr>
          <w:p w14:paraId="56A662C8">
            <w:pPr>
              <w:jc w:val="center"/>
              <w:rPr>
                <w:rFonts w:ascii="微软雅黑" w:hAnsi="微软雅黑" w:eastAsia="微软雅黑" w:cs="微软雅黑"/>
                <w:sz w:val="18"/>
                <w:szCs w:val="18"/>
              </w:rPr>
            </w:pPr>
          </w:p>
        </w:tc>
        <w:tc>
          <w:tcPr>
            <w:tcW w:w="650" w:type="dxa"/>
            <w:vAlign w:val="center"/>
          </w:tcPr>
          <w:p w14:paraId="514359FD">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34C3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70F02F36">
            <w:pPr>
              <w:jc w:val="center"/>
              <w:rPr>
                <w:rFonts w:ascii="微软雅黑" w:hAnsi="微软雅黑" w:eastAsia="微软雅黑" w:cs="微软雅黑"/>
                <w:sz w:val="18"/>
                <w:szCs w:val="18"/>
              </w:rPr>
            </w:pPr>
          </w:p>
        </w:tc>
        <w:tc>
          <w:tcPr>
            <w:tcW w:w="483" w:type="dxa"/>
            <w:vMerge w:val="continue"/>
          </w:tcPr>
          <w:p w14:paraId="0299689E">
            <w:pPr>
              <w:jc w:val="center"/>
              <w:rPr>
                <w:rFonts w:ascii="微软雅黑" w:hAnsi="微软雅黑" w:eastAsia="微软雅黑" w:cs="微软雅黑"/>
                <w:sz w:val="18"/>
                <w:szCs w:val="18"/>
              </w:rPr>
            </w:pPr>
          </w:p>
        </w:tc>
        <w:tc>
          <w:tcPr>
            <w:tcW w:w="484" w:type="dxa"/>
            <w:vAlign w:val="center"/>
          </w:tcPr>
          <w:p w14:paraId="53305584">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4</w:t>
            </w:r>
          </w:p>
        </w:tc>
        <w:tc>
          <w:tcPr>
            <w:tcW w:w="1216" w:type="dxa"/>
            <w:gridSpan w:val="2"/>
            <w:vAlign w:val="center"/>
          </w:tcPr>
          <w:p w14:paraId="334469EA">
            <w:pPr>
              <w:jc w:val="center"/>
              <w:rPr>
                <w:rFonts w:ascii="微软雅黑" w:hAnsi="微软雅黑" w:eastAsia="微软雅黑" w:cs="微软雅黑"/>
                <w:sz w:val="18"/>
                <w:szCs w:val="18"/>
              </w:rPr>
            </w:pPr>
          </w:p>
        </w:tc>
        <w:tc>
          <w:tcPr>
            <w:tcW w:w="2528" w:type="dxa"/>
            <w:vAlign w:val="center"/>
          </w:tcPr>
          <w:p w14:paraId="25FD2BB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劳动实践</w:t>
            </w:r>
          </w:p>
        </w:tc>
        <w:tc>
          <w:tcPr>
            <w:tcW w:w="567" w:type="dxa"/>
            <w:vAlign w:val="center"/>
          </w:tcPr>
          <w:p w14:paraId="517068D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522" w:type="dxa"/>
            <w:vAlign w:val="center"/>
          </w:tcPr>
          <w:p w14:paraId="2C0BD36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142</w:t>
            </w:r>
          </w:p>
        </w:tc>
        <w:tc>
          <w:tcPr>
            <w:tcW w:w="450" w:type="dxa"/>
            <w:vAlign w:val="center"/>
          </w:tcPr>
          <w:p w14:paraId="4500F550">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483" w:type="dxa"/>
            <w:vAlign w:val="center"/>
          </w:tcPr>
          <w:p w14:paraId="513C2186">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110</w:t>
            </w:r>
          </w:p>
        </w:tc>
        <w:tc>
          <w:tcPr>
            <w:tcW w:w="450" w:type="dxa"/>
            <w:vAlign w:val="center"/>
          </w:tcPr>
          <w:p w14:paraId="289CFC05">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84" w:type="dxa"/>
            <w:vAlign w:val="center"/>
          </w:tcPr>
          <w:p w14:paraId="1322463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602736E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47E151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1CEC6B19">
            <w:pPr>
              <w:jc w:val="center"/>
              <w:rPr>
                <w:rFonts w:ascii="微软雅黑" w:hAnsi="微软雅黑" w:eastAsia="微软雅黑" w:cs="微软雅黑"/>
                <w:sz w:val="18"/>
                <w:szCs w:val="18"/>
              </w:rPr>
            </w:pPr>
          </w:p>
        </w:tc>
        <w:tc>
          <w:tcPr>
            <w:tcW w:w="484" w:type="dxa"/>
            <w:gridSpan w:val="2"/>
            <w:vAlign w:val="center"/>
          </w:tcPr>
          <w:p w14:paraId="7FB2C09F">
            <w:pPr>
              <w:jc w:val="center"/>
              <w:rPr>
                <w:rFonts w:ascii="微软雅黑" w:hAnsi="微软雅黑" w:eastAsia="微软雅黑" w:cs="微软雅黑"/>
                <w:sz w:val="18"/>
                <w:szCs w:val="18"/>
              </w:rPr>
            </w:pPr>
          </w:p>
        </w:tc>
        <w:tc>
          <w:tcPr>
            <w:tcW w:w="650" w:type="dxa"/>
            <w:vAlign w:val="center"/>
          </w:tcPr>
          <w:p w14:paraId="51E817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F98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0A169391">
            <w:pPr>
              <w:jc w:val="center"/>
              <w:rPr>
                <w:rFonts w:ascii="微软雅黑" w:hAnsi="微软雅黑" w:eastAsia="微软雅黑" w:cs="微软雅黑"/>
                <w:sz w:val="18"/>
                <w:szCs w:val="18"/>
              </w:rPr>
            </w:pPr>
          </w:p>
        </w:tc>
        <w:tc>
          <w:tcPr>
            <w:tcW w:w="483" w:type="dxa"/>
            <w:vMerge w:val="continue"/>
          </w:tcPr>
          <w:p w14:paraId="5ED5964B">
            <w:pPr>
              <w:jc w:val="center"/>
              <w:rPr>
                <w:rFonts w:ascii="微软雅黑" w:hAnsi="微软雅黑" w:eastAsia="微软雅黑" w:cs="微软雅黑"/>
                <w:sz w:val="18"/>
                <w:szCs w:val="18"/>
              </w:rPr>
            </w:pPr>
          </w:p>
        </w:tc>
        <w:tc>
          <w:tcPr>
            <w:tcW w:w="4228" w:type="dxa"/>
            <w:gridSpan w:val="4"/>
            <w:vAlign w:val="center"/>
          </w:tcPr>
          <w:p w14:paraId="34A2B8F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小计</w:t>
            </w:r>
          </w:p>
        </w:tc>
        <w:tc>
          <w:tcPr>
            <w:tcW w:w="567" w:type="dxa"/>
            <w:tcBorders>
              <w:bottom w:val="single" w:color="auto" w:sz="4" w:space="0"/>
            </w:tcBorders>
            <w:vAlign w:val="center"/>
          </w:tcPr>
          <w:p w14:paraId="1BC8493E">
            <w:pPr>
              <w:widowControl/>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4</w:t>
            </w:r>
            <w:r>
              <w:rPr>
                <w:rFonts w:hint="eastAsia" w:ascii="微软雅黑" w:hAnsi="微软雅黑" w:eastAsia="微软雅黑" w:cs="微软雅黑"/>
                <w:color w:val="000000"/>
                <w:sz w:val="18"/>
                <w:szCs w:val="18"/>
                <w:lang w:val="en-US" w:eastAsia="zh-CN"/>
              </w:rPr>
              <w:t>4</w:t>
            </w:r>
          </w:p>
        </w:tc>
        <w:tc>
          <w:tcPr>
            <w:tcW w:w="522" w:type="dxa"/>
            <w:tcBorders>
              <w:bottom w:val="single" w:color="auto" w:sz="4" w:space="0"/>
            </w:tcBorders>
            <w:vAlign w:val="center"/>
          </w:tcPr>
          <w:p w14:paraId="0DCAEE9D">
            <w:pPr>
              <w:keepNext w:val="0"/>
              <w:keepLines w:val="0"/>
              <w:widowControl/>
              <w:suppressLineNumbers w:val="0"/>
              <w:jc w:val="center"/>
              <w:textAlignment w:val="center"/>
              <w:rPr>
                <w:rFonts w:hint="default" w:ascii="微软雅黑" w:hAnsi="微软雅黑" w:eastAsia="微软雅黑" w:cs="微软雅黑"/>
                <w:color w:val="auto"/>
                <w:sz w:val="18"/>
                <w:szCs w:val="18"/>
                <w:lang w:val="en-US"/>
              </w:rPr>
            </w:pPr>
            <w:r>
              <w:rPr>
                <w:rFonts w:hint="eastAsia" w:ascii="微软雅黑" w:hAnsi="微软雅黑" w:eastAsia="微软雅黑" w:cs="微软雅黑"/>
                <w:i w:val="0"/>
                <w:iCs w:val="0"/>
                <w:color w:val="auto"/>
                <w:kern w:val="0"/>
                <w:sz w:val="18"/>
                <w:szCs w:val="18"/>
                <w:u w:val="none"/>
                <w:lang w:val="en-US" w:eastAsia="zh-CN" w:bidi="ar"/>
              </w:rPr>
              <w:t>742</w:t>
            </w:r>
          </w:p>
        </w:tc>
        <w:tc>
          <w:tcPr>
            <w:tcW w:w="450" w:type="dxa"/>
            <w:tcBorders>
              <w:bottom w:val="single" w:color="auto" w:sz="4" w:space="0"/>
            </w:tcBorders>
            <w:vAlign w:val="center"/>
          </w:tcPr>
          <w:p w14:paraId="41FD82FB">
            <w:pPr>
              <w:keepNext w:val="0"/>
              <w:keepLines w:val="0"/>
              <w:widowControl/>
              <w:suppressLineNumbers w:val="0"/>
              <w:jc w:val="center"/>
              <w:textAlignment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i w:val="0"/>
                <w:iCs w:val="0"/>
                <w:color w:val="auto"/>
                <w:kern w:val="0"/>
                <w:sz w:val="18"/>
                <w:szCs w:val="18"/>
                <w:u w:val="none"/>
                <w:lang w:val="en-US" w:eastAsia="zh-CN" w:bidi="ar"/>
              </w:rPr>
              <w:t>460</w:t>
            </w:r>
          </w:p>
        </w:tc>
        <w:tc>
          <w:tcPr>
            <w:tcW w:w="483" w:type="dxa"/>
            <w:tcBorders>
              <w:bottom w:val="single" w:color="auto" w:sz="4" w:space="0"/>
            </w:tcBorders>
            <w:vAlign w:val="center"/>
          </w:tcPr>
          <w:p w14:paraId="2377BA57">
            <w:pPr>
              <w:keepNext w:val="0"/>
              <w:keepLines w:val="0"/>
              <w:widowControl/>
              <w:suppressLineNumbers w:val="0"/>
              <w:jc w:val="center"/>
              <w:textAlignment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i w:val="0"/>
                <w:iCs w:val="0"/>
                <w:color w:val="auto"/>
                <w:kern w:val="0"/>
                <w:sz w:val="18"/>
                <w:szCs w:val="18"/>
                <w:u w:val="none"/>
                <w:lang w:val="en-US" w:eastAsia="zh-CN" w:bidi="ar"/>
              </w:rPr>
              <w:t>282</w:t>
            </w:r>
          </w:p>
        </w:tc>
        <w:tc>
          <w:tcPr>
            <w:tcW w:w="450" w:type="dxa"/>
            <w:vAlign w:val="center"/>
          </w:tcPr>
          <w:p w14:paraId="19CEE615">
            <w:pPr>
              <w:widowControl/>
              <w:ind w:right="-107" w:rightChars="-51"/>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1</w:t>
            </w:r>
            <w:r>
              <w:rPr>
                <w:rFonts w:hint="eastAsia" w:ascii="微软雅黑" w:hAnsi="微软雅黑" w:eastAsia="微软雅黑" w:cs="微软雅黑"/>
                <w:color w:val="auto"/>
                <w:sz w:val="18"/>
                <w:szCs w:val="18"/>
                <w:lang w:val="en-US" w:eastAsia="zh-CN"/>
              </w:rPr>
              <w:t>4</w:t>
            </w:r>
          </w:p>
        </w:tc>
        <w:tc>
          <w:tcPr>
            <w:tcW w:w="484" w:type="dxa"/>
            <w:vAlign w:val="center"/>
          </w:tcPr>
          <w:p w14:paraId="5D74BBAA">
            <w:pPr>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1</w:t>
            </w:r>
            <w:r>
              <w:rPr>
                <w:rFonts w:hint="eastAsia" w:ascii="微软雅黑" w:hAnsi="微软雅黑" w:eastAsia="微软雅黑" w:cs="微软雅黑"/>
                <w:color w:val="auto"/>
                <w:sz w:val="18"/>
                <w:szCs w:val="18"/>
                <w:lang w:val="en-US" w:eastAsia="zh-CN"/>
              </w:rPr>
              <w:t>2</w:t>
            </w:r>
          </w:p>
        </w:tc>
        <w:tc>
          <w:tcPr>
            <w:tcW w:w="450" w:type="dxa"/>
            <w:vAlign w:val="center"/>
          </w:tcPr>
          <w:p w14:paraId="7A509B11">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8</w:t>
            </w:r>
          </w:p>
        </w:tc>
        <w:tc>
          <w:tcPr>
            <w:tcW w:w="466" w:type="dxa"/>
            <w:vAlign w:val="center"/>
          </w:tcPr>
          <w:p w14:paraId="63A16FBE">
            <w:pPr>
              <w:jc w:val="center"/>
              <w:rPr>
                <w:rFonts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6</w:t>
            </w:r>
          </w:p>
        </w:tc>
        <w:tc>
          <w:tcPr>
            <w:tcW w:w="450" w:type="dxa"/>
            <w:vAlign w:val="center"/>
          </w:tcPr>
          <w:p w14:paraId="5C733AE1">
            <w:pPr>
              <w:jc w:val="center"/>
              <w:rPr>
                <w:rFonts w:ascii="微软雅黑" w:hAnsi="微软雅黑" w:eastAsia="微软雅黑" w:cs="微软雅黑"/>
                <w:color w:val="auto"/>
                <w:sz w:val="18"/>
                <w:szCs w:val="18"/>
              </w:rPr>
            </w:pPr>
          </w:p>
        </w:tc>
        <w:tc>
          <w:tcPr>
            <w:tcW w:w="484" w:type="dxa"/>
            <w:gridSpan w:val="2"/>
            <w:vAlign w:val="center"/>
          </w:tcPr>
          <w:p w14:paraId="0F426EBB">
            <w:pPr>
              <w:jc w:val="center"/>
              <w:rPr>
                <w:rFonts w:ascii="微软雅黑" w:hAnsi="微软雅黑" w:eastAsia="微软雅黑" w:cs="微软雅黑"/>
                <w:sz w:val="18"/>
                <w:szCs w:val="18"/>
              </w:rPr>
            </w:pPr>
          </w:p>
        </w:tc>
        <w:tc>
          <w:tcPr>
            <w:tcW w:w="650" w:type="dxa"/>
            <w:vAlign w:val="center"/>
          </w:tcPr>
          <w:p w14:paraId="5D8FD7F7">
            <w:pPr>
              <w:jc w:val="center"/>
              <w:rPr>
                <w:rFonts w:ascii="微软雅黑" w:hAnsi="微软雅黑" w:eastAsia="微软雅黑" w:cs="微软雅黑"/>
                <w:sz w:val="18"/>
                <w:szCs w:val="18"/>
              </w:rPr>
            </w:pPr>
          </w:p>
        </w:tc>
      </w:tr>
      <w:tr w14:paraId="07DA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restart"/>
            <w:vAlign w:val="center"/>
          </w:tcPr>
          <w:p w14:paraId="2D90FB2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专业（技能）课</w:t>
            </w:r>
          </w:p>
        </w:tc>
        <w:tc>
          <w:tcPr>
            <w:tcW w:w="483" w:type="dxa"/>
            <w:vMerge w:val="restart"/>
            <w:vAlign w:val="center"/>
          </w:tcPr>
          <w:p w14:paraId="6F01F85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专业基础课</w:t>
            </w:r>
          </w:p>
          <w:p w14:paraId="2535A385">
            <w:pPr>
              <w:pStyle w:val="2"/>
            </w:pPr>
          </w:p>
        </w:tc>
        <w:tc>
          <w:tcPr>
            <w:tcW w:w="505" w:type="dxa"/>
            <w:gridSpan w:val="2"/>
            <w:vAlign w:val="center"/>
          </w:tcPr>
          <w:p w14:paraId="31F6D1F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1195" w:type="dxa"/>
            <w:vAlign w:val="center"/>
          </w:tcPr>
          <w:p w14:paraId="64F44A1F">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76E3066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营养与饲料</w:t>
            </w:r>
          </w:p>
        </w:tc>
        <w:tc>
          <w:tcPr>
            <w:tcW w:w="567" w:type="dxa"/>
            <w:tcBorders>
              <w:top w:val="nil"/>
              <w:left w:val="nil"/>
              <w:bottom w:val="single" w:color="auto" w:sz="4" w:space="0"/>
              <w:right w:val="single" w:color="auto" w:sz="4" w:space="0"/>
            </w:tcBorders>
            <w:vAlign w:val="center"/>
          </w:tcPr>
          <w:p w14:paraId="09901BE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623132A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64</w:t>
            </w:r>
          </w:p>
        </w:tc>
        <w:tc>
          <w:tcPr>
            <w:tcW w:w="450" w:type="dxa"/>
            <w:tcBorders>
              <w:top w:val="single" w:color="auto" w:sz="4" w:space="0"/>
              <w:left w:val="nil"/>
              <w:bottom w:val="single" w:color="auto" w:sz="4" w:space="0"/>
              <w:right w:val="single" w:color="auto" w:sz="4" w:space="0"/>
            </w:tcBorders>
            <w:vAlign w:val="center"/>
          </w:tcPr>
          <w:p w14:paraId="31EABE0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483" w:type="dxa"/>
            <w:tcBorders>
              <w:top w:val="single" w:color="auto" w:sz="4" w:space="0"/>
              <w:left w:val="nil"/>
              <w:bottom w:val="single" w:color="auto" w:sz="4" w:space="0"/>
              <w:right w:val="single" w:color="auto" w:sz="4" w:space="0"/>
            </w:tcBorders>
            <w:vAlign w:val="center"/>
          </w:tcPr>
          <w:p w14:paraId="72A4CDD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450" w:type="dxa"/>
            <w:tcBorders>
              <w:top w:val="nil"/>
              <w:left w:val="nil"/>
              <w:bottom w:val="single" w:color="auto" w:sz="4" w:space="0"/>
              <w:right w:val="single" w:color="auto" w:sz="4" w:space="0"/>
            </w:tcBorders>
            <w:vAlign w:val="center"/>
          </w:tcPr>
          <w:p w14:paraId="1DE9CDC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84" w:type="dxa"/>
          </w:tcPr>
          <w:p w14:paraId="077DACE4">
            <w:pPr>
              <w:widowControl/>
              <w:jc w:val="center"/>
              <w:rPr>
                <w:rFonts w:ascii="微软雅黑" w:hAnsi="微软雅黑" w:eastAsia="微软雅黑" w:cs="微软雅黑"/>
                <w:color w:val="000000"/>
                <w:sz w:val="18"/>
                <w:szCs w:val="18"/>
              </w:rPr>
            </w:pPr>
          </w:p>
        </w:tc>
        <w:tc>
          <w:tcPr>
            <w:tcW w:w="450" w:type="dxa"/>
          </w:tcPr>
          <w:p w14:paraId="5A2E4A9B">
            <w:pPr>
              <w:widowControl/>
              <w:jc w:val="center"/>
              <w:rPr>
                <w:rFonts w:ascii="微软雅黑" w:hAnsi="微软雅黑" w:eastAsia="微软雅黑" w:cs="微软雅黑"/>
                <w:color w:val="000000"/>
                <w:sz w:val="18"/>
                <w:szCs w:val="18"/>
              </w:rPr>
            </w:pPr>
          </w:p>
        </w:tc>
        <w:tc>
          <w:tcPr>
            <w:tcW w:w="466" w:type="dxa"/>
          </w:tcPr>
          <w:p w14:paraId="603FA839">
            <w:pPr>
              <w:widowControl/>
              <w:jc w:val="center"/>
              <w:rPr>
                <w:rFonts w:ascii="微软雅黑" w:hAnsi="微软雅黑" w:eastAsia="微软雅黑" w:cs="微软雅黑"/>
                <w:color w:val="000000"/>
                <w:sz w:val="18"/>
                <w:szCs w:val="18"/>
              </w:rPr>
            </w:pPr>
          </w:p>
        </w:tc>
        <w:tc>
          <w:tcPr>
            <w:tcW w:w="450" w:type="dxa"/>
          </w:tcPr>
          <w:p w14:paraId="4E766B5F">
            <w:pPr>
              <w:widowControl/>
              <w:jc w:val="center"/>
              <w:rPr>
                <w:rFonts w:ascii="微软雅黑" w:hAnsi="微软雅黑" w:eastAsia="微软雅黑" w:cs="微软雅黑"/>
                <w:color w:val="000000"/>
                <w:sz w:val="18"/>
                <w:szCs w:val="18"/>
              </w:rPr>
            </w:pPr>
          </w:p>
        </w:tc>
        <w:tc>
          <w:tcPr>
            <w:tcW w:w="484" w:type="dxa"/>
            <w:gridSpan w:val="2"/>
          </w:tcPr>
          <w:p w14:paraId="26D8ECCE">
            <w:pPr>
              <w:widowControl/>
              <w:jc w:val="center"/>
              <w:rPr>
                <w:rFonts w:ascii="微软雅黑" w:hAnsi="微软雅黑" w:eastAsia="微软雅黑" w:cs="微软雅黑"/>
                <w:color w:val="000000"/>
                <w:sz w:val="18"/>
                <w:szCs w:val="18"/>
              </w:rPr>
            </w:pPr>
          </w:p>
        </w:tc>
        <w:tc>
          <w:tcPr>
            <w:tcW w:w="650" w:type="dxa"/>
          </w:tcPr>
          <w:p w14:paraId="611B7EF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考试</w:t>
            </w:r>
          </w:p>
        </w:tc>
      </w:tr>
      <w:tr w14:paraId="328C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0F72E096">
            <w:pPr>
              <w:jc w:val="center"/>
              <w:rPr>
                <w:rFonts w:ascii="微软雅黑" w:hAnsi="微软雅黑" w:eastAsia="微软雅黑" w:cs="微软雅黑"/>
                <w:sz w:val="18"/>
                <w:szCs w:val="18"/>
              </w:rPr>
            </w:pPr>
          </w:p>
        </w:tc>
        <w:tc>
          <w:tcPr>
            <w:tcW w:w="483" w:type="dxa"/>
            <w:vMerge w:val="continue"/>
            <w:vAlign w:val="center"/>
          </w:tcPr>
          <w:p w14:paraId="22C7F906">
            <w:pPr>
              <w:jc w:val="center"/>
              <w:rPr>
                <w:rFonts w:ascii="微软雅黑" w:hAnsi="微软雅黑" w:eastAsia="微软雅黑" w:cs="微软雅黑"/>
                <w:sz w:val="18"/>
                <w:szCs w:val="18"/>
              </w:rPr>
            </w:pPr>
          </w:p>
        </w:tc>
        <w:tc>
          <w:tcPr>
            <w:tcW w:w="505" w:type="dxa"/>
            <w:gridSpan w:val="2"/>
            <w:vAlign w:val="center"/>
          </w:tcPr>
          <w:p w14:paraId="530FCEC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1195" w:type="dxa"/>
            <w:vAlign w:val="center"/>
          </w:tcPr>
          <w:p w14:paraId="0146A783">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2E85A06F">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动物解剖生理</w:t>
            </w:r>
          </w:p>
        </w:tc>
        <w:tc>
          <w:tcPr>
            <w:tcW w:w="567" w:type="dxa"/>
            <w:tcBorders>
              <w:top w:val="nil"/>
              <w:left w:val="nil"/>
              <w:bottom w:val="single" w:color="auto" w:sz="4" w:space="0"/>
              <w:right w:val="single" w:color="auto" w:sz="4" w:space="0"/>
            </w:tcBorders>
            <w:vAlign w:val="center"/>
          </w:tcPr>
          <w:p w14:paraId="49D4C09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4EA9CD8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64</w:t>
            </w:r>
          </w:p>
        </w:tc>
        <w:tc>
          <w:tcPr>
            <w:tcW w:w="450" w:type="dxa"/>
            <w:tcBorders>
              <w:top w:val="nil"/>
              <w:left w:val="nil"/>
              <w:bottom w:val="single" w:color="auto" w:sz="4" w:space="0"/>
              <w:right w:val="single" w:color="auto" w:sz="4" w:space="0"/>
            </w:tcBorders>
          </w:tcPr>
          <w:p w14:paraId="5A215709">
            <w:pPr>
              <w:widowControl/>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32</w:t>
            </w:r>
          </w:p>
        </w:tc>
        <w:tc>
          <w:tcPr>
            <w:tcW w:w="483" w:type="dxa"/>
            <w:tcBorders>
              <w:top w:val="nil"/>
              <w:left w:val="nil"/>
              <w:bottom w:val="single" w:color="auto" w:sz="4" w:space="0"/>
              <w:right w:val="single" w:color="auto" w:sz="4" w:space="0"/>
            </w:tcBorders>
          </w:tcPr>
          <w:p w14:paraId="2D0BA393">
            <w:pPr>
              <w:widowControl/>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32</w:t>
            </w:r>
          </w:p>
        </w:tc>
        <w:tc>
          <w:tcPr>
            <w:tcW w:w="450" w:type="dxa"/>
            <w:tcBorders>
              <w:top w:val="nil"/>
              <w:left w:val="nil"/>
              <w:bottom w:val="single" w:color="auto" w:sz="4" w:space="0"/>
              <w:right w:val="single" w:color="auto" w:sz="4" w:space="0"/>
            </w:tcBorders>
            <w:vAlign w:val="center"/>
          </w:tcPr>
          <w:p w14:paraId="5D399F3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84" w:type="dxa"/>
          </w:tcPr>
          <w:p w14:paraId="29090796">
            <w:pPr>
              <w:widowControl/>
              <w:jc w:val="center"/>
              <w:rPr>
                <w:rFonts w:ascii="微软雅黑" w:hAnsi="微软雅黑" w:eastAsia="微软雅黑" w:cs="微软雅黑"/>
                <w:color w:val="000000"/>
                <w:sz w:val="18"/>
                <w:szCs w:val="18"/>
              </w:rPr>
            </w:pPr>
          </w:p>
        </w:tc>
        <w:tc>
          <w:tcPr>
            <w:tcW w:w="450" w:type="dxa"/>
          </w:tcPr>
          <w:p w14:paraId="3BCB5A2A">
            <w:pPr>
              <w:widowControl/>
              <w:jc w:val="center"/>
              <w:rPr>
                <w:rFonts w:ascii="微软雅黑" w:hAnsi="微软雅黑" w:eastAsia="微软雅黑" w:cs="微软雅黑"/>
                <w:color w:val="000000"/>
                <w:sz w:val="18"/>
                <w:szCs w:val="18"/>
              </w:rPr>
            </w:pPr>
          </w:p>
        </w:tc>
        <w:tc>
          <w:tcPr>
            <w:tcW w:w="466" w:type="dxa"/>
          </w:tcPr>
          <w:p w14:paraId="1B902CFA">
            <w:pPr>
              <w:widowControl/>
              <w:jc w:val="center"/>
              <w:rPr>
                <w:rFonts w:ascii="微软雅黑" w:hAnsi="微软雅黑" w:eastAsia="微软雅黑" w:cs="微软雅黑"/>
                <w:color w:val="000000"/>
                <w:sz w:val="18"/>
                <w:szCs w:val="18"/>
              </w:rPr>
            </w:pPr>
          </w:p>
        </w:tc>
        <w:tc>
          <w:tcPr>
            <w:tcW w:w="450" w:type="dxa"/>
          </w:tcPr>
          <w:p w14:paraId="527AE86F">
            <w:pPr>
              <w:widowControl/>
              <w:jc w:val="center"/>
              <w:rPr>
                <w:rFonts w:ascii="微软雅黑" w:hAnsi="微软雅黑" w:eastAsia="微软雅黑" w:cs="微软雅黑"/>
                <w:color w:val="000000"/>
                <w:sz w:val="18"/>
                <w:szCs w:val="18"/>
              </w:rPr>
            </w:pPr>
          </w:p>
        </w:tc>
        <w:tc>
          <w:tcPr>
            <w:tcW w:w="484" w:type="dxa"/>
            <w:gridSpan w:val="2"/>
          </w:tcPr>
          <w:p w14:paraId="03C86D36">
            <w:pPr>
              <w:widowControl/>
              <w:jc w:val="center"/>
              <w:rPr>
                <w:rFonts w:ascii="微软雅黑" w:hAnsi="微软雅黑" w:eastAsia="微软雅黑" w:cs="微软雅黑"/>
                <w:color w:val="000000"/>
                <w:sz w:val="18"/>
                <w:szCs w:val="18"/>
              </w:rPr>
            </w:pPr>
          </w:p>
        </w:tc>
        <w:tc>
          <w:tcPr>
            <w:tcW w:w="650" w:type="dxa"/>
          </w:tcPr>
          <w:p w14:paraId="2819DDF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考试</w:t>
            </w:r>
          </w:p>
        </w:tc>
      </w:tr>
      <w:tr w14:paraId="5B8F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107E1CE5">
            <w:pPr>
              <w:jc w:val="center"/>
              <w:rPr>
                <w:rFonts w:ascii="微软雅黑" w:hAnsi="微软雅黑" w:eastAsia="微软雅黑" w:cs="微软雅黑"/>
                <w:sz w:val="18"/>
                <w:szCs w:val="18"/>
              </w:rPr>
            </w:pPr>
          </w:p>
        </w:tc>
        <w:tc>
          <w:tcPr>
            <w:tcW w:w="483" w:type="dxa"/>
            <w:vMerge w:val="continue"/>
            <w:vAlign w:val="center"/>
          </w:tcPr>
          <w:p w14:paraId="7B62BB6D">
            <w:pPr>
              <w:jc w:val="center"/>
              <w:rPr>
                <w:rFonts w:ascii="微软雅黑" w:hAnsi="微软雅黑" w:eastAsia="微软雅黑" w:cs="微软雅黑"/>
                <w:sz w:val="18"/>
                <w:szCs w:val="18"/>
              </w:rPr>
            </w:pPr>
          </w:p>
        </w:tc>
        <w:tc>
          <w:tcPr>
            <w:tcW w:w="505" w:type="dxa"/>
            <w:gridSpan w:val="2"/>
            <w:vAlign w:val="center"/>
          </w:tcPr>
          <w:p w14:paraId="4849298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1195" w:type="dxa"/>
            <w:vAlign w:val="center"/>
          </w:tcPr>
          <w:p w14:paraId="25F97C12">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542CEFC0">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兽医微生物</w:t>
            </w:r>
          </w:p>
        </w:tc>
        <w:tc>
          <w:tcPr>
            <w:tcW w:w="567" w:type="dxa"/>
            <w:tcBorders>
              <w:top w:val="nil"/>
              <w:left w:val="nil"/>
              <w:bottom w:val="single" w:color="auto" w:sz="4" w:space="0"/>
              <w:right w:val="single" w:color="auto" w:sz="4" w:space="0"/>
            </w:tcBorders>
            <w:vAlign w:val="center"/>
          </w:tcPr>
          <w:p w14:paraId="366272B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46F8002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50" w:type="dxa"/>
            <w:tcBorders>
              <w:top w:val="nil"/>
              <w:left w:val="nil"/>
              <w:bottom w:val="single" w:color="auto" w:sz="4" w:space="0"/>
              <w:right w:val="single" w:color="auto" w:sz="4" w:space="0"/>
            </w:tcBorders>
            <w:vAlign w:val="center"/>
          </w:tcPr>
          <w:p w14:paraId="1E9C011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3" w:type="dxa"/>
            <w:tcBorders>
              <w:top w:val="nil"/>
              <w:left w:val="nil"/>
              <w:bottom w:val="single" w:color="auto" w:sz="4" w:space="0"/>
              <w:right w:val="single" w:color="auto" w:sz="4" w:space="0"/>
            </w:tcBorders>
            <w:vAlign w:val="center"/>
          </w:tcPr>
          <w:p w14:paraId="16773B1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tcBorders>
              <w:top w:val="nil"/>
              <w:left w:val="nil"/>
              <w:bottom w:val="single" w:color="auto" w:sz="4" w:space="0"/>
              <w:right w:val="single" w:color="auto" w:sz="4" w:space="0"/>
            </w:tcBorders>
            <w:vAlign w:val="center"/>
          </w:tcPr>
          <w:p w14:paraId="5DC51F65">
            <w:pPr>
              <w:widowControl/>
              <w:jc w:val="center"/>
              <w:rPr>
                <w:rFonts w:ascii="微软雅黑" w:hAnsi="微软雅黑" w:eastAsia="微软雅黑" w:cs="微软雅黑"/>
                <w:color w:val="000000"/>
                <w:sz w:val="18"/>
                <w:szCs w:val="18"/>
              </w:rPr>
            </w:pPr>
          </w:p>
        </w:tc>
        <w:tc>
          <w:tcPr>
            <w:tcW w:w="484" w:type="dxa"/>
            <w:tcBorders>
              <w:top w:val="nil"/>
              <w:left w:val="nil"/>
              <w:bottom w:val="single" w:color="auto" w:sz="4" w:space="0"/>
              <w:right w:val="single" w:color="auto" w:sz="4" w:space="0"/>
            </w:tcBorders>
            <w:vAlign w:val="center"/>
          </w:tcPr>
          <w:p w14:paraId="39EC15C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Pr>
          <w:p w14:paraId="35AAAD29">
            <w:pPr>
              <w:widowControl/>
              <w:jc w:val="center"/>
              <w:rPr>
                <w:rFonts w:ascii="微软雅黑" w:hAnsi="微软雅黑" w:eastAsia="微软雅黑" w:cs="微软雅黑"/>
                <w:color w:val="000000"/>
                <w:sz w:val="18"/>
                <w:szCs w:val="18"/>
              </w:rPr>
            </w:pPr>
          </w:p>
        </w:tc>
        <w:tc>
          <w:tcPr>
            <w:tcW w:w="466" w:type="dxa"/>
          </w:tcPr>
          <w:p w14:paraId="0BFA210D">
            <w:pPr>
              <w:widowControl/>
              <w:jc w:val="center"/>
              <w:rPr>
                <w:rFonts w:ascii="微软雅黑" w:hAnsi="微软雅黑" w:eastAsia="微软雅黑" w:cs="微软雅黑"/>
                <w:color w:val="000000"/>
                <w:sz w:val="18"/>
                <w:szCs w:val="18"/>
              </w:rPr>
            </w:pPr>
          </w:p>
        </w:tc>
        <w:tc>
          <w:tcPr>
            <w:tcW w:w="450" w:type="dxa"/>
          </w:tcPr>
          <w:p w14:paraId="22011585">
            <w:pPr>
              <w:widowControl/>
              <w:jc w:val="center"/>
              <w:rPr>
                <w:rFonts w:ascii="微软雅黑" w:hAnsi="微软雅黑" w:eastAsia="微软雅黑" w:cs="微软雅黑"/>
                <w:color w:val="000000"/>
                <w:sz w:val="18"/>
                <w:szCs w:val="18"/>
              </w:rPr>
            </w:pPr>
          </w:p>
        </w:tc>
        <w:tc>
          <w:tcPr>
            <w:tcW w:w="484" w:type="dxa"/>
            <w:gridSpan w:val="2"/>
          </w:tcPr>
          <w:p w14:paraId="03E6AB1C">
            <w:pPr>
              <w:widowControl/>
              <w:jc w:val="center"/>
              <w:rPr>
                <w:rFonts w:ascii="微软雅黑" w:hAnsi="微软雅黑" w:eastAsia="微软雅黑" w:cs="微软雅黑"/>
                <w:color w:val="000000"/>
                <w:sz w:val="18"/>
                <w:szCs w:val="18"/>
              </w:rPr>
            </w:pPr>
          </w:p>
        </w:tc>
        <w:tc>
          <w:tcPr>
            <w:tcW w:w="650" w:type="dxa"/>
          </w:tcPr>
          <w:p w14:paraId="2A85373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考试</w:t>
            </w:r>
          </w:p>
        </w:tc>
      </w:tr>
      <w:tr w14:paraId="6D3E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488F91DB">
            <w:pPr>
              <w:jc w:val="center"/>
              <w:rPr>
                <w:rFonts w:ascii="微软雅黑" w:hAnsi="微软雅黑" w:eastAsia="微软雅黑" w:cs="微软雅黑"/>
                <w:sz w:val="18"/>
                <w:szCs w:val="18"/>
              </w:rPr>
            </w:pPr>
          </w:p>
        </w:tc>
        <w:tc>
          <w:tcPr>
            <w:tcW w:w="483" w:type="dxa"/>
            <w:vMerge w:val="continue"/>
            <w:vAlign w:val="center"/>
          </w:tcPr>
          <w:p w14:paraId="1D9914C1">
            <w:pPr>
              <w:jc w:val="center"/>
              <w:rPr>
                <w:rFonts w:ascii="微软雅黑" w:hAnsi="微软雅黑" w:eastAsia="微软雅黑" w:cs="微软雅黑"/>
                <w:sz w:val="18"/>
                <w:szCs w:val="18"/>
              </w:rPr>
            </w:pPr>
          </w:p>
        </w:tc>
        <w:tc>
          <w:tcPr>
            <w:tcW w:w="505" w:type="dxa"/>
            <w:gridSpan w:val="2"/>
            <w:vAlign w:val="center"/>
          </w:tcPr>
          <w:p w14:paraId="42B0DDF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1195" w:type="dxa"/>
            <w:vAlign w:val="center"/>
          </w:tcPr>
          <w:p w14:paraId="0C6A3702">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219F261A">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兽医药理学</w:t>
            </w:r>
          </w:p>
        </w:tc>
        <w:tc>
          <w:tcPr>
            <w:tcW w:w="567" w:type="dxa"/>
            <w:tcBorders>
              <w:top w:val="nil"/>
              <w:left w:val="nil"/>
              <w:bottom w:val="single" w:color="auto" w:sz="4" w:space="0"/>
              <w:right w:val="single" w:color="auto" w:sz="4" w:space="0"/>
            </w:tcBorders>
            <w:vAlign w:val="center"/>
          </w:tcPr>
          <w:p w14:paraId="03CABE93">
            <w:pPr>
              <w:widowControl/>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05CEB02D">
            <w:pPr>
              <w:widowControl/>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72</w:t>
            </w:r>
          </w:p>
        </w:tc>
        <w:tc>
          <w:tcPr>
            <w:tcW w:w="450" w:type="dxa"/>
            <w:tcBorders>
              <w:top w:val="nil"/>
              <w:left w:val="nil"/>
              <w:bottom w:val="single" w:color="auto" w:sz="4" w:space="0"/>
              <w:right w:val="single" w:color="auto" w:sz="4" w:space="0"/>
            </w:tcBorders>
            <w:vAlign w:val="center"/>
          </w:tcPr>
          <w:p w14:paraId="5B61447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3" w:type="dxa"/>
            <w:tcBorders>
              <w:top w:val="nil"/>
              <w:left w:val="nil"/>
              <w:bottom w:val="single" w:color="auto" w:sz="4" w:space="0"/>
              <w:right w:val="single" w:color="auto" w:sz="4" w:space="0"/>
            </w:tcBorders>
            <w:vAlign w:val="center"/>
          </w:tcPr>
          <w:p w14:paraId="0F0C733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tcPr>
          <w:p w14:paraId="0131F4B5">
            <w:pPr>
              <w:widowControl/>
              <w:jc w:val="center"/>
              <w:rPr>
                <w:rFonts w:ascii="微软雅黑" w:hAnsi="微软雅黑" w:eastAsia="微软雅黑" w:cs="微软雅黑"/>
                <w:color w:val="000000"/>
                <w:sz w:val="18"/>
                <w:szCs w:val="18"/>
              </w:rPr>
            </w:pPr>
          </w:p>
        </w:tc>
        <w:tc>
          <w:tcPr>
            <w:tcW w:w="484" w:type="dxa"/>
          </w:tcPr>
          <w:p w14:paraId="0DBEC44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Pr>
          <w:p w14:paraId="2CDC7F35">
            <w:pPr>
              <w:widowControl/>
              <w:jc w:val="center"/>
              <w:rPr>
                <w:rFonts w:ascii="微软雅黑" w:hAnsi="微软雅黑" w:eastAsia="微软雅黑" w:cs="微软雅黑"/>
                <w:color w:val="000000"/>
                <w:sz w:val="18"/>
                <w:szCs w:val="18"/>
              </w:rPr>
            </w:pPr>
          </w:p>
        </w:tc>
        <w:tc>
          <w:tcPr>
            <w:tcW w:w="466" w:type="dxa"/>
          </w:tcPr>
          <w:p w14:paraId="3850EB1B">
            <w:pPr>
              <w:widowControl/>
              <w:jc w:val="center"/>
              <w:rPr>
                <w:rFonts w:ascii="微软雅黑" w:hAnsi="微软雅黑" w:eastAsia="微软雅黑" w:cs="微软雅黑"/>
                <w:color w:val="000000"/>
                <w:sz w:val="18"/>
                <w:szCs w:val="18"/>
              </w:rPr>
            </w:pPr>
          </w:p>
        </w:tc>
        <w:tc>
          <w:tcPr>
            <w:tcW w:w="450" w:type="dxa"/>
          </w:tcPr>
          <w:p w14:paraId="7EBA8E6E">
            <w:pPr>
              <w:widowControl/>
              <w:jc w:val="center"/>
              <w:rPr>
                <w:rFonts w:ascii="微软雅黑" w:hAnsi="微软雅黑" w:eastAsia="微软雅黑" w:cs="微软雅黑"/>
                <w:color w:val="000000"/>
                <w:sz w:val="18"/>
                <w:szCs w:val="18"/>
              </w:rPr>
            </w:pPr>
          </w:p>
        </w:tc>
        <w:tc>
          <w:tcPr>
            <w:tcW w:w="484" w:type="dxa"/>
            <w:gridSpan w:val="2"/>
          </w:tcPr>
          <w:p w14:paraId="0B3443ED">
            <w:pPr>
              <w:widowControl/>
              <w:jc w:val="center"/>
              <w:rPr>
                <w:rFonts w:ascii="微软雅黑" w:hAnsi="微软雅黑" w:eastAsia="微软雅黑" w:cs="微软雅黑"/>
                <w:color w:val="000000"/>
                <w:sz w:val="18"/>
                <w:szCs w:val="18"/>
              </w:rPr>
            </w:pPr>
          </w:p>
        </w:tc>
        <w:tc>
          <w:tcPr>
            <w:tcW w:w="650" w:type="dxa"/>
          </w:tcPr>
          <w:p w14:paraId="256C655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考试</w:t>
            </w:r>
          </w:p>
        </w:tc>
      </w:tr>
      <w:tr w14:paraId="70F6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49B6FB17">
            <w:pPr>
              <w:jc w:val="center"/>
              <w:rPr>
                <w:rFonts w:ascii="微软雅黑" w:hAnsi="微软雅黑" w:eastAsia="微软雅黑" w:cs="微软雅黑"/>
                <w:sz w:val="18"/>
                <w:szCs w:val="18"/>
              </w:rPr>
            </w:pPr>
          </w:p>
        </w:tc>
        <w:tc>
          <w:tcPr>
            <w:tcW w:w="483" w:type="dxa"/>
            <w:vMerge w:val="continue"/>
            <w:vAlign w:val="center"/>
          </w:tcPr>
          <w:p w14:paraId="1802F343">
            <w:pPr>
              <w:jc w:val="center"/>
              <w:rPr>
                <w:rFonts w:ascii="微软雅黑" w:hAnsi="微软雅黑" w:eastAsia="微软雅黑" w:cs="微软雅黑"/>
                <w:sz w:val="18"/>
                <w:szCs w:val="18"/>
              </w:rPr>
            </w:pPr>
          </w:p>
        </w:tc>
        <w:tc>
          <w:tcPr>
            <w:tcW w:w="505" w:type="dxa"/>
            <w:gridSpan w:val="2"/>
            <w:vAlign w:val="center"/>
          </w:tcPr>
          <w:p w14:paraId="3EB6EBF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1195" w:type="dxa"/>
            <w:vAlign w:val="center"/>
          </w:tcPr>
          <w:p w14:paraId="7351EA70">
            <w:pPr>
              <w:widowControl/>
              <w:ind w:right="-107" w:rightChars="-51"/>
              <w:jc w:val="center"/>
              <w:rPr>
                <w:rFonts w:ascii="微软雅黑" w:hAnsi="微软雅黑" w:eastAsia="微软雅黑" w:cs="微软雅黑"/>
                <w:color w:val="000000"/>
                <w:sz w:val="18"/>
                <w:szCs w:val="18"/>
              </w:rPr>
            </w:pPr>
          </w:p>
        </w:tc>
        <w:tc>
          <w:tcPr>
            <w:tcW w:w="2528" w:type="dxa"/>
            <w:tcBorders>
              <w:top w:val="single" w:color="auto" w:sz="4" w:space="0"/>
              <w:left w:val="nil"/>
              <w:bottom w:val="single" w:color="auto" w:sz="4" w:space="0"/>
              <w:right w:val="single" w:color="auto" w:sz="4" w:space="0"/>
            </w:tcBorders>
            <w:vAlign w:val="center"/>
          </w:tcPr>
          <w:p w14:paraId="3452348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动物病理学</w:t>
            </w:r>
          </w:p>
        </w:tc>
        <w:tc>
          <w:tcPr>
            <w:tcW w:w="567" w:type="dxa"/>
            <w:tcBorders>
              <w:top w:val="single" w:color="auto" w:sz="4" w:space="0"/>
              <w:left w:val="nil"/>
              <w:bottom w:val="single" w:color="auto" w:sz="4" w:space="0"/>
              <w:right w:val="single" w:color="auto" w:sz="4" w:space="0"/>
            </w:tcBorders>
            <w:vAlign w:val="center"/>
          </w:tcPr>
          <w:p w14:paraId="66EA610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22" w:type="dxa"/>
            <w:tcBorders>
              <w:top w:val="single" w:color="auto" w:sz="4" w:space="0"/>
              <w:left w:val="nil"/>
              <w:bottom w:val="single" w:color="auto" w:sz="4" w:space="0"/>
              <w:right w:val="single" w:color="auto" w:sz="4" w:space="0"/>
            </w:tcBorders>
            <w:vAlign w:val="center"/>
          </w:tcPr>
          <w:p w14:paraId="61A2870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r>
              <w:rPr>
                <w:rFonts w:ascii="微软雅黑" w:hAnsi="微软雅黑" w:eastAsia="微软雅黑" w:cs="微软雅黑"/>
                <w:color w:val="000000"/>
                <w:sz w:val="18"/>
                <w:szCs w:val="18"/>
              </w:rPr>
              <w:t>2</w:t>
            </w:r>
          </w:p>
        </w:tc>
        <w:tc>
          <w:tcPr>
            <w:tcW w:w="450" w:type="dxa"/>
            <w:tcBorders>
              <w:top w:val="nil"/>
              <w:left w:val="nil"/>
              <w:bottom w:val="single" w:color="auto" w:sz="4" w:space="0"/>
              <w:right w:val="single" w:color="auto" w:sz="4" w:space="0"/>
            </w:tcBorders>
            <w:vAlign w:val="center"/>
          </w:tcPr>
          <w:p w14:paraId="5860C93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3" w:type="dxa"/>
            <w:tcBorders>
              <w:top w:val="nil"/>
              <w:left w:val="nil"/>
              <w:bottom w:val="single" w:color="auto" w:sz="4" w:space="0"/>
              <w:right w:val="single" w:color="auto" w:sz="4" w:space="0"/>
            </w:tcBorders>
            <w:vAlign w:val="center"/>
          </w:tcPr>
          <w:p w14:paraId="1049E6B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tcBorders>
              <w:bottom w:val="single" w:color="auto" w:sz="4" w:space="0"/>
            </w:tcBorders>
          </w:tcPr>
          <w:p w14:paraId="016C8AD4">
            <w:pPr>
              <w:widowControl/>
              <w:jc w:val="center"/>
              <w:rPr>
                <w:rFonts w:ascii="微软雅黑" w:hAnsi="微软雅黑" w:eastAsia="微软雅黑" w:cs="微软雅黑"/>
                <w:color w:val="000000"/>
                <w:sz w:val="18"/>
                <w:szCs w:val="18"/>
              </w:rPr>
            </w:pPr>
          </w:p>
        </w:tc>
        <w:tc>
          <w:tcPr>
            <w:tcW w:w="484" w:type="dxa"/>
            <w:tcBorders>
              <w:bottom w:val="single" w:color="auto" w:sz="4" w:space="0"/>
            </w:tcBorders>
          </w:tcPr>
          <w:p w14:paraId="0AB9B014">
            <w:pPr>
              <w:widowControl/>
              <w:jc w:val="center"/>
              <w:rPr>
                <w:rFonts w:ascii="微软雅黑" w:hAnsi="微软雅黑" w:eastAsia="微软雅黑" w:cs="微软雅黑"/>
                <w:color w:val="000000"/>
                <w:sz w:val="18"/>
                <w:szCs w:val="18"/>
              </w:rPr>
            </w:pPr>
          </w:p>
        </w:tc>
        <w:tc>
          <w:tcPr>
            <w:tcW w:w="450" w:type="dxa"/>
            <w:tcBorders>
              <w:bottom w:val="single" w:color="auto" w:sz="4" w:space="0"/>
            </w:tcBorders>
          </w:tcPr>
          <w:p w14:paraId="76CD1AF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66" w:type="dxa"/>
            <w:tcBorders>
              <w:bottom w:val="single" w:color="auto" w:sz="4" w:space="0"/>
            </w:tcBorders>
          </w:tcPr>
          <w:p w14:paraId="0E32F1BD">
            <w:pPr>
              <w:widowControl/>
              <w:jc w:val="center"/>
              <w:rPr>
                <w:rFonts w:ascii="微软雅黑" w:hAnsi="微软雅黑" w:eastAsia="微软雅黑" w:cs="微软雅黑"/>
                <w:color w:val="000000"/>
                <w:sz w:val="18"/>
                <w:szCs w:val="18"/>
              </w:rPr>
            </w:pPr>
          </w:p>
        </w:tc>
        <w:tc>
          <w:tcPr>
            <w:tcW w:w="450" w:type="dxa"/>
          </w:tcPr>
          <w:p w14:paraId="470B4BB6">
            <w:pPr>
              <w:widowControl/>
              <w:jc w:val="center"/>
              <w:rPr>
                <w:rFonts w:ascii="微软雅黑" w:hAnsi="微软雅黑" w:eastAsia="微软雅黑" w:cs="微软雅黑"/>
                <w:color w:val="000000"/>
                <w:sz w:val="18"/>
                <w:szCs w:val="18"/>
              </w:rPr>
            </w:pPr>
          </w:p>
        </w:tc>
        <w:tc>
          <w:tcPr>
            <w:tcW w:w="484" w:type="dxa"/>
            <w:gridSpan w:val="2"/>
          </w:tcPr>
          <w:p w14:paraId="0B6FA0FA">
            <w:pPr>
              <w:widowControl/>
              <w:jc w:val="center"/>
              <w:rPr>
                <w:rFonts w:ascii="微软雅黑" w:hAnsi="微软雅黑" w:eastAsia="微软雅黑" w:cs="微软雅黑"/>
                <w:color w:val="000000"/>
                <w:sz w:val="18"/>
                <w:szCs w:val="18"/>
              </w:rPr>
            </w:pPr>
          </w:p>
        </w:tc>
        <w:tc>
          <w:tcPr>
            <w:tcW w:w="650" w:type="dxa"/>
          </w:tcPr>
          <w:p w14:paraId="5BC4813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考试</w:t>
            </w:r>
          </w:p>
        </w:tc>
      </w:tr>
      <w:tr w14:paraId="346E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0" w:type="dxa"/>
            <w:vMerge w:val="continue"/>
            <w:vAlign w:val="center"/>
          </w:tcPr>
          <w:p w14:paraId="55C23A99">
            <w:pPr>
              <w:jc w:val="center"/>
              <w:rPr>
                <w:rFonts w:ascii="微软雅黑" w:hAnsi="微软雅黑" w:eastAsia="微软雅黑" w:cs="微软雅黑"/>
                <w:sz w:val="18"/>
                <w:szCs w:val="18"/>
              </w:rPr>
            </w:pPr>
          </w:p>
        </w:tc>
        <w:tc>
          <w:tcPr>
            <w:tcW w:w="4711" w:type="dxa"/>
            <w:gridSpan w:val="5"/>
            <w:vAlign w:val="center"/>
          </w:tcPr>
          <w:p w14:paraId="3C27CEA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567" w:type="dxa"/>
            <w:tcBorders>
              <w:top w:val="single" w:color="auto" w:sz="4" w:space="0"/>
              <w:left w:val="nil"/>
              <w:bottom w:val="single" w:color="auto" w:sz="4" w:space="0"/>
              <w:right w:val="single" w:color="auto" w:sz="4" w:space="0"/>
            </w:tcBorders>
            <w:shd w:val="clear" w:color="auto" w:fill="auto"/>
            <w:vAlign w:val="bottom"/>
          </w:tcPr>
          <w:p w14:paraId="75BA3FD0">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en-US" w:eastAsia="zh-CN"/>
              </w:rPr>
              <w:t>0</w:t>
            </w:r>
          </w:p>
        </w:tc>
        <w:tc>
          <w:tcPr>
            <w:tcW w:w="522" w:type="dxa"/>
            <w:tcBorders>
              <w:top w:val="single" w:color="auto" w:sz="4" w:space="0"/>
              <w:left w:val="single" w:color="auto" w:sz="4" w:space="0"/>
              <w:bottom w:val="single" w:color="auto" w:sz="4" w:space="0"/>
              <w:right w:val="single" w:color="auto" w:sz="4" w:space="0"/>
            </w:tcBorders>
            <w:shd w:val="clear" w:color="auto" w:fill="auto"/>
            <w:vAlign w:val="bottom"/>
          </w:tcPr>
          <w:p w14:paraId="52166BE9">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344</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14:paraId="1FB6B845">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172</w:t>
            </w:r>
          </w:p>
        </w:tc>
        <w:tc>
          <w:tcPr>
            <w:tcW w:w="483" w:type="dxa"/>
            <w:tcBorders>
              <w:top w:val="single" w:color="auto" w:sz="4" w:space="0"/>
              <w:left w:val="single" w:color="auto" w:sz="4" w:space="0"/>
              <w:bottom w:val="single" w:color="auto" w:sz="4" w:space="0"/>
              <w:right w:val="single" w:color="auto" w:sz="4" w:space="0"/>
            </w:tcBorders>
            <w:shd w:val="clear" w:color="auto" w:fill="auto"/>
            <w:vAlign w:val="bottom"/>
          </w:tcPr>
          <w:p w14:paraId="69415AB4">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172</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14:paraId="03C48BCA">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484" w:type="dxa"/>
            <w:tcBorders>
              <w:top w:val="single" w:color="auto" w:sz="4" w:space="0"/>
              <w:left w:val="single" w:color="auto" w:sz="4" w:space="0"/>
              <w:bottom w:val="single" w:color="auto" w:sz="4" w:space="0"/>
              <w:right w:val="single" w:color="auto" w:sz="4" w:space="0"/>
            </w:tcBorders>
            <w:shd w:val="clear" w:color="auto" w:fill="auto"/>
            <w:vAlign w:val="bottom"/>
          </w:tcPr>
          <w:p w14:paraId="73E6F0F5">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14:paraId="4E56615C">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66" w:type="dxa"/>
            <w:tcBorders>
              <w:top w:val="single" w:color="auto" w:sz="4" w:space="0"/>
              <w:left w:val="single" w:color="auto" w:sz="4" w:space="0"/>
              <w:bottom w:val="single" w:color="auto" w:sz="4" w:space="0"/>
              <w:right w:val="single" w:color="auto" w:sz="4" w:space="0"/>
            </w:tcBorders>
            <w:shd w:val="clear" w:color="auto" w:fill="auto"/>
            <w:vAlign w:val="bottom"/>
          </w:tcPr>
          <w:p w14:paraId="0AE992A5">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0</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14:paraId="3B525B14">
            <w:pPr>
              <w:jc w:val="center"/>
              <w:rPr>
                <w:rFonts w:ascii="微软雅黑" w:hAnsi="微软雅黑" w:eastAsia="微软雅黑" w:cs="微软雅黑"/>
                <w:color w:val="000000"/>
                <w:sz w:val="18"/>
                <w:szCs w:val="18"/>
              </w:rPr>
            </w:pPr>
          </w:p>
        </w:tc>
        <w:tc>
          <w:tcPr>
            <w:tcW w:w="484" w:type="dxa"/>
            <w:gridSpan w:val="2"/>
          </w:tcPr>
          <w:p w14:paraId="0E0FF47C">
            <w:pPr>
              <w:jc w:val="center"/>
              <w:rPr>
                <w:rFonts w:ascii="微软雅黑" w:hAnsi="微软雅黑" w:eastAsia="微软雅黑" w:cs="微软雅黑"/>
                <w:color w:val="000000"/>
                <w:sz w:val="18"/>
                <w:szCs w:val="18"/>
              </w:rPr>
            </w:pPr>
          </w:p>
        </w:tc>
        <w:tc>
          <w:tcPr>
            <w:tcW w:w="650" w:type="dxa"/>
          </w:tcPr>
          <w:p w14:paraId="0665E191">
            <w:pPr>
              <w:jc w:val="center"/>
              <w:rPr>
                <w:rFonts w:ascii="微软雅黑" w:hAnsi="微软雅黑" w:eastAsia="微软雅黑" w:cs="微软雅黑"/>
                <w:color w:val="000000"/>
                <w:sz w:val="18"/>
                <w:szCs w:val="18"/>
              </w:rPr>
            </w:pPr>
          </w:p>
        </w:tc>
      </w:tr>
      <w:tr w14:paraId="08E9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73E24F65">
            <w:pPr>
              <w:jc w:val="center"/>
              <w:rPr>
                <w:rFonts w:ascii="微软雅黑" w:hAnsi="微软雅黑" w:eastAsia="微软雅黑" w:cs="微软雅黑"/>
                <w:sz w:val="18"/>
                <w:szCs w:val="18"/>
              </w:rPr>
            </w:pPr>
          </w:p>
        </w:tc>
        <w:tc>
          <w:tcPr>
            <w:tcW w:w="483" w:type="dxa"/>
            <w:vMerge w:val="restart"/>
            <w:vAlign w:val="center"/>
          </w:tcPr>
          <w:p w14:paraId="2A5492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专业核心课</w:t>
            </w:r>
          </w:p>
        </w:tc>
        <w:tc>
          <w:tcPr>
            <w:tcW w:w="505" w:type="dxa"/>
            <w:gridSpan w:val="2"/>
            <w:vAlign w:val="center"/>
          </w:tcPr>
          <w:p w14:paraId="5F9590B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1195" w:type="dxa"/>
            <w:vAlign w:val="center"/>
          </w:tcPr>
          <w:p w14:paraId="3616E479">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nil"/>
              <w:right w:val="nil"/>
            </w:tcBorders>
            <w:vAlign w:val="center"/>
          </w:tcPr>
          <w:p w14:paraId="5E85365B">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兽医外科与外科手术学</w:t>
            </w:r>
          </w:p>
        </w:tc>
        <w:tc>
          <w:tcPr>
            <w:tcW w:w="567" w:type="dxa"/>
            <w:tcBorders>
              <w:top w:val="single" w:color="auto" w:sz="4" w:space="0"/>
              <w:left w:val="nil"/>
              <w:bottom w:val="single" w:color="auto" w:sz="4" w:space="0"/>
              <w:right w:val="single" w:color="auto" w:sz="4" w:space="0"/>
            </w:tcBorders>
            <w:vAlign w:val="center"/>
          </w:tcPr>
          <w:p w14:paraId="3B11A54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22" w:type="dxa"/>
            <w:tcBorders>
              <w:top w:val="single" w:color="auto" w:sz="4" w:space="0"/>
              <w:left w:val="nil"/>
              <w:bottom w:val="single" w:color="auto" w:sz="4" w:space="0"/>
              <w:right w:val="single" w:color="auto" w:sz="4" w:space="0"/>
            </w:tcBorders>
            <w:vAlign w:val="center"/>
          </w:tcPr>
          <w:p w14:paraId="086741D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50" w:type="dxa"/>
            <w:tcBorders>
              <w:top w:val="single" w:color="auto" w:sz="4" w:space="0"/>
              <w:left w:val="nil"/>
              <w:bottom w:val="single" w:color="auto" w:sz="4" w:space="0"/>
              <w:right w:val="single" w:color="auto" w:sz="4" w:space="0"/>
            </w:tcBorders>
            <w:vAlign w:val="center"/>
          </w:tcPr>
          <w:p w14:paraId="2EDB078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3" w:type="dxa"/>
            <w:tcBorders>
              <w:top w:val="single" w:color="auto" w:sz="4" w:space="0"/>
              <w:left w:val="nil"/>
              <w:bottom w:val="single" w:color="auto" w:sz="4" w:space="0"/>
              <w:right w:val="single" w:color="auto" w:sz="4" w:space="0"/>
            </w:tcBorders>
            <w:vAlign w:val="center"/>
          </w:tcPr>
          <w:p w14:paraId="1E7A053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tcBorders>
              <w:top w:val="single" w:color="auto" w:sz="4" w:space="0"/>
              <w:left w:val="nil"/>
              <w:bottom w:val="single" w:color="auto" w:sz="4" w:space="0"/>
              <w:right w:val="single" w:color="auto" w:sz="4" w:space="0"/>
            </w:tcBorders>
            <w:vAlign w:val="center"/>
          </w:tcPr>
          <w:p w14:paraId="77E9613E">
            <w:pPr>
              <w:widowControl/>
              <w:jc w:val="center"/>
              <w:rPr>
                <w:rFonts w:ascii="微软雅黑" w:hAnsi="微软雅黑" w:eastAsia="微软雅黑" w:cs="微软雅黑"/>
                <w:color w:val="000000"/>
                <w:sz w:val="18"/>
                <w:szCs w:val="18"/>
              </w:rPr>
            </w:pPr>
          </w:p>
        </w:tc>
        <w:tc>
          <w:tcPr>
            <w:tcW w:w="484" w:type="dxa"/>
            <w:tcBorders>
              <w:top w:val="single" w:color="auto" w:sz="4" w:space="0"/>
              <w:left w:val="nil"/>
              <w:bottom w:val="single" w:color="auto" w:sz="4" w:space="0"/>
              <w:right w:val="single" w:color="auto" w:sz="4" w:space="0"/>
            </w:tcBorders>
            <w:vAlign w:val="center"/>
          </w:tcPr>
          <w:p w14:paraId="757D5315">
            <w:pPr>
              <w:widowControl/>
              <w:jc w:val="center"/>
              <w:rPr>
                <w:rFonts w:ascii="微软雅黑" w:hAnsi="微软雅黑" w:eastAsia="微软雅黑" w:cs="微软雅黑"/>
                <w:color w:val="000000"/>
                <w:sz w:val="18"/>
                <w:szCs w:val="18"/>
              </w:rPr>
            </w:pPr>
          </w:p>
        </w:tc>
        <w:tc>
          <w:tcPr>
            <w:tcW w:w="450" w:type="dxa"/>
            <w:tcBorders>
              <w:top w:val="single" w:color="auto" w:sz="4" w:space="0"/>
              <w:left w:val="nil"/>
              <w:bottom w:val="single" w:color="auto" w:sz="4" w:space="0"/>
              <w:right w:val="single" w:color="auto" w:sz="4" w:space="0"/>
            </w:tcBorders>
            <w:vAlign w:val="center"/>
          </w:tcPr>
          <w:p w14:paraId="5263A80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66" w:type="dxa"/>
            <w:tcBorders>
              <w:top w:val="single" w:color="auto" w:sz="4" w:space="0"/>
              <w:left w:val="nil"/>
              <w:bottom w:val="single" w:color="auto" w:sz="4" w:space="0"/>
              <w:right w:val="single" w:color="auto" w:sz="4" w:space="0"/>
            </w:tcBorders>
            <w:vAlign w:val="center"/>
          </w:tcPr>
          <w:p w14:paraId="57A7C41D">
            <w:pPr>
              <w:widowControl/>
              <w:jc w:val="center"/>
              <w:rPr>
                <w:rFonts w:ascii="微软雅黑" w:hAnsi="微软雅黑" w:eastAsia="微软雅黑" w:cs="微软雅黑"/>
                <w:color w:val="000000"/>
                <w:sz w:val="18"/>
                <w:szCs w:val="18"/>
              </w:rPr>
            </w:pPr>
          </w:p>
        </w:tc>
        <w:tc>
          <w:tcPr>
            <w:tcW w:w="450" w:type="dxa"/>
            <w:tcBorders>
              <w:top w:val="nil"/>
              <w:left w:val="nil"/>
              <w:bottom w:val="single" w:color="auto" w:sz="4" w:space="0"/>
              <w:right w:val="single" w:color="auto" w:sz="4" w:space="0"/>
            </w:tcBorders>
            <w:vAlign w:val="center"/>
          </w:tcPr>
          <w:p w14:paraId="20F3ACA1">
            <w:pPr>
              <w:widowControl/>
              <w:jc w:val="center"/>
              <w:rPr>
                <w:rFonts w:ascii="微软雅黑" w:hAnsi="微软雅黑" w:eastAsia="微软雅黑" w:cs="微软雅黑"/>
                <w:color w:val="000000"/>
                <w:sz w:val="18"/>
                <w:szCs w:val="18"/>
              </w:rPr>
            </w:pPr>
          </w:p>
        </w:tc>
        <w:tc>
          <w:tcPr>
            <w:tcW w:w="484" w:type="dxa"/>
            <w:gridSpan w:val="2"/>
          </w:tcPr>
          <w:p w14:paraId="35A8C40A">
            <w:pPr>
              <w:widowControl/>
              <w:jc w:val="center"/>
              <w:rPr>
                <w:rFonts w:ascii="微软雅黑" w:hAnsi="微软雅黑" w:eastAsia="微软雅黑" w:cs="微软雅黑"/>
                <w:color w:val="000000"/>
                <w:sz w:val="18"/>
                <w:szCs w:val="18"/>
              </w:rPr>
            </w:pPr>
          </w:p>
        </w:tc>
        <w:tc>
          <w:tcPr>
            <w:tcW w:w="650" w:type="dxa"/>
          </w:tcPr>
          <w:p w14:paraId="2626F5D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考试</w:t>
            </w:r>
          </w:p>
        </w:tc>
      </w:tr>
      <w:tr w14:paraId="4A66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835EA0C">
            <w:pPr>
              <w:jc w:val="center"/>
              <w:rPr>
                <w:rFonts w:ascii="微软雅黑" w:hAnsi="微软雅黑" w:eastAsia="微软雅黑" w:cs="微软雅黑"/>
                <w:sz w:val="18"/>
                <w:szCs w:val="18"/>
              </w:rPr>
            </w:pPr>
          </w:p>
        </w:tc>
        <w:tc>
          <w:tcPr>
            <w:tcW w:w="483" w:type="dxa"/>
            <w:vMerge w:val="continue"/>
            <w:vAlign w:val="center"/>
          </w:tcPr>
          <w:p w14:paraId="22458BAF">
            <w:pPr>
              <w:jc w:val="center"/>
              <w:rPr>
                <w:rFonts w:ascii="微软雅黑" w:hAnsi="微软雅黑" w:eastAsia="微软雅黑" w:cs="微软雅黑"/>
                <w:sz w:val="18"/>
                <w:szCs w:val="18"/>
              </w:rPr>
            </w:pPr>
          </w:p>
        </w:tc>
        <w:tc>
          <w:tcPr>
            <w:tcW w:w="505" w:type="dxa"/>
            <w:gridSpan w:val="2"/>
            <w:vAlign w:val="center"/>
          </w:tcPr>
          <w:p w14:paraId="6592A15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1195" w:type="dxa"/>
            <w:vAlign w:val="center"/>
          </w:tcPr>
          <w:p w14:paraId="545313D9">
            <w:pPr>
              <w:widowControl/>
              <w:ind w:right="-107" w:rightChars="-51"/>
              <w:jc w:val="center"/>
              <w:rPr>
                <w:rFonts w:ascii="微软雅黑" w:hAnsi="微软雅黑" w:eastAsia="微软雅黑" w:cs="微软雅黑"/>
                <w:color w:val="000000"/>
                <w:sz w:val="18"/>
                <w:szCs w:val="18"/>
              </w:rPr>
            </w:pPr>
          </w:p>
        </w:tc>
        <w:tc>
          <w:tcPr>
            <w:tcW w:w="2528" w:type="dxa"/>
            <w:tcBorders>
              <w:top w:val="single" w:color="auto" w:sz="4" w:space="0"/>
              <w:left w:val="nil"/>
              <w:bottom w:val="single" w:color="auto" w:sz="4" w:space="0"/>
              <w:right w:val="single" w:color="auto" w:sz="4" w:space="0"/>
            </w:tcBorders>
            <w:vAlign w:val="center"/>
          </w:tcPr>
          <w:p w14:paraId="6E148700">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兽医临床诊断</w:t>
            </w:r>
          </w:p>
        </w:tc>
        <w:tc>
          <w:tcPr>
            <w:tcW w:w="567" w:type="dxa"/>
            <w:tcBorders>
              <w:top w:val="nil"/>
              <w:left w:val="nil"/>
              <w:bottom w:val="single" w:color="auto" w:sz="4" w:space="0"/>
              <w:right w:val="single" w:color="auto" w:sz="4" w:space="0"/>
            </w:tcBorders>
            <w:vAlign w:val="center"/>
          </w:tcPr>
          <w:p w14:paraId="6B57D66E">
            <w:pPr>
              <w:widowControl/>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0D74DB5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50" w:type="dxa"/>
            <w:tcBorders>
              <w:top w:val="nil"/>
              <w:left w:val="nil"/>
              <w:bottom w:val="single" w:color="auto" w:sz="4" w:space="0"/>
              <w:right w:val="single" w:color="auto" w:sz="4" w:space="0"/>
            </w:tcBorders>
            <w:vAlign w:val="center"/>
          </w:tcPr>
          <w:p w14:paraId="2740B9C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3" w:type="dxa"/>
            <w:tcBorders>
              <w:top w:val="nil"/>
              <w:left w:val="nil"/>
              <w:bottom w:val="single" w:color="auto" w:sz="4" w:space="0"/>
              <w:right w:val="single" w:color="auto" w:sz="4" w:space="0"/>
            </w:tcBorders>
            <w:vAlign w:val="center"/>
          </w:tcPr>
          <w:p w14:paraId="40EF2E6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tcBorders>
              <w:top w:val="single" w:color="auto" w:sz="4" w:space="0"/>
              <w:left w:val="single" w:color="auto" w:sz="4" w:space="0"/>
              <w:bottom w:val="single" w:color="auto" w:sz="4" w:space="0"/>
              <w:right w:val="single" w:color="auto" w:sz="4" w:space="0"/>
            </w:tcBorders>
            <w:vAlign w:val="center"/>
          </w:tcPr>
          <w:p w14:paraId="51FBA22B">
            <w:pPr>
              <w:widowControl/>
              <w:jc w:val="center"/>
              <w:rPr>
                <w:rFonts w:ascii="微软雅黑" w:hAnsi="微软雅黑" w:eastAsia="微软雅黑" w:cs="微软雅黑"/>
                <w:color w:val="000000"/>
                <w:sz w:val="18"/>
                <w:szCs w:val="18"/>
              </w:rPr>
            </w:pPr>
          </w:p>
        </w:tc>
        <w:tc>
          <w:tcPr>
            <w:tcW w:w="484" w:type="dxa"/>
            <w:tcBorders>
              <w:top w:val="single" w:color="auto" w:sz="4" w:space="0"/>
              <w:left w:val="nil"/>
              <w:bottom w:val="single" w:color="auto" w:sz="4" w:space="0"/>
              <w:right w:val="nil"/>
            </w:tcBorders>
            <w:vAlign w:val="center"/>
          </w:tcPr>
          <w:p w14:paraId="7F9C59A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Borders>
              <w:top w:val="single" w:color="auto" w:sz="4" w:space="0"/>
              <w:left w:val="single" w:color="auto" w:sz="4" w:space="0"/>
              <w:bottom w:val="single" w:color="auto" w:sz="4" w:space="0"/>
              <w:right w:val="single" w:color="auto" w:sz="4" w:space="0"/>
            </w:tcBorders>
            <w:vAlign w:val="center"/>
          </w:tcPr>
          <w:p w14:paraId="62B5E730">
            <w:pPr>
              <w:widowControl/>
              <w:jc w:val="center"/>
              <w:rPr>
                <w:rFonts w:ascii="微软雅黑" w:hAnsi="微软雅黑" w:eastAsia="微软雅黑" w:cs="微软雅黑"/>
                <w:color w:val="000000"/>
                <w:sz w:val="18"/>
                <w:szCs w:val="18"/>
              </w:rPr>
            </w:pPr>
          </w:p>
        </w:tc>
        <w:tc>
          <w:tcPr>
            <w:tcW w:w="466" w:type="dxa"/>
            <w:tcBorders>
              <w:top w:val="nil"/>
              <w:left w:val="nil"/>
              <w:bottom w:val="single" w:color="auto" w:sz="4" w:space="0"/>
              <w:right w:val="single" w:color="auto" w:sz="4" w:space="0"/>
            </w:tcBorders>
            <w:vAlign w:val="center"/>
          </w:tcPr>
          <w:p w14:paraId="28EA0B99">
            <w:pPr>
              <w:widowControl/>
              <w:jc w:val="center"/>
              <w:rPr>
                <w:rFonts w:ascii="微软雅黑" w:hAnsi="微软雅黑" w:eastAsia="微软雅黑" w:cs="微软雅黑"/>
                <w:color w:val="000000"/>
                <w:sz w:val="18"/>
                <w:szCs w:val="18"/>
              </w:rPr>
            </w:pPr>
          </w:p>
        </w:tc>
        <w:tc>
          <w:tcPr>
            <w:tcW w:w="450" w:type="dxa"/>
            <w:tcBorders>
              <w:top w:val="nil"/>
              <w:left w:val="nil"/>
              <w:bottom w:val="single" w:color="auto" w:sz="4" w:space="0"/>
              <w:right w:val="single" w:color="auto" w:sz="4" w:space="0"/>
            </w:tcBorders>
            <w:vAlign w:val="center"/>
          </w:tcPr>
          <w:p w14:paraId="418F3A37">
            <w:pPr>
              <w:widowControl/>
              <w:jc w:val="center"/>
              <w:rPr>
                <w:rFonts w:ascii="微软雅黑" w:hAnsi="微软雅黑" w:eastAsia="微软雅黑" w:cs="微软雅黑"/>
                <w:color w:val="000000"/>
                <w:sz w:val="18"/>
                <w:szCs w:val="18"/>
              </w:rPr>
            </w:pPr>
          </w:p>
        </w:tc>
        <w:tc>
          <w:tcPr>
            <w:tcW w:w="484" w:type="dxa"/>
            <w:gridSpan w:val="2"/>
          </w:tcPr>
          <w:p w14:paraId="6AD2C21D">
            <w:pPr>
              <w:widowControl/>
              <w:jc w:val="center"/>
              <w:rPr>
                <w:rFonts w:ascii="微软雅黑" w:hAnsi="微软雅黑" w:eastAsia="微软雅黑" w:cs="微软雅黑"/>
                <w:color w:val="000000"/>
                <w:sz w:val="18"/>
                <w:szCs w:val="18"/>
              </w:rPr>
            </w:pPr>
          </w:p>
        </w:tc>
        <w:tc>
          <w:tcPr>
            <w:tcW w:w="650" w:type="dxa"/>
          </w:tcPr>
          <w:p w14:paraId="7EA700C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考试</w:t>
            </w:r>
          </w:p>
        </w:tc>
      </w:tr>
      <w:tr w14:paraId="1A3B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2E7B89D2">
            <w:pPr>
              <w:jc w:val="center"/>
              <w:rPr>
                <w:rFonts w:ascii="微软雅黑" w:hAnsi="微软雅黑" w:eastAsia="微软雅黑" w:cs="微软雅黑"/>
                <w:sz w:val="18"/>
                <w:szCs w:val="18"/>
              </w:rPr>
            </w:pPr>
          </w:p>
        </w:tc>
        <w:tc>
          <w:tcPr>
            <w:tcW w:w="483" w:type="dxa"/>
            <w:vMerge w:val="continue"/>
            <w:vAlign w:val="center"/>
          </w:tcPr>
          <w:p w14:paraId="5C67F760">
            <w:pPr>
              <w:jc w:val="center"/>
              <w:rPr>
                <w:rFonts w:ascii="微软雅黑" w:hAnsi="微软雅黑" w:eastAsia="微软雅黑" w:cs="微软雅黑"/>
                <w:sz w:val="18"/>
                <w:szCs w:val="18"/>
              </w:rPr>
            </w:pPr>
          </w:p>
        </w:tc>
        <w:tc>
          <w:tcPr>
            <w:tcW w:w="505" w:type="dxa"/>
            <w:gridSpan w:val="2"/>
            <w:vAlign w:val="center"/>
          </w:tcPr>
          <w:p w14:paraId="095CEE4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1195" w:type="dxa"/>
            <w:vAlign w:val="center"/>
          </w:tcPr>
          <w:p w14:paraId="2D5E859E">
            <w:pPr>
              <w:widowControl/>
              <w:ind w:right="-107" w:rightChars="-51"/>
              <w:jc w:val="center"/>
              <w:rPr>
                <w:rFonts w:ascii="微软雅黑" w:hAnsi="微软雅黑" w:eastAsia="微软雅黑" w:cs="微软雅黑"/>
                <w:color w:val="000000"/>
                <w:sz w:val="18"/>
                <w:szCs w:val="18"/>
              </w:rPr>
            </w:pPr>
          </w:p>
        </w:tc>
        <w:tc>
          <w:tcPr>
            <w:tcW w:w="2528" w:type="dxa"/>
            <w:tcBorders>
              <w:top w:val="single" w:color="auto" w:sz="4" w:space="0"/>
              <w:left w:val="nil"/>
              <w:bottom w:val="single" w:color="auto" w:sz="4" w:space="0"/>
              <w:right w:val="single" w:color="auto" w:sz="4" w:space="0"/>
            </w:tcBorders>
            <w:vAlign w:val="center"/>
          </w:tcPr>
          <w:p w14:paraId="051AE804">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养猪及猪病防治</w:t>
            </w:r>
          </w:p>
        </w:tc>
        <w:tc>
          <w:tcPr>
            <w:tcW w:w="567" w:type="dxa"/>
            <w:tcBorders>
              <w:top w:val="nil"/>
              <w:left w:val="nil"/>
              <w:bottom w:val="single" w:color="auto" w:sz="4" w:space="0"/>
              <w:right w:val="single" w:color="auto" w:sz="4" w:space="0"/>
            </w:tcBorders>
            <w:vAlign w:val="center"/>
          </w:tcPr>
          <w:p w14:paraId="5D64E38A">
            <w:pPr>
              <w:widowControl/>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8</w:t>
            </w:r>
          </w:p>
        </w:tc>
        <w:tc>
          <w:tcPr>
            <w:tcW w:w="522" w:type="dxa"/>
            <w:tcBorders>
              <w:top w:val="nil"/>
              <w:left w:val="nil"/>
              <w:bottom w:val="single" w:color="auto" w:sz="4" w:space="0"/>
              <w:right w:val="single" w:color="auto" w:sz="4" w:space="0"/>
            </w:tcBorders>
            <w:vAlign w:val="center"/>
          </w:tcPr>
          <w:p w14:paraId="252F8AD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144</w:t>
            </w:r>
          </w:p>
        </w:tc>
        <w:tc>
          <w:tcPr>
            <w:tcW w:w="450" w:type="dxa"/>
            <w:tcBorders>
              <w:top w:val="nil"/>
              <w:left w:val="nil"/>
              <w:bottom w:val="single" w:color="auto" w:sz="4" w:space="0"/>
              <w:right w:val="single" w:color="auto" w:sz="4" w:space="0"/>
            </w:tcBorders>
            <w:vAlign w:val="center"/>
          </w:tcPr>
          <w:p w14:paraId="6F79742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83" w:type="dxa"/>
            <w:tcBorders>
              <w:top w:val="nil"/>
              <w:left w:val="nil"/>
              <w:bottom w:val="single" w:color="auto" w:sz="4" w:space="0"/>
              <w:right w:val="single" w:color="auto" w:sz="4" w:space="0"/>
            </w:tcBorders>
            <w:vAlign w:val="center"/>
          </w:tcPr>
          <w:p w14:paraId="2D2767B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50" w:type="dxa"/>
            <w:tcBorders>
              <w:top w:val="single" w:color="auto" w:sz="4" w:space="0"/>
              <w:left w:val="nil"/>
              <w:bottom w:val="single" w:color="auto" w:sz="4" w:space="0"/>
              <w:right w:val="single" w:color="auto" w:sz="4" w:space="0"/>
            </w:tcBorders>
            <w:vAlign w:val="center"/>
          </w:tcPr>
          <w:p w14:paraId="7EAEAE0F">
            <w:pPr>
              <w:widowControl/>
              <w:jc w:val="center"/>
              <w:rPr>
                <w:rFonts w:ascii="微软雅黑" w:hAnsi="微软雅黑" w:eastAsia="微软雅黑" w:cs="微软雅黑"/>
                <w:color w:val="000000"/>
                <w:sz w:val="18"/>
                <w:szCs w:val="18"/>
              </w:rPr>
            </w:pPr>
          </w:p>
        </w:tc>
        <w:tc>
          <w:tcPr>
            <w:tcW w:w="484" w:type="dxa"/>
            <w:tcBorders>
              <w:top w:val="single" w:color="auto" w:sz="4" w:space="0"/>
              <w:left w:val="nil"/>
              <w:bottom w:val="nil"/>
              <w:right w:val="nil"/>
            </w:tcBorders>
            <w:vAlign w:val="center"/>
          </w:tcPr>
          <w:p w14:paraId="389564E4">
            <w:pPr>
              <w:widowControl/>
              <w:jc w:val="center"/>
              <w:rPr>
                <w:rFonts w:ascii="微软雅黑" w:hAnsi="微软雅黑" w:eastAsia="微软雅黑" w:cs="微软雅黑"/>
                <w:color w:val="000000"/>
                <w:sz w:val="18"/>
                <w:szCs w:val="18"/>
              </w:rPr>
            </w:pPr>
          </w:p>
        </w:tc>
        <w:tc>
          <w:tcPr>
            <w:tcW w:w="450" w:type="dxa"/>
            <w:tcBorders>
              <w:top w:val="single" w:color="auto" w:sz="4" w:space="0"/>
              <w:left w:val="single" w:color="auto" w:sz="4" w:space="0"/>
              <w:bottom w:val="single" w:color="auto" w:sz="4" w:space="0"/>
              <w:right w:val="single" w:color="auto" w:sz="4" w:space="0"/>
            </w:tcBorders>
            <w:vAlign w:val="center"/>
          </w:tcPr>
          <w:p w14:paraId="411A12E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66" w:type="dxa"/>
            <w:tcBorders>
              <w:top w:val="nil"/>
              <w:left w:val="nil"/>
              <w:bottom w:val="single" w:color="auto" w:sz="4" w:space="0"/>
              <w:right w:val="single" w:color="auto" w:sz="4" w:space="0"/>
            </w:tcBorders>
            <w:vAlign w:val="center"/>
          </w:tcPr>
          <w:p w14:paraId="4FDF9F7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Borders>
              <w:top w:val="nil"/>
              <w:left w:val="nil"/>
              <w:bottom w:val="single" w:color="auto" w:sz="4" w:space="0"/>
              <w:right w:val="single" w:color="auto" w:sz="4" w:space="0"/>
            </w:tcBorders>
            <w:vAlign w:val="center"/>
          </w:tcPr>
          <w:p w14:paraId="341891B8">
            <w:pPr>
              <w:widowControl/>
              <w:jc w:val="center"/>
              <w:rPr>
                <w:rFonts w:ascii="微软雅黑" w:hAnsi="微软雅黑" w:eastAsia="微软雅黑" w:cs="微软雅黑"/>
                <w:color w:val="000000"/>
                <w:sz w:val="18"/>
                <w:szCs w:val="18"/>
              </w:rPr>
            </w:pPr>
          </w:p>
        </w:tc>
        <w:tc>
          <w:tcPr>
            <w:tcW w:w="484" w:type="dxa"/>
            <w:gridSpan w:val="2"/>
          </w:tcPr>
          <w:p w14:paraId="18BF13A5">
            <w:pPr>
              <w:widowControl/>
              <w:jc w:val="center"/>
              <w:rPr>
                <w:rFonts w:ascii="微软雅黑" w:hAnsi="微软雅黑" w:eastAsia="微软雅黑" w:cs="微软雅黑"/>
                <w:color w:val="000000"/>
                <w:sz w:val="18"/>
                <w:szCs w:val="18"/>
              </w:rPr>
            </w:pPr>
          </w:p>
        </w:tc>
        <w:tc>
          <w:tcPr>
            <w:tcW w:w="650" w:type="dxa"/>
          </w:tcPr>
          <w:p w14:paraId="4F34399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考试</w:t>
            </w:r>
          </w:p>
        </w:tc>
      </w:tr>
      <w:tr w14:paraId="0B2E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32DEB994">
            <w:pPr>
              <w:jc w:val="center"/>
              <w:rPr>
                <w:rFonts w:ascii="微软雅黑" w:hAnsi="微软雅黑" w:eastAsia="微软雅黑" w:cs="微软雅黑"/>
                <w:sz w:val="18"/>
                <w:szCs w:val="18"/>
              </w:rPr>
            </w:pPr>
          </w:p>
        </w:tc>
        <w:tc>
          <w:tcPr>
            <w:tcW w:w="483" w:type="dxa"/>
            <w:vMerge w:val="continue"/>
            <w:vAlign w:val="center"/>
          </w:tcPr>
          <w:p w14:paraId="27C67932">
            <w:pPr>
              <w:jc w:val="center"/>
              <w:rPr>
                <w:rFonts w:ascii="微软雅黑" w:hAnsi="微软雅黑" w:eastAsia="微软雅黑" w:cs="微软雅黑"/>
                <w:sz w:val="18"/>
                <w:szCs w:val="18"/>
              </w:rPr>
            </w:pPr>
          </w:p>
        </w:tc>
        <w:tc>
          <w:tcPr>
            <w:tcW w:w="505" w:type="dxa"/>
            <w:gridSpan w:val="2"/>
            <w:vAlign w:val="center"/>
          </w:tcPr>
          <w:p w14:paraId="1172350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1195" w:type="dxa"/>
            <w:vAlign w:val="center"/>
          </w:tcPr>
          <w:p w14:paraId="20977836">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4568F47A">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养禽及禽病防治</w:t>
            </w:r>
          </w:p>
        </w:tc>
        <w:tc>
          <w:tcPr>
            <w:tcW w:w="567" w:type="dxa"/>
            <w:tcBorders>
              <w:top w:val="nil"/>
              <w:left w:val="nil"/>
              <w:bottom w:val="single" w:color="auto" w:sz="4" w:space="0"/>
              <w:right w:val="single" w:color="auto" w:sz="4" w:space="0"/>
            </w:tcBorders>
            <w:vAlign w:val="center"/>
          </w:tcPr>
          <w:p w14:paraId="5902EA12">
            <w:pPr>
              <w:widowControl/>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8</w:t>
            </w:r>
          </w:p>
        </w:tc>
        <w:tc>
          <w:tcPr>
            <w:tcW w:w="522" w:type="dxa"/>
            <w:tcBorders>
              <w:top w:val="nil"/>
              <w:left w:val="nil"/>
              <w:bottom w:val="single" w:color="auto" w:sz="4" w:space="0"/>
              <w:right w:val="single" w:color="auto" w:sz="4" w:space="0"/>
            </w:tcBorders>
            <w:vAlign w:val="center"/>
          </w:tcPr>
          <w:p w14:paraId="2EFC387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144</w:t>
            </w:r>
          </w:p>
        </w:tc>
        <w:tc>
          <w:tcPr>
            <w:tcW w:w="450" w:type="dxa"/>
            <w:tcBorders>
              <w:top w:val="nil"/>
              <w:left w:val="nil"/>
              <w:bottom w:val="single" w:color="auto" w:sz="4" w:space="0"/>
              <w:right w:val="single" w:color="auto" w:sz="4" w:space="0"/>
            </w:tcBorders>
            <w:vAlign w:val="center"/>
          </w:tcPr>
          <w:p w14:paraId="6CC0CE2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83" w:type="dxa"/>
            <w:tcBorders>
              <w:top w:val="nil"/>
              <w:left w:val="nil"/>
              <w:bottom w:val="single" w:color="auto" w:sz="4" w:space="0"/>
              <w:right w:val="single" w:color="auto" w:sz="4" w:space="0"/>
            </w:tcBorders>
            <w:vAlign w:val="center"/>
          </w:tcPr>
          <w:p w14:paraId="0E9409F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50" w:type="dxa"/>
            <w:tcBorders>
              <w:top w:val="nil"/>
              <w:left w:val="nil"/>
              <w:bottom w:val="single" w:color="auto" w:sz="4" w:space="0"/>
              <w:right w:val="single" w:color="auto" w:sz="4" w:space="0"/>
            </w:tcBorders>
            <w:vAlign w:val="center"/>
          </w:tcPr>
          <w:p w14:paraId="693A3EE0">
            <w:pPr>
              <w:widowControl/>
              <w:jc w:val="center"/>
              <w:rPr>
                <w:rFonts w:ascii="微软雅黑" w:hAnsi="微软雅黑" w:eastAsia="微软雅黑" w:cs="微软雅黑"/>
                <w:color w:val="000000"/>
                <w:sz w:val="18"/>
                <w:szCs w:val="18"/>
              </w:rPr>
            </w:pPr>
          </w:p>
        </w:tc>
        <w:tc>
          <w:tcPr>
            <w:tcW w:w="484" w:type="dxa"/>
            <w:tcBorders>
              <w:top w:val="single" w:color="auto" w:sz="4" w:space="0"/>
              <w:left w:val="nil"/>
              <w:bottom w:val="single" w:color="auto" w:sz="4" w:space="0"/>
              <w:right w:val="single" w:color="auto" w:sz="4" w:space="0"/>
            </w:tcBorders>
            <w:vAlign w:val="center"/>
          </w:tcPr>
          <w:p w14:paraId="4109BD2A">
            <w:pPr>
              <w:widowControl/>
              <w:jc w:val="center"/>
              <w:rPr>
                <w:rFonts w:ascii="微软雅黑" w:hAnsi="微软雅黑" w:eastAsia="微软雅黑" w:cs="微软雅黑"/>
                <w:color w:val="000000"/>
                <w:sz w:val="18"/>
                <w:szCs w:val="18"/>
              </w:rPr>
            </w:pPr>
          </w:p>
        </w:tc>
        <w:tc>
          <w:tcPr>
            <w:tcW w:w="450" w:type="dxa"/>
            <w:tcBorders>
              <w:top w:val="nil"/>
              <w:left w:val="nil"/>
              <w:bottom w:val="single" w:color="auto" w:sz="4" w:space="0"/>
              <w:right w:val="single" w:color="auto" w:sz="4" w:space="0"/>
            </w:tcBorders>
            <w:vAlign w:val="center"/>
          </w:tcPr>
          <w:p w14:paraId="53BBF76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66" w:type="dxa"/>
            <w:tcBorders>
              <w:top w:val="nil"/>
              <w:left w:val="nil"/>
              <w:bottom w:val="single" w:color="auto" w:sz="4" w:space="0"/>
              <w:right w:val="single" w:color="auto" w:sz="4" w:space="0"/>
            </w:tcBorders>
            <w:vAlign w:val="center"/>
          </w:tcPr>
          <w:p w14:paraId="176A02A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Borders>
              <w:top w:val="nil"/>
              <w:left w:val="nil"/>
              <w:bottom w:val="single" w:color="auto" w:sz="4" w:space="0"/>
              <w:right w:val="single" w:color="auto" w:sz="4" w:space="0"/>
            </w:tcBorders>
            <w:vAlign w:val="center"/>
          </w:tcPr>
          <w:p w14:paraId="44974E7A">
            <w:pPr>
              <w:widowControl/>
              <w:jc w:val="center"/>
              <w:rPr>
                <w:rFonts w:ascii="微软雅黑" w:hAnsi="微软雅黑" w:eastAsia="微软雅黑" w:cs="微软雅黑"/>
                <w:color w:val="000000"/>
                <w:sz w:val="18"/>
                <w:szCs w:val="18"/>
              </w:rPr>
            </w:pPr>
          </w:p>
        </w:tc>
        <w:tc>
          <w:tcPr>
            <w:tcW w:w="484" w:type="dxa"/>
            <w:gridSpan w:val="2"/>
          </w:tcPr>
          <w:p w14:paraId="7C0AB5E3">
            <w:pPr>
              <w:widowControl/>
              <w:jc w:val="center"/>
              <w:rPr>
                <w:rFonts w:ascii="微软雅黑" w:hAnsi="微软雅黑" w:eastAsia="微软雅黑" w:cs="微软雅黑"/>
                <w:color w:val="000000"/>
                <w:sz w:val="18"/>
                <w:szCs w:val="18"/>
              </w:rPr>
            </w:pPr>
          </w:p>
        </w:tc>
        <w:tc>
          <w:tcPr>
            <w:tcW w:w="650" w:type="dxa"/>
          </w:tcPr>
          <w:p w14:paraId="4DEFABA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考试</w:t>
            </w:r>
          </w:p>
        </w:tc>
      </w:tr>
      <w:tr w14:paraId="7FB9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DB4F46D">
            <w:pPr>
              <w:jc w:val="center"/>
              <w:rPr>
                <w:rFonts w:ascii="微软雅黑" w:hAnsi="微软雅黑" w:eastAsia="微软雅黑" w:cs="微软雅黑"/>
                <w:sz w:val="18"/>
                <w:szCs w:val="18"/>
              </w:rPr>
            </w:pPr>
          </w:p>
        </w:tc>
        <w:tc>
          <w:tcPr>
            <w:tcW w:w="483" w:type="dxa"/>
            <w:vMerge w:val="continue"/>
            <w:vAlign w:val="center"/>
          </w:tcPr>
          <w:p w14:paraId="31D65ABD">
            <w:pPr>
              <w:jc w:val="center"/>
              <w:rPr>
                <w:rFonts w:ascii="微软雅黑" w:hAnsi="微软雅黑" w:eastAsia="微软雅黑" w:cs="微软雅黑"/>
                <w:sz w:val="18"/>
                <w:szCs w:val="18"/>
              </w:rPr>
            </w:pPr>
          </w:p>
        </w:tc>
        <w:tc>
          <w:tcPr>
            <w:tcW w:w="505" w:type="dxa"/>
            <w:gridSpan w:val="2"/>
            <w:vAlign w:val="center"/>
          </w:tcPr>
          <w:p w14:paraId="7259AA5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1195" w:type="dxa"/>
            <w:vAlign w:val="center"/>
          </w:tcPr>
          <w:p w14:paraId="00154868">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7549FFA4">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宠物饲养及疾病诊疗技术</w:t>
            </w:r>
          </w:p>
        </w:tc>
        <w:tc>
          <w:tcPr>
            <w:tcW w:w="567" w:type="dxa"/>
            <w:tcBorders>
              <w:top w:val="nil"/>
              <w:left w:val="nil"/>
              <w:bottom w:val="single" w:color="auto" w:sz="4" w:space="0"/>
              <w:right w:val="single" w:color="auto" w:sz="4" w:space="0"/>
            </w:tcBorders>
            <w:vAlign w:val="center"/>
          </w:tcPr>
          <w:p w14:paraId="0BB36A2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7331712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50" w:type="dxa"/>
            <w:tcBorders>
              <w:top w:val="nil"/>
              <w:left w:val="nil"/>
              <w:bottom w:val="single" w:color="auto" w:sz="4" w:space="0"/>
              <w:right w:val="single" w:color="auto" w:sz="4" w:space="0"/>
            </w:tcBorders>
            <w:vAlign w:val="center"/>
          </w:tcPr>
          <w:p w14:paraId="216E293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3" w:type="dxa"/>
            <w:tcBorders>
              <w:top w:val="nil"/>
              <w:left w:val="nil"/>
              <w:bottom w:val="single" w:color="auto" w:sz="4" w:space="0"/>
              <w:right w:val="single" w:color="auto" w:sz="4" w:space="0"/>
            </w:tcBorders>
            <w:vAlign w:val="center"/>
          </w:tcPr>
          <w:p w14:paraId="6372BDA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tcBorders>
              <w:top w:val="nil"/>
              <w:left w:val="nil"/>
              <w:bottom w:val="single" w:color="auto" w:sz="4" w:space="0"/>
              <w:right w:val="single" w:color="auto" w:sz="4" w:space="0"/>
            </w:tcBorders>
            <w:vAlign w:val="center"/>
          </w:tcPr>
          <w:p w14:paraId="79FCF8AA">
            <w:pPr>
              <w:widowControl/>
              <w:jc w:val="center"/>
              <w:rPr>
                <w:rFonts w:ascii="微软雅黑" w:hAnsi="微软雅黑" w:eastAsia="微软雅黑" w:cs="微软雅黑"/>
                <w:color w:val="000000"/>
                <w:sz w:val="18"/>
                <w:szCs w:val="18"/>
              </w:rPr>
            </w:pPr>
          </w:p>
        </w:tc>
        <w:tc>
          <w:tcPr>
            <w:tcW w:w="484" w:type="dxa"/>
            <w:tcBorders>
              <w:top w:val="nil"/>
              <w:left w:val="nil"/>
              <w:bottom w:val="single" w:color="auto" w:sz="4" w:space="0"/>
              <w:right w:val="single" w:color="auto" w:sz="4" w:space="0"/>
            </w:tcBorders>
            <w:vAlign w:val="center"/>
          </w:tcPr>
          <w:p w14:paraId="423E4F13">
            <w:pPr>
              <w:widowControl/>
              <w:jc w:val="center"/>
              <w:rPr>
                <w:rFonts w:ascii="微软雅黑" w:hAnsi="微软雅黑" w:eastAsia="微软雅黑" w:cs="微软雅黑"/>
                <w:color w:val="000000"/>
                <w:sz w:val="18"/>
                <w:szCs w:val="18"/>
              </w:rPr>
            </w:pPr>
          </w:p>
        </w:tc>
        <w:tc>
          <w:tcPr>
            <w:tcW w:w="450" w:type="dxa"/>
            <w:tcBorders>
              <w:top w:val="nil"/>
              <w:left w:val="nil"/>
              <w:bottom w:val="single" w:color="auto" w:sz="4" w:space="0"/>
              <w:right w:val="single" w:color="auto" w:sz="4" w:space="0"/>
            </w:tcBorders>
            <w:vAlign w:val="center"/>
          </w:tcPr>
          <w:p w14:paraId="26A0F1AD">
            <w:pPr>
              <w:widowControl/>
              <w:jc w:val="center"/>
              <w:rPr>
                <w:rFonts w:ascii="微软雅黑" w:hAnsi="微软雅黑" w:eastAsia="微软雅黑" w:cs="微软雅黑"/>
                <w:color w:val="000000"/>
                <w:sz w:val="18"/>
                <w:szCs w:val="18"/>
              </w:rPr>
            </w:pPr>
          </w:p>
        </w:tc>
        <w:tc>
          <w:tcPr>
            <w:tcW w:w="466" w:type="dxa"/>
            <w:tcBorders>
              <w:top w:val="nil"/>
              <w:left w:val="nil"/>
              <w:bottom w:val="single" w:color="auto" w:sz="4" w:space="0"/>
              <w:right w:val="single" w:color="auto" w:sz="4" w:space="0"/>
            </w:tcBorders>
            <w:vAlign w:val="center"/>
          </w:tcPr>
          <w:p w14:paraId="54DD10E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Borders>
              <w:top w:val="nil"/>
              <w:left w:val="nil"/>
              <w:bottom w:val="single" w:color="auto" w:sz="4" w:space="0"/>
              <w:right w:val="single" w:color="auto" w:sz="4" w:space="0"/>
            </w:tcBorders>
            <w:vAlign w:val="center"/>
          </w:tcPr>
          <w:p w14:paraId="455425F8">
            <w:pPr>
              <w:widowControl/>
              <w:jc w:val="center"/>
              <w:rPr>
                <w:rFonts w:ascii="微软雅黑" w:hAnsi="微软雅黑" w:eastAsia="微软雅黑" w:cs="微软雅黑"/>
                <w:color w:val="000000"/>
                <w:sz w:val="18"/>
                <w:szCs w:val="18"/>
              </w:rPr>
            </w:pPr>
          </w:p>
        </w:tc>
        <w:tc>
          <w:tcPr>
            <w:tcW w:w="484" w:type="dxa"/>
            <w:gridSpan w:val="2"/>
          </w:tcPr>
          <w:p w14:paraId="6740A3D1">
            <w:pPr>
              <w:widowControl/>
              <w:jc w:val="center"/>
              <w:rPr>
                <w:rFonts w:ascii="微软雅黑" w:hAnsi="微软雅黑" w:eastAsia="微软雅黑" w:cs="微软雅黑"/>
                <w:color w:val="000000"/>
                <w:sz w:val="18"/>
                <w:szCs w:val="18"/>
              </w:rPr>
            </w:pPr>
          </w:p>
        </w:tc>
        <w:tc>
          <w:tcPr>
            <w:tcW w:w="650" w:type="dxa"/>
          </w:tcPr>
          <w:p w14:paraId="2F8A09A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考查</w:t>
            </w:r>
          </w:p>
        </w:tc>
      </w:tr>
      <w:tr w14:paraId="1D16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73729170">
            <w:pPr>
              <w:jc w:val="center"/>
              <w:rPr>
                <w:rFonts w:ascii="微软雅黑" w:hAnsi="微软雅黑" w:eastAsia="微软雅黑" w:cs="微软雅黑"/>
                <w:sz w:val="18"/>
                <w:szCs w:val="18"/>
              </w:rPr>
            </w:pPr>
          </w:p>
        </w:tc>
        <w:tc>
          <w:tcPr>
            <w:tcW w:w="483" w:type="dxa"/>
            <w:vMerge w:val="continue"/>
            <w:vAlign w:val="center"/>
          </w:tcPr>
          <w:p w14:paraId="2FD9E3A0">
            <w:pPr>
              <w:jc w:val="center"/>
              <w:rPr>
                <w:rFonts w:ascii="微软雅黑" w:hAnsi="微软雅黑" w:eastAsia="微软雅黑" w:cs="微软雅黑"/>
                <w:sz w:val="18"/>
                <w:szCs w:val="18"/>
              </w:rPr>
            </w:pPr>
          </w:p>
        </w:tc>
        <w:tc>
          <w:tcPr>
            <w:tcW w:w="505" w:type="dxa"/>
            <w:gridSpan w:val="2"/>
            <w:vAlign w:val="center"/>
          </w:tcPr>
          <w:p w14:paraId="4DEF0C6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1195" w:type="dxa"/>
            <w:vAlign w:val="center"/>
          </w:tcPr>
          <w:p w14:paraId="4F2BF3F6">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2A403CFF">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动物传染病</w:t>
            </w:r>
          </w:p>
        </w:tc>
        <w:tc>
          <w:tcPr>
            <w:tcW w:w="567" w:type="dxa"/>
            <w:tcBorders>
              <w:top w:val="nil"/>
              <w:left w:val="nil"/>
              <w:bottom w:val="single" w:color="auto" w:sz="4" w:space="0"/>
              <w:right w:val="single" w:color="auto" w:sz="4" w:space="0"/>
            </w:tcBorders>
            <w:vAlign w:val="center"/>
          </w:tcPr>
          <w:p w14:paraId="2F337003">
            <w:pPr>
              <w:widowControl/>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04FBED0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50" w:type="dxa"/>
            <w:tcBorders>
              <w:top w:val="nil"/>
              <w:left w:val="nil"/>
              <w:bottom w:val="single" w:color="auto" w:sz="4" w:space="0"/>
              <w:right w:val="single" w:color="auto" w:sz="4" w:space="0"/>
            </w:tcBorders>
            <w:vAlign w:val="center"/>
          </w:tcPr>
          <w:p w14:paraId="0206B6A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3" w:type="dxa"/>
            <w:tcBorders>
              <w:top w:val="nil"/>
              <w:left w:val="nil"/>
              <w:bottom w:val="single" w:color="auto" w:sz="4" w:space="0"/>
              <w:right w:val="single" w:color="auto" w:sz="4" w:space="0"/>
            </w:tcBorders>
            <w:vAlign w:val="center"/>
          </w:tcPr>
          <w:p w14:paraId="0368C49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tcBorders>
              <w:top w:val="nil"/>
              <w:left w:val="nil"/>
              <w:bottom w:val="single" w:color="auto" w:sz="4" w:space="0"/>
              <w:right w:val="single" w:color="auto" w:sz="4" w:space="0"/>
            </w:tcBorders>
            <w:vAlign w:val="center"/>
          </w:tcPr>
          <w:p w14:paraId="26984CDA">
            <w:pPr>
              <w:widowControl/>
              <w:jc w:val="center"/>
              <w:rPr>
                <w:rFonts w:ascii="微软雅黑" w:hAnsi="微软雅黑" w:eastAsia="微软雅黑" w:cs="微软雅黑"/>
                <w:color w:val="000000"/>
                <w:sz w:val="18"/>
                <w:szCs w:val="18"/>
              </w:rPr>
            </w:pPr>
          </w:p>
        </w:tc>
        <w:tc>
          <w:tcPr>
            <w:tcW w:w="484" w:type="dxa"/>
            <w:tcBorders>
              <w:top w:val="nil"/>
              <w:left w:val="nil"/>
              <w:bottom w:val="single" w:color="auto" w:sz="4" w:space="0"/>
              <w:right w:val="single" w:color="auto" w:sz="4" w:space="0"/>
            </w:tcBorders>
            <w:vAlign w:val="center"/>
          </w:tcPr>
          <w:p w14:paraId="0B2AD29B">
            <w:pPr>
              <w:widowControl/>
              <w:jc w:val="center"/>
              <w:rPr>
                <w:rFonts w:ascii="微软雅黑" w:hAnsi="微软雅黑" w:eastAsia="微软雅黑" w:cs="微软雅黑"/>
                <w:color w:val="000000"/>
                <w:sz w:val="18"/>
                <w:szCs w:val="18"/>
              </w:rPr>
            </w:pPr>
          </w:p>
        </w:tc>
        <w:tc>
          <w:tcPr>
            <w:tcW w:w="450" w:type="dxa"/>
            <w:tcBorders>
              <w:top w:val="nil"/>
              <w:left w:val="nil"/>
              <w:bottom w:val="single" w:color="auto" w:sz="4" w:space="0"/>
              <w:right w:val="single" w:color="auto" w:sz="4" w:space="0"/>
            </w:tcBorders>
            <w:vAlign w:val="center"/>
          </w:tcPr>
          <w:p w14:paraId="55B15DC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66" w:type="dxa"/>
            <w:tcBorders>
              <w:top w:val="nil"/>
              <w:left w:val="nil"/>
              <w:bottom w:val="single" w:color="auto" w:sz="4" w:space="0"/>
              <w:right w:val="single" w:color="auto" w:sz="4" w:space="0"/>
            </w:tcBorders>
            <w:vAlign w:val="center"/>
          </w:tcPr>
          <w:p w14:paraId="734AFBF1">
            <w:pPr>
              <w:widowControl/>
              <w:jc w:val="center"/>
              <w:rPr>
                <w:rFonts w:ascii="微软雅黑" w:hAnsi="微软雅黑" w:eastAsia="微软雅黑" w:cs="微软雅黑"/>
                <w:color w:val="000000"/>
                <w:sz w:val="18"/>
                <w:szCs w:val="18"/>
              </w:rPr>
            </w:pPr>
          </w:p>
        </w:tc>
        <w:tc>
          <w:tcPr>
            <w:tcW w:w="450" w:type="dxa"/>
            <w:tcBorders>
              <w:top w:val="nil"/>
              <w:left w:val="nil"/>
              <w:bottom w:val="single" w:color="auto" w:sz="4" w:space="0"/>
              <w:right w:val="single" w:color="auto" w:sz="4" w:space="0"/>
            </w:tcBorders>
            <w:vAlign w:val="center"/>
          </w:tcPr>
          <w:p w14:paraId="0332880C">
            <w:pPr>
              <w:widowControl/>
              <w:jc w:val="center"/>
              <w:rPr>
                <w:rFonts w:ascii="微软雅黑" w:hAnsi="微软雅黑" w:eastAsia="微软雅黑" w:cs="微软雅黑"/>
                <w:color w:val="000000"/>
                <w:sz w:val="18"/>
                <w:szCs w:val="18"/>
              </w:rPr>
            </w:pPr>
          </w:p>
        </w:tc>
        <w:tc>
          <w:tcPr>
            <w:tcW w:w="484" w:type="dxa"/>
            <w:gridSpan w:val="2"/>
          </w:tcPr>
          <w:p w14:paraId="75D01F7C">
            <w:pPr>
              <w:widowControl/>
              <w:jc w:val="center"/>
              <w:rPr>
                <w:rFonts w:ascii="微软雅黑" w:hAnsi="微软雅黑" w:eastAsia="微软雅黑" w:cs="微软雅黑"/>
                <w:color w:val="000000"/>
                <w:sz w:val="18"/>
                <w:szCs w:val="18"/>
              </w:rPr>
            </w:pPr>
          </w:p>
        </w:tc>
        <w:tc>
          <w:tcPr>
            <w:tcW w:w="650" w:type="dxa"/>
          </w:tcPr>
          <w:p w14:paraId="5082395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考试</w:t>
            </w:r>
          </w:p>
        </w:tc>
      </w:tr>
      <w:tr w14:paraId="2BAF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B64F323">
            <w:pPr>
              <w:jc w:val="center"/>
              <w:rPr>
                <w:rFonts w:ascii="微软雅黑" w:hAnsi="微软雅黑" w:eastAsia="微软雅黑" w:cs="微软雅黑"/>
                <w:sz w:val="18"/>
                <w:szCs w:val="18"/>
              </w:rPr>
            </w:pPr>
          </w:p>
        </w:tc>
        <w:tc>
          <w:tcPr>
            <w:tcW w:w="4711" w:type="dxa"/>
            <w:gridSpan w:val="5"/>
            <w:vAlign w:val="center"/>
          </w:tcPr>
          <w:p w14:paraId="72B1DBF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bottom"/>
          </w:tcPr>
          <w:p w14:paraId="78450E29">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en-US" w:eastAsia="zh-CN"/>
              </w:rPr>
              <w:t>2</w:t>
            </w:r>
          </w:p>
        </w:tc>
        <w:tc>
          <w:tcPr>
            <w:tcW w:w="522" w:type="dxa"/>
            <w:tcBorders>
              <w:top w:val="single" w:color="auto" w:sz="4" w:space="0"/>
              <w:left w:val="nil"/>
              <w:bottom w:val="single" w:color="auto" w:sz="4" w:space="0"/>
              <w:right w:val="single" w:color="auto" w:sz="4" w:space="0"/>
            </w:tcBorders>
            <w:shd w:val="clear" w:color="auto" w:fill="auto"/>
            <w:vAlign w:val="bottom"/>
          </w:tcPr>
          <w:p w14:paraId="7A46B177">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576</w:t>
            </w:r>
          </w:p>
        </w:tc>
        <w:tc>
          <w:tcPr>
            <w:tcW w:w="450" w:type="dxa"/>
            <w:tcBorders>
              <w:top w:val="single" w:color="auto" w:sz="4" w:space="0"/>
              <w:left w:val="nil"/>
              <w:bottom w:val="single" w:color="auto" w:sz="4" w:space="0"/>
              <w:right w:val="single" w:color="auto" w:sz="4" w:space="0"/>
            </w:tcBorders>
            <w:shd w:val="clear" w:color="auto" w:fill="auto"/>
            <w:vAlign w:val="bottom"/>
          </w:tcPr>
          <w:p w14:paraId="7C3A15E0">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288</w:t>
            </w:r>
          </w:p>
        </w:tc>
        <w:tc>
          <w:tcPr>
            <w:tcW w:w="483" w:type="dxa"/>
            <w:tcBorders>
              <w:top w:val="single" w:color="auto" w:sz="4" w:space="0"/>
              <w:left w:val="nil"/>
              <w:bottom w:val="single" w:color="auto" w:sz="4" w:space="0"/>
              <w:right w:val="single" w:color="auto" w:sz="4" w:space="0"/>
            </w:tcBorders>
            <w:shd w:val="clear" w:color="auto" w:fill="auto"/>
            <w:vAlign w:val="bottom"/>
          </w:tcPr>
          <w:p w14:paraId="219A3187">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288</w:t>
            </w:r>
          </w:p>
        </w:tc>
        <w:tc>
          <w:tcPr>
            <w:tcW w:w="450" w:type="dxa"/>
            <w:tcBorders>
              <w:top w:val="single" w:color="auto" w:sz="4" w:space="0"/>
              <w:left w:val="nil"/>
              <w:bottom w:val="single" w:color="auto" w:sz="4" w:space="0"/>
              <w:right w:val="single" w:color="auto" w:sz="4" w:space="0"/>
            </w:tcBorders>
            <w:shd w:val="clear" w:color="auto" w:fill="auto"/>
            <w:vAlign w:val="bottom"/>
          </w:tcPr>
          <w:p w14:paraId="69F48AD6">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0</w:t>
            </w:r>
          </w:p>
        </w:tc>
        <w:tc>
          <w:tcPr>
            <w:tcW w:w="484" w:type="dxa"/>
            <w:tcBorders>
              <w:top w:val="single" w:color="auto" w:sz="4" w:space="0"/>
              <w:left w:val="nil"/>
              <w:bottom w:val="single" w:color="auto" w:sz="4" w:space="0"/>
              <w:right w:val="single" w:color="auto" w:sz="4" w:space="0"/>
            </w:tcBorders>
            <w:shd w:val="clear" w:color="auto" w:fill="auto"/>
            <w:vAlign w:val="bottom"/>
          </w:tcPr>
          <w:p w14:paraId="11C061F9">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Borders>
              <w:top w:val="single" w:color="auto" w:sz="4" w:space="0"/>
              <w:left w:val="nil"/>
              <w:bottom w:val="single" w:color="auto" w:sz="4" w:space="0"/>
              <w:right w:val="single" w:color="auto" w:sz="4" w:space="0"/>
            </w:tcBorders>
            <w:shd w:val="clear" w:color="auto" w:fill="auto"/>
            <w:vAlign w:val="bottom"/>
          </w:tcPr>
          <w:p w14:paraId="037507B5">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466" w:type="dxa"/>
            <w:tcBorders>
              <w:top w:val="single" w:color="auto" w:sz="4" w:space="0"/>
              <w:left w:val="nil"/>
              <w:bottom w:val="single" w:color="auto" w:sz="4" w:space="0"/>
              <w:right w:val="single" w:color="auto" w:sz="4" w:space="0"/>
            </w:tcBorders>
            <w:shd w:val="clear" w:color="auto" w:fill="auto"/>
            <w:vAlign w:val="bottom"/>
          </w:tcPr>
          <w:p w14:paraId="7762A330">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450" w:type="dxa"/>
          </w:tcPr>
          <w:p w14:paraId="5D8D872D">
            <w:pPr>
              <w:jc w:val="center"/>
              <w:rPr>
                <w:rFonts w:ascii="微软雅黑" w:hAnsi="微软雅黑" w:eastAsia="微软雅黑" w:cs="微软雅黑"/>
                <w:color w:val="000000"/>
                <w:sz w:val="18"/>
                <w:szCs w:val="18"/>
              </w:rPr>
            </w:pPr>
          </w:p>
        </w:tc>
        <w:tc>
          <w:tcPr>
            <w:tcW w:w="484" w:type="dxa"/>
            <w:gridSpan w:val="2"/>
          </w:tcPr>
          <w:p w14:paraId="795887A2">
            <w:pPr>
              <w:jc w:val="center"/>
              <w:rPr>
                <w:rFonts w:ascii="微软雅黑" w:hAnsi="微软雅黑" w:eastAsia="微软雅黑" w:cs="微软雅黑"/>
                <w:color w:val="000000"/>
                <w:sz w:val="18"/>
                <w:szCs w:val="18"/>
              </w:rPr>
            </w:pPr>
          </w:p>
        </w:tc>
        <w:tc>
          <w:tcPr>
            <w:tcW w:w="650" w:type="dxa"/>
          </w:tcPr>
          <w:p w14:paraId="2BD2D1B2">
            <w:pPr>
              <w:jc w:val="center"/>
              <w:rPr>
                <w:rFonts w:ascii="微软雅黑" w:hAnsi="微软雅黑" w:eastAsia="微软雅黑" w:cs="微软雅黑"/>
                <w:color w:val="000000"/>
                <w:sz w:val="18"/>
                <w:szCs w:val="18"/>
              </w:rPr>
            </w:pPr>
          </w:p>
        </w:tc>
      </w:tr>
      <w:tr w14:paraId="1E7B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 w:type="dxa"/>
            <w:vMerge w:val="continue"/>
            <w:vAlign w:val="center"/>
          </w:tcPr>
          <w:p w14:paraId="6BE91161">
            <w:pPr>
              <w:jc w:val="center"/>
              <w:rPr>
                <w:rFonts w:ascii="微软雅黑" w:hAnsi="微软雅黑" w:eastAsia="微软雅黑" w:cs="微软雅黑"/>
                <w:sz w:val="18"/>
                <w:szCs w:val="18"/>
              </w:rPr>
            </w:pPr>
          </w:p>
        </w:tc>
        <w:tc>
          <w:tcPr>
            <w:tcW w:w="483" w:type="dxa"/>
            <w:vMerge w:val="restart"/>
            <w:vAlign w:val="center"/>
          </w:tcPr>
          <w:p w14:paraId="7493D7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专业综合技能（实践）课</w:t>
            </w:r>
          </w:p>
        </w:tc>
        <w:tc>
          <w:tcPr>
            <w:tcW w:w="505" w:type="dxa"/>
            <w:gridSpan w:val="2"/>
            <w:vAlign w:val="center"/>
          </w:tcPr>
          <w:p w14:paraId="19B5FDF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1195" w:type="dxa"/>
            <w:vAlign w:val="center"/>
          </w:tcPr>
          <w:p w14:paraId="7F62E38E">
            <w:pPr>
              <w:widowControl/>
              <w:ind w:right="-107" w:rightChars="-51"/>
              <w:jc w:val="center"/>
              <w:rPr>
                <w:rFonts w:ascii="微软雅黑" w:hAnsi="微软雅黑" w:eastAsia="微软雅黑" w:cs="微软雅黑"/>
                <w:color w:val="000000"/>
                <w:sz w:val="18"/>
                <w:szCs w:val="18"/>
              </w:rPr>
            </w:pPr>
          </w:p>
        </w:tc>
        <w:tc>
          <w:tcPr>
            <w:tcW w:w="2528" w:type="dxa"/>
            <w:vAlign w:val="center"/>
          </w:tcPr>
          <w:p w14:paraId="4204B899">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入学教育</w:t>
            </w:r>
          </w:p>
        </w:tc>
        <w:tc>
          <w:tcPr>
            <w:tcW w:w="567" w:type="dxa"/>
          </w:tcPr>
          <w:p w14:paraId="5F1729C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522" w:type="dxa"/>
          </w:tcPr>
          <w:p w14:paraId="50B6A7E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450" w:type="dxa"/>
          </w:tcPr>
          <w:p w14:paraId="0985653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483" w:type="dxa"/>
          </w:tcPr>
          <w:p w14:paraId="6DA441E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450" w:type="dxa"/>
          </w:tcPr>
          <w:p w14:paraId="215F72A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w:t>
            </w:r>
          </w:p>
        </w:tc>
        <w:tc>
          <w:tcPr>
            <w:tcW w:w="484" w:type="dxa"/>
          </w:tcPr>
          <w:p w14:paraId="01E9A1FB">
            <w:pPr>
              <w:widowControl/>
              <w:jc w:val="center"/>
              <w:rPr>
                <w:rFonts w:ascii="微软雅黑" w:hAnsi="微软雅黑" w:eastAsia="微软雅黑" w:cs="微软雅黑"/>
                <w:color w:val="000000"/>
                <w:sz w:val="18"/>
                <w:szCs w:val="18"/>
              </w:rPr>
            </w:pPr>
          </w:p>
        </w:tc>
        <w:tc>
          <w:tcPr>
            <w:tcW w:w="450" w:type="dxa"/>
          </w:tcPr>
          <w:p w14:paraId="433090AB">
            <w:pPr>
              <w:widowControl/>
              <w:jc w:val="center"/>
              <w:rPr>
                <w:rFonts w:ascii="微软雅黑" w:hAnsi="微软雅黑" w:eastAsia="微软雅黑" w:cs="微软雅黑"/>
                <w:color w:val="000000"/>
                <w:sz w:val="18"/>
                <w:szCs w:val="18"/>
              </w:rPr>
            </w:pPr>
          </w:p>
        </w:tc>
        <w:tc>
          <w:tcPr>
            <w:tcW w:w="466" w:type="dxa"/>
          </w:tcPr>
          <w:p w14:paraId="5C74D61F">
            <w:pPr>
              <w:widowControl/>
              <w:jc w:val="center"/>
              <w:rPr>
                <w:rFonts w:ascii="微软雅黑" w:hAnsi="微软雅黑" w:eastAsia="微软雅黑" w:cs="微软雅黑"/>
                <w:color w:val="000000"/>
                <w:sz w:val="18"/>
                <w:szCs w:val="18"/>
              </w:rPr>
            </w:pPr>
          </w:p>
        </w:tc>
        <w:tc>
          <w:tcPr>
            <w:tcW w:w="450" w:type="dxa"/>
          </w:tcPr>
          <w:p w14:paraId="55EB48AC">
            <w:pPr>
              <w:widowControl/>
              <w:jc w:val="center"/>
              <w:rPr>
                <w:rFonts w:ascii="微软雅黑" w:hAnsi="微软雅黑" w:eastAsia="微软雅黑" w:cs="微软雅黑"/>
                <w:color w:val="000000"/>
                <w:sz w:val="18"/>
                <w:szCs w:val="18"/>
              </w:rPr>
            </w:pPr>
          </w:p>
        </w:tc>
        <w:tc>
          <w:tcPr>
            <w:tcW w:w="484" w:type="dxa"/>
            <w:gridSpan w:val="2"/>
          </w:tcPr>
          <w:p w14:paraId="06C0A35C">
            <w:pPr>
              <w:widowControl/>
              <w:jc w:val="center"/>
              <w:rPr>
                <w:rFonts w:ascii="微软雅黑" w:hAnsi="微软雅黑" w:eastAsia="微软雅黑" w:cs="微软雅黑"/>
                <w:color w:val="000000"/>
                <w:sz w:val="18"/>
                <w:szCs w:val="18"/>
              </w:rPr>
            </w:pPr>
          </w:p>
        </w:tc>
        <w:tc>
          <w:tcPr>
            <w:tcW w:w="650" w:type="dxa"/>
          </w:tcPr>
          <w:p w14:paraId="174A9941">
            <w:pPr>
              <w:widowControl/>
              <w:jc w:val="center"/>
              <w:rPr>
                <w:rFonts w:ascii="微软雅黑" w:hAnsi="微软雅黑" w:eastAsia="微软雅黑" w:cs="微软雅黑"/>
                <w:color w:val="000000"/>
                <w:sz w:val="18"/>
                <w:szCs w:val="18"/>
              </w:rPr>
            </w:pPr>
          </w:p>
        </w:tc>
      </w:tr>
      <w:tr w14:paraId="5A2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00" w:type="dxa"/>
            <w:vMerge w:val="continue"/>
            <w:vAlign w:val="center"/>
          </w:tcPr>
          <w:p w14:paraId="6083F7DB">
            <w:pPr>
              <w:jc w:val="center"/>
              <w:rPr>
                <w:rFonts w:ascii="微软雅黑" w:hAnsi="微软雅黑" w:eastAsia="微软雅黑" w:cs="微软雅黑"/>
                <w:sz w:val="18"/>
                <w:szCs w:val="18"/>
              </w:rPr>
            </w:pPr>
          </w:p>
        </w:tc>
        <w:tc>
          <w:tcPr>
            <w:tcW w:w="483" w:type="dxa"/>
            <w:vMerge w:val="continue"/>
            <w:vAlign w:val="center"/>
          </w:tcPr>
          <w:p w14:paraId="7BCEF6AD">
            <w:pPr>
              <w:jc w:val="center"/>
              <w:rPr>
                <w:rFonts w:ascii="微软雅黑" w:hAnsi="微软雅黑" w:eastAsia="微软雅黑" w:cs="微软雅黑"/>
                <w:sz w:val="18"/>
                <w:szCs w:val="18"/>
              </w:rPr>
            </w:pPr>
          </w:p>
        </w:tc>
        <w:tc>
          <w:tcPr>
            <w:tcW w:w="505" w:type="dxa"/>
            <w:gridSpan w:val="2"/>
            <w:vAlign w:val="center"/>
          </w:tcPr>
          <w:p w14:paraId="71F5C4F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1195" w:type="dxa"/>
            <w:vAlign w:val="center"/>
          </w:tcPr>
          <w:p w14:paraId="39CAB7D3">
            <w:pPr>
              <w:widowControl/>
              <w:ind w:right="-107" w:rightChars="-51"/>
              <w:jc w:val="center"/>
              <w:rPr>
                <w:rFonts w:ascii="微软雅黑" w:hAnsi="微软雅黑" w:eastAsia="微软雅黑" w:cs="微软雅黑"/>
                <w:color w:val="000000"/>
                <w:sz w:val="18"/>
                <w:szCs w:val="18"/>
              </w:rPr>
            </w:pPr>
          </w:p>
        </w:tc>
        <w:tc>
          <w:tcPr>
            <w:tcW w:w="2528" w:type="dxa"/>
            <w:vAlign w:val="center"/>
          </w:tcPr>
          <w:p w14:paraId="7104DD1B">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职业资格证书考核</w:t>
            </w:r>
          </w:p>
        </w:tc>
        <w:tc>
          <w:tcPr>
            <w:tcW w:w="567" w:type="dxa"/>
          </w:tcPr>
          <w:p w14:paraId="19E7BBF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522" w:type="dxa"/>
          </w:tcPr>
          <w:p w14:paraId="612BA95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450" w:type="dxa"/>
          </w:tcPr>
          <w:p w14:paraId="086C9D7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483" w:type="dxa"/>
          </w:tcPr>
          <w:p w14:paraId="0E18061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450" w:type="dxa"/>
          </w:tcPr>
          <w:p w14:paraId="0675D1B9">
            <w:pPr>
              <w:widowControl/>
              <w:jc w:val="center"/>
              <w:rPr>
                <w:rFonts w:ascii="微软雅黑" w:hAnsi="微软雅黑" w:eastAsia="微软雅黑" w:cs="微软雅黑"/>
                <w:color w:val="000000"/>
                <w:sz w:val="18"/>
                <w:szCs w:val="18"/>
              </w:rPr>
            </w:pPr>
          </w:p>
        </w:tc>
        <w:tc>
          <w:tcPr>
            <w:tcW w:w="484" w:type="dxa"/>
          </w:tcPr>
          <w:p w14:paraId="3BD37A0B">
            <w:pPr>
              <w:widowControl/>
              <w:jc w:val="center"/>
              <w:rPr>
                <w:rFonts w:ascii="微软雅黑" w:hAnsi="微软雅黑" w:eastAsia="微软雅黑" w:cs="微软雅黑"/>
                <w:color w:val="000000"/>
                <w:sz w:val="18"/>
                <w:szCs w:val="18"/>
              </w:rPr>
            </w:pPr>
          </w:p>
        </w:tc>
        <w:tc>
          <w:tcPr>
            <w:tcW w:w="450" w:type="dxa"/>
          </w:tcPr>
          <w:p w14:paraId="209AEE5B">
            <w:pPr>
              <w:widowControl/>
              <w:jc w:val="center"/>
              <w:rPr>
                <w:rFonts w:ascii="微软雅黑" w:hAnsi="微软雅黑" w:eastAsia="微软雅黑" w:cs="微软雅黑"/>
                <w:color w:val="000000"/>
                <w:sz w:val="18"/>
                <w:szCs w:val="18"/>
              </w:rPr>
            </w:pPr>
          </w:p>
        </w:tc>
        <w:tc>
          <w:tcPr>
            <w:tcW w:w="466" w:type="dxa"/>
          </w:tcPr>
          <w:p w14:paraId="2A78BBB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w:t>
            </w:r>
          </w:p>
        </w:tc>
        <w:tc>
          <w:tcPr>
            <w:tcW w:w="450" w:type="dxa"/>
          </w:tcPr>
          <w:p w14:paraId="32B70EB9">
            <w:pPr>
              <w:widowControl/>
              <w:jc w:val="center"/>
              <w:rPr>
                <w:rFonts w:ascii="微软雅黑" w:hAnsi="微软雅黑" w:eastAsia="微软雅黑" w:cs="微软雅黑"/>
                <w:color w:val="000000"/>
                <w:sz w:val="18"/>
                <w:szCs w:val="18"/>
              </w:rPr>
            </w:pPr>
          </w:p>
        </w:tc>
        <w:tc>
          <w:tcPr>
            <w:tcW w:w="484" w:type="dxa"/>
            <w:gridSpan w:val="2"/>
          </w:tcPr>
          <w:p w14:paraId="1ED7FB9C">
            <w:pPr>
              <w:widowControl/>
              <w:jc w:val="center"/>
              <w:rPr>
                <w:rFonts w:ascii="微软雅黑" w:hAnsi="微软雅黑" w:eastAsia="微软雅黑" w:cs="微软雅黑"/>
                <w:color w:val="000000"/>
                <w:sz w:val="18"/>
                <w:szCs w:val="18"/>
              </w:rPr>
            </w:pPr>
          </w:p>
        </w:tc>
        <w:tc>
          <w:tcPr>
            <w:tcW w:w="650" w:type="dxa"/>
          </w:tcPr>
          <w:p w14:paraId="3DF71CF9">
            <w:pPr>
              <w:widowControl/>
              <w:jc w:val="center"/>
              <w:rPr>
                <w:rFonts w:ascii="微软雅黑" w:hAnsi="微软雅黑" w:eastAsia="微软雅黑" w:cs="微软雅黑"/>
                <w:color w:val="000000"/>
                <w:sz w:val="18"/>
                <w:szCs w:val="18"/>
              </w:rPr>
            </w:pPr>
          </w:p>
        </w:tc>
      </w:tr>
      <w:tr w14:paraId="5C5E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00" w:type="dxa"/>
            <w:vMerge w:val="continue"/>
            <w:vAlign w:val="center"/>
          </w:tcPr>
          <w:p w14:paraId="7AD73EEA">
            <w:pPr>
              <w:jc w:val="center"/>
              <w:rPr>
                <w:rFonts w:ascii="微软雅黑" w:hAnsi="微软雅黑" w:eastAsia="微软雅黑" w:cs="微软雅黑"/>
                <w:sz w:val="18"/>
                <w:szCs w:val="18"/>
              </w:rPr>
            </w:pPr>
          </w:p>
        </w:tc>
        <w:tc>
          <w:tcPr>
            <w:tcW w:w="483" w:type="dxa"/>
            <w:vMerge w:val="continue"/>
            <w:vAlign w:val="center"/>
          </w:tcPr>
          <w:p w14:paraId="61FA4B29">
            <w:pPr>
              <w:jc w:val="center"/>
              <w:rPr>
                <w:rFonts w:ascii="微软雅黑" w:hAnsi="微软雅黑" w:eastAsia="微软雅黑" w:cs="微软雅黑"/>
                <w:sz w:val="18"/>
                <w:szCs w:val="18"/>
              </w:rPr>
            </w:pPr>
          </w:p>
        </w:tc>
        <w:tc>
          <w:tcPr>
            <w:tcW w:w="505" w:type="dxa"/>
            <w:gridSpan w:val="2"/>
            <w:vAlign w:val="center"/>
          </w:tcPr>
          <w:p w14:paraId="4EB329C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1195" w:type="dxa"/>
            <w:vAlign w:val="center"/>
          </w:tcPr>
          <w:p w14:paraId="52707271">
            <w:pPr>
              <w:widowControl/>
              <w:ind w:right="-107" w:rightChars="-51"/>
              <w:jc w:val="center"/>
              <w:rPr>
                <w:rFonts w:ascii="微软雅黑" w:hAnsi="微软雅黑" w:eastAsia="微软雅黑" w:cs="微软雅黑"/>
                <w:color w:val="000000"/>
                <w:sz w:val="18"/>
                <w:szCs w:val="18"/>
              </w:rPr>
            </w:pPr>
          </w:p>
        </w:tc>
        <w:tc>
          <w:tcPr>
            <w:tcW w:w="2528" w:type="dxa"/>
            <w:vAlign w:val="center"/>
          </w:tcPr>
          <w:p w14:paraId="1CD5B42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顶岗实习</w:t>
            </w:r>
          </w:p>
        </w:tc>
        <w:tc>
          <w:tcPr>
            <w:tcW w:w="567" w:type="dxa"/>
          </w:tcPr>
          <w:p w14:paraId="76BC2F0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96</w:t>
            </w:r>
          </w:p>
        </w:tc>
        <w:tc>
          <w:tcPr>
            <w:tcW w:w="522" w:type="dxa"/>
          </w:tcPr>
          <w:p w14:paraId="7F58557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1536</w:t>
            </w:r>
          </w:p>
        </w:tc>
        <w:tc>
          <w:tcPr>
            <w:tcW w:w="450" w:type="dxa"/>
          </w:tcPr>
          <w:p w14:paraId="63F027D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0</w:t>
            </w:r>
          </w:p>
        </w:tc>
        <w:tc>
          <w:tcPr>
            <w:tcW w:w="483" w:type="dxa"/>
          </w:tcPr>
          <w:p w14:paraId="2C365D9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1536</w:t>
            </w:r>
          </w:p>
        </w:tc>
        <w:tc>
          <w:tcPr>
            <w:tcW w:w="450" w:type="dxa"/>
          </w:tcPr>
          <w:p w14:paraId="78E8BC5E">
            <w:pPr>
              <w:widowControl/>
              <w:jc w:val="center"/>
              <w:rPr>
                <w:rFonts w:ascii="微软雅黑" w:hAnsi="微软雅黑" w:eastAsia="微软雅黑" w:cs="微软雅黑"/>
                <w:color w:val="000000"/>
                <w:sz w:val="18"/>
                <w:szCs w:val="18"/>
              </w:rPr>
            </w:pPr>
          </w:p>
        </w:tc>
        <w:tc>
          <w:tcPr>
            <w:tcW w:w="484" w:type="dxa"/>
          </w:tcPr>
          <w:p w14:paraId="7E6A67FF">
            <w:pPr>
              <w:widowControl/>
              <w:jc w:val="center"/>
              <w:rPr>
                <w:rFonts w:ascii="微软雅黑" w:hAnsi="微软雅黑" w:eastAsia="微软雅黑" w:cs="微软雅黑"/>
                <w:color w:val="000000"/>
                <w:sz w:val="18"/>
                <w:szCs w:val="18"/>
              </w:rPr>
            </w:pPr>
          </w:p>
        </w:tc>
        <w:tc>
          <w:tcPr>
            <w:tcW w:w="450" w:type="dxa"/>
          </w:tcPr>
          <w:p w14:paraId="4C836791">
            <w:pPr>
              <w:widowControl/>
              <w:jc w:val="center"/>
              <w:rPr>
                <w:rFonts w:ascii="微软雅黑" w:hAnsi="微软雅黑" w:eastAsia="微软雅黑" w:cs="微软雅黑"/>
                <w:color w:val="000000"/>
                <w:sz w:val="18"/>
                <w:szCs w:val="18"/>
              </w:rPr>
            </w:pPr>
          </w:p>
        </w:tc>
        <w:tc>
          <w:tcPr>
            <w:tcW w:w="466" w:type="dxa"/>
          </w:tcPr>
          <w:p w14:paraId="699C5445">
            <w:pPr>
              <w:widowControl/>
              <w:jc w:val="center"/>
              <w:rPr>
                <w:rFonts w:ascii="微软雅黑" w:hAnsi="微软雅黑" w:eastAsia="微软雅黑" w:cs="微软雅黑"/>
                <w:color w:val="000000"/>
                <w:sz w:val="18"/>
                <w:szCs w:val="18"/>
              </w:rPr>
            </w:pPr>
          </w:p>
        </w:tc>
        <w:tc>
          <w:tcPr>
            <w:tcW w:w="467" w:type="dxa"/>
            <w:gridSpan w:val="2"/>
          </w:tcPr>
          <w:p w14:paraId="5EFA297B">
            <w:pPr>
              <w:widowControl/>
              <w:jc w:val="center"/>
              <w:rPr>
                <w:rFonts w:ascii="微软雅黑" w:hAnsi="微软雅黑" w:eastAsia="微软雅黑" w:cs="微软雅黑"/>
                <w:color w:val="000000"/>
                <w:sz w:val="18"/>
                <w:szCs w:val="18"/>
              </w:rPr>
            </w:pPr>
          </w:p>
        </w:tc>
        <w:tc>
          <w:tcPr>
            <w:tcW w:w="467" w:type="dxa"/>
          </w:tcPr>
          <w:p w14:paraId="041D936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顶岗</w:t>
            </w:r>
          </w:p>
          <w:p w14:paraId="26F077C7">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实习</w:t>
            </w:r>
            <w:bookmarkStart w:id="43" w:name="_GoBack"/>
            <w:bookmarkEnd w:id="43"/>
          </w:p>
        </w:tc>
        <w:tc>
          <w:tcPr>
            <w:tcW w:w="650" w:type="dxa"/>
          </w:tcPr>
          <w:p w14:paraId="039F4881">
            <w:pPr>
              <w:widowControl/>
              <w:jc w:val="center"/>
              <w:rPr>
                <w:rFonts w:ascii="微软雅黑" w:hAnsi="微软雅黑" w:eastAsia="微软雅黑" w:cs="微软雅黑"/>
                <w:color w:val="000000"/>
                <w:sz w:val="18"/>
                <w:szCs w:val="18"/>
              </w:rPr>
            </w:pPr>
          </w:p>
        </w:tc>
      </w:tr>
      <w:tr w14:paraId="6B0E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tcPr>
          <w:p w14:paraId="1280EBB1">
            <w:pPr>
              <w:jc w:val="center"/>
              <w:rPr>
                <w:rFonts w:ascii="微软雅黑" w:hAnsi="微软雅黑" w:eastAsia="微软雅黑" w:cs="微软雅黑"/>
                <w:sz w:val="18"/>
                <w:szCs w:val="18"/>
              </w:rPr>
            </w:pPr>
          </w:p>
        </w:tc>
        <w:tc>
          <w:tcPr>
            <w:tcW w:w="483" w:type="dxa"/>
            <w:vMerge w:val="continue"/>
            <w:vAlign w:val="center"/>
          </w:tcPr>
          <w:p w14:paraId="2C25945A">
            <w:pPr>
              <w:jc w:val="center"/>
              <w:rPr>
                <w:rFonts w:ascii="微软雅黑" w:hAnsi="微软雅黑" w:eastAsia="微软雅黑" w:cs="微软雅黑"/>
                <w:sz w:val="18"/>
                <w:szCs w:val="18"/>
              </w:rPr>
            </w:pPr>
          </w:p>
        </w:tc>
        <w:tc>
          <w:tcPr>
            <w:tcW w:w="505" w:type="dxa"/>
            <w:gridSpan w:val="2"/>
            <w:vAlign w:val="center"/>
          </w:tcPr>
          <w:p w14:paraId="6F7F228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1195" w:type="dxa"/>
            <w:vAlign w:val="center"/>
          </w:tcPr>
          <w:p w14:paraId="7E65D206">
            <w:pPr>
              <w:widowControl/>
              <w:ind w:right="-107" w:rightChars="-51"/>
              <w:jc w:val="center"/>
              <w:rPr>
                <w:rFonts w:ascii="微软雅黑" w:hAnsi="微软雅黑" w:eastAsia="微软雅黑" w:cs="微软雅黑"/>
                <w:color w:val="000000"/>
                <w:sz w:val="18"/>
                <w:szCs w:val="18"/>
              </w:rPr>
            </w:pPr>
          </w:p>
        </w:tc>
        <w:tc>
          <w:tcPr>
            <w:tcW w:w="2528" w:type="dxa"/>
            <w:vAlign w:val="center"/>
          </w:tcPr>
          <w:p w14:paraId="62C75B01">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毕业教育</w:t>
            </w:r>
          </w:p>
        </w:tc>
        <w:tc>
          <w:tcPr>
            <w:tcW w:w="567" w:type="dxa"/>
            <w:tcBorders>
              <w:bottom w:val="single" w:color="auto" w:sz="4" w:space="0"/>
            </w:tcBorders>
          </w:tcPr>
          <w:p w14:paraId="75763F3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522" w:type="dxa"/>
            <w:tcBorders>
              <w:bottom w:val="single" w:color="auto" w:sz="4" w:space="0"/>
            </w:tcBorders>
          </w:tcPr>
          <w:p w14:paraId="1EE9954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450" w:type="dxa"/>
            <w:tcBorders>
              <w:bottom w:val="single" w:color="auto" w:sz="4" w:space="0"/>
            </w:tcBorders>
          </w:tcPr>
          <w:p w14:paraId="0459AAA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483" w:type="dxa"/>
            <w:tcBorders>
              <w:bottom w:val="single" w:color="auto" w:sz="4" w:space="0"/>
            </w:tcBorders>
          </w:tcPr>
          <w:p w14:paraId="21BC36A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450" w:type="dxa"/>
          </w:tcPr>
          <w:p w14:paraId="408817BB">
            <w:pPr>
              <w:widowControl/>
              <w:jc w:val="center"/>
              <w:rPr>
                <w:rFonts w:ascii="微软雅黑" w:hAnsi="微软雅黑" w:eastAsia="微软雅黑" w:cs="微软雅黑"/>
                <w:color w:val="000000"/>
                <w:sz w:val="18"/>
                <w:szCs w:val="18"/>
              </w:rPr>
            </w:pPr>
          </w:p>
        </w:tc>
        <w:tc>
          <w:tcPr>
            <w:tcW w:w="484" w:type="dxa"/>
          </w:tcPr>
          <w:p w14:paraId="19EA6A43">
            <w:pPr>
              <w:widowControl/>
              <w:jc w:val="center"/>
              <w:rPr>
                <w:rFonts w:ascii="微软雅黑" w:hAnsi="微软雅黑" w:eastAsia="微软雅黑" w:cs="微软雅黑"/>
                <w:color w:val="000000"/>
                <w:sz w:val="18"/>
                <w:szCs w:val="18"/>
              </w:rPr>
            </w:pPr>
          </w:p>
        </w:tc>
        <w:tc>
          <w:tcPr>
            <w:tcW w:w="450" w:type="dxa"/>
          </w:tcPr>
          <w:p w14:paraId="1D76FACD">
            <w:pPr>
              <w:widowControl/>
              <w:jc w:val="center"/>
              <w:rPr>
                <w:rFonts w:ascii="微软雅黑" w:hAnsi="微软雅黑" w:eastAsia="微软雅黑" w:cs="微软雅黑"/>
                <w:color w:val="000000"/>
                <w:sz w:val="18"/>
                <w:szCs w:val="18"/>
              </w:rPr>
            </w:pPr>
          </w:p>
        </w:tc>
        <w:tc>
          <w:tcPr>
            <w:tcW w:w="466" w:type="dxa"/>
          </w:tcPr>
          <w:p w14:paraId="3CD5680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w:t>
            </w:r>
          </w:p>
        </w:tc>
        <w:tc>
          <w:tcPr>
            <w:tcW w:w="450" w:type="dxa"/>
          </w:tcPr>
          <w:p w14:paraId="51861B5A">
            <w:pPr>
              <w:widowControl/>
              <w:jc w:val="center"/>
              <w:rPr>
                <w:rFonts w:ascii="微软雅黑" w:hAnsi="微软雅黑" w:eastAsia="微软雅黑" w:cs="微软雅黑"/>
                <w:color w:val="000000"/>
                <w:sz w:val="18"/>
                <w:szCs w:val="18"/>
              </w:rPr>
            </w:pPr>
          </w:p>
        </w:tc>
        <w:tc>
          <w:tcPr>
            <w:tcW w:w="484" w:type="dxa"/>
            <w:gridSpan w:val="2"/>
          </w:tcPr>
          <w:p w14:paraId="493D8F44">
            <w:pPr>
              <w:widowControl/>
              <w:jc w:val="center"/>
              <w:rPr>
                <w:rFonts w:ascii="微软雅黑" w:hAnsi="微软雅黑" w:eastAsia="微软雅黑" w:cs="微软雅黑"/>
                <w:color w:val="000000"/>
                <w:sz w:val="18"/>
                <w:szCs w:val="18"/>
              </w:rPr>
            </w:pPr>
          </w:p>
        </w:tc>
        <w:tc>
          <w:tcPr>
            <w:tcW w:w="650" w:type="dxa"/>
          </w:tcPr>
          <w:p w14:paraId="71C1D21D">
            <w:pPr>
              <w:widowControl/>
              <w:jc w:val="center"/>
              <w:rPr>
                <w:rFonts w:ascii="微软雅黑" w:hAnsi="微软雅黑" w:eastAsia="微软雅黑" w:cs="微软雅黑"/>
                <w:color w:val="000000"/>
                <w:sz w:val="18"/>
                <w:szCs w:val="18"/>
              </w:rPr>
            </w:pPr>
          </w:p>
        </w:tc>
      </w:tr>
      <w:tr w14:paraId="0DFC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Merge w:val="continue"/>
          </w:tcPr>
          <w:p w14:paraId="61ED1E57">
            <w:pPr>
              <w:jc w:val="center"/>
              <w:rPr>
                <w:rFonts w:ascii="微软雅黑" w:hAnsi="微软雅黑" w:eastAsia="微软雅黑" w:cs="微软雅黑"/>
                <w:sz w:val="18"/>
                <w:szCs w:val="18"/>
              </w:rPr>
            </w:pPr>
          </w:p>
        </w:tc>
        <w:tc>
          <w:tcPr>
            <w:tcW w:w="4711" w:type="dxa"/>
            <w:gridSpan w:val="5"/>
            <w:vAlign w:val="center"/>
          </w:tcPr>
          <w:p w14:paraId="3747A74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567" w:type="dxa"/>
            <w:tcBorders>
              <w:top w:val="single" w:color="auto" w:sz="4" w:space="0"/>
              <w:left w:val="nil"/>
              <w:bottom w:val="single" w:color="auto" w:sz="4" w:space="0"/>
              <w:right w:val="single" w:color="auto" w:sz="4" w:space="0"/>
            </w:tcBorders>
            <w:shd w:val="clear" w:color="auto" w:fill="auto"/>
            <w:vAlign w:val="bottom"/>
          </w:tcPr>
          <w:p w14:paraId="507CC5D8">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99</w:t>
            </w:r>
          </w:p>
        </w:tc>
        <w:tc>
          <w:tcPr>
            <w:tcW w:w="522" w:type="dxa"/>
            <w:tcBorders>
              <w:top w:val="single" w:color="auto" w:sz="4" w:space="0"/>
              <w:left w:val="single" w:color="auto" w:sz="4" w:space="0"/>
              <w:bottom w:val="single" w:color="auto" w:sz="4" w:space="0"/>
              <w:right w:val="single" w:color="auto" w:sz="4" w:space="0"/>
            </w:tcBorders>
            <w:shd w:val="clear" w:color="auto" w:fill="auto"/>
            <w:vAlign w:val="bottom"/>
          </w:tcPr>
          <w:p w14:paraId="374D05C0">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1584</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14:paraId="33F54667">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w:t>
            </w:r>
          </w:p>
        </w:tc>
        <w:tc>
          <w:tcPr>
            <w:tcW w:w="483" w:type="dxa"/>
            <w:tcBorders>
              <w:top w:val="single" w:color="auto" w:sz="4" w:space="0"/>
              <w:left w:val="single" w:color="auto" w:sz="4" w:space="0"/>
              <w:bottom w:val="single" w:color="auto" w:sz="4" w:space="0"/>
              <w:right w:val="nil"/>
            </w:tcBorders>
            <w:shd w:val="clear" w:color="auto" w:fill="auto"/>
            <w:vAlign w:val="bottom"/>
          </w:tcPr>
          <w:p w14:paraId="3D0864BC">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1560</w:t>
            </w:r>
          </w:p>
        </w:tc>
        <w:tc>
          <w:tcPr>
            <w:tcW w:w="450" w:type="dxa"/>
          </w:tcPr>
          <w:p w14:paraId="08AFF8C4">
            <w:pPr>
              <w:jc w:val="center"/>
              <w:rPr>
                <w:rFonts w:ascii="微软雅黑" w:hAnsi="微软雅黑" w:eastAsia="微软雅黑" w:cs="微软雅黑"/>
                <w:color w:val="000000"/>
                <w:sz w:val="18"/>
                <w:szCs w:val="18"/>
              </w:rPr>
            </w:pPr>
          </w:p>
        </w:tc>
        <w:tc>
          <w:tcPr>
            <w:tcW w:w="484" w:type="dxa"/>
          </w:tcPr>
          <w:p w14:paraId="6CDCCF72">
            <w:pPr>
              <w:jc w:val="center"/>
              <w:rPr>
                <w:rFonts w:ascii="微软雅黑" w:hAnsi="微软雅黑" w:eastAsia="微软雅黑" w:cs="微软雅黑"/>
                <w:color w:val="000000"/>
                <w:sz w:val="18"/>
                <w:szCs w:val="18"/>
              </w:rPr>
            </w:pPr>
          </w:p>
        </w:tc>
        <w:tc>
          <w:tcPr>
            <w:tcW w:w="450" w:type="dxa"/>
          </w:tcPr>
          <w:p w14:paraId="2B568B03">
            <w:pPr>
              <w:jc w:val="center"/>
              <w:rPr>
                <w:rFonts w:ascii="微软雅黑" w:hAnsi="微软雅黑" w:eastAsia="微软雅黑" w:cs="微软雅黑"/>
                <w:color w:val="000000"/>
                <w:sz w:val="18"/>
                <w:szCs w:val="18"/>
              </w:rPr>
            </w:pPr>
          </w:p>
        </w:tc>
        <w:tc>
          <w:tcPr>
            <w:tcW w:w="466" w:type="dxa"/>
          </w:tcPr>
          <w:p w14:paraId="49AFC9DF">
            <w:pPr>
              <w:jc w:val="center"/>
              <w:rPr>
                <w:rFonts w:ascii="微软雅黑" w:hAnsi="微软雅黑" w:eastAsia="微软雅黑" w:cs="微软雅黑"/>
                <w:color w:val="000000"/>
                <w:sz w:val="18"/>
                <w:szCs w:val="18"/>
              </w:rPr>
            </w:pPr>
          </w:p>
        </w:tc>
        <w:tc>
          <w:tcPr>
            <w:tcW w:w="450" w:type="dxa"/>
          </w:tcPr>
          <w:p w14:paraId="2CE86642">
            <w:pPr>
              <w:jc w:val="center"/>
              <w:rPr>
                <w:rFonts w:ascii="微软雅黑" w:hAnsi="微软雅黑" w:eastAsia="微软雅黑" w:cs="微软雅黑"/>
                <w:color w:val="000000"/>
                <w:sz w:val="18"/>
                <w:szCs w:val="18"/>
              </w:rPr>
            </w:pPr>
          </w:p>
        </w:tc>
        <w:tc>
          <w:tcPr>
            <w:tcW w:w="484" w:type="dxa"/>
            <w:gridSpan w:val="2"/>
          </w:tcPr>
          <w:p w14:paraId="73A26898">
            <w:pPr>
              <w:jc w:val="center"/>
              <w:rPr>
                <w:rFonts w:ascii="微软雅黑" w:hAnsi="微软雅黑" w:eastAsia="微软雅黑" w:cs="微软雅黑"/>
                <w:color w:val="000000"/>
                <w:sz w:val="18"/>
                <w:szCs w:val="18"/>
              </w:rPr>
            </w:pPr>
          </w:p>
        </w:tc>
        <w:tc>
          <w:tcPr>
            <w:tcW w:w="650" w:type="dxa"/>
          </w:tcPr>
          <w:p w14:paraId="3B2A8C95">
            <w:pPr>
              <w:jc w:val="center"/>
              <w:rPr>
                <w:rFonts w:ascii="微软雅黑" w:hAnsi="微软雅黑" w:eastAsia="微软雅黑" w:cs="微软雅黑"/>
                <w:color w:val="000000"/>
                <w:sz w:val="18"/>
                <w:szCs w:val="18"/>
              </w:rPr>
            </w:pPr>
          </w:p>
        </w:tc>
      </w:tr>
      <w:tr w14:paraId="60E7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restart"/>
            <w:vAlign w:val="center"/>
          </w:tcPr>
          <w:p w14:paraId="56272CD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专业拓展课</w:t>
            </w:r>
          </w:p>
        </w:tc>
        <w:tc>
          <w:tcPr>
            <w:tcW w:w="483" w:type="dxa"/>
            <w:vMerge w:val="restart"/>
            <w:vAlign w:val="center"/>
          </w:tcPr>
          <w:p w14:paraId="2C26A1DF">
            <w:pPr>
              <w:jc w:val="center"/>
              <w:rPr>
                <w:rFonts w:ascii="微软雅黑" w:hAnsi="微软雅黑" w:eastAsia="微软雅黑" w:cs="微软雅黑"/>
                <w:sz w:val="18"/>
                <w:szCs w:val="18"/>
              </w:rPr>
            </w:pPr>
          </w:p>
          <w:p w14:paraId="1965DD7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选修课</w:t>
            </w:r>
          </w:p>
        </w:tc>
        <w:tc>
          <w:tcPr>
            <w:tcW w:w="505" w:type="dxa"/>
            <w:gridSpan w:val="2"/>
            <w:vAlign w:val="center"/>
          </w:tcPr>
          <w:p w14:paraId="592C5A5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1195" w:type="dxa"/>
            <w:vAlign w:val="center"/>
          </w:tcPr>
          <w:p w14:paraId="2DC1E53E">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2CE70D1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畜牧业经营管理</w:t>
            </w:r>
          </w:p>
        </w:tc>
        <w:tc>
          <w:tcPr>
            <w:tcW w:w="567" w:type="dxa"/>
            <w:tcBorders>
              <w:top w:val="nil"/>
              <w:left w:val="nil"/>
              <w:bottom w:val="single" w:color="auto" w:sz="4" w:space="0"/>
              <w:right w:val="single" w:color="auto" w:sz="4" w:space="0"/>
            </w:tcBorders>
            <w:vAlign w:val="center"/>
          </w:tcPr>
          <w:p w14:paraId="265A9F8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5D410FF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50" w:type="dxa"/>
            <w:tcBorders>
              <w:top w:val="nil"/>
              <w:left w:val="nil"/>
              <w:bottom w:val="single" w:color="auto" w:sz="4" w:space="0"/>
              <w:right w:val="single" w:color="auto" w:sz="4" w:space="0"/>
            </w:tcBorders>
            <w:vAlign w:val="center"/>
          </w:tcPr>
          <w:p w14:paraId="5186A4B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3" w:type="dxa"/>
            <w:tcBorders>
              <w:top w:val="single" w:color="auto" w:sz="4" w:space="0"/>
              <w:left w:val="nil"/>
              <w:bottom w:val="single" w:color="auto" w:sz="4" w:space="0"/>
              <w:right w:val="single" w:color="auto" w:sz="4" w:space="0"/>
            </w:tcBorders>
            <w:vAlign w:val="center"/>
          </w:tcPr>
          <w:p w14:paraId="22C9929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tcPr>
          <w:p w14:paraId="7A2AB364">
            <w:pPr>
              <w:widowControl/>
              <w:jc w:val="center"/>
              <w:rPr>
                <w:rFonts w:ascii="微软雅黑" w:hAnsi="微软雅黑" w:eastAsia="微软雅黑" w:cs="微软雅黑"/>
                <w:color w:val="000000"/>
                <w:sz w:val="18"/>
                <w:szCs w:val="18"/>
              </w:rPr>
            </w:pPr>
          </w:p>
        </w:tc>
        <w:tc>
          <w:tcPr>
            <w:tcW w:w="484" w:type="dxa"/>
          </w:tcPr>
          <w:p w14:paraId="75D38C58">
            <w:pPr>
              <w:widowControl/>
              <w:jc w:val="center"/>
              <w:rPr>
                <w:rFonts w:ascii="微软雅黑" w:hAnsi="微软雅黑" w:eastAsia="微软雅黑" w:cs="微软雅黑"/>
                <w:color w:val="000000"/>
                <w:sz w:val="18"/>
                <w:szCs w:val="18"/>
              </w:rPr>
            </w:pPr>
          </w:p>
        </w:tc>
        <w:tc>
          <w:tcPr>
            <w:tcW w:w="450" w:type="dxa"/>
          </w:tcPr>
          <w:p w14:paraId="0F585EE8">
            <w:pPr>
              <w:widowControl/>
              <w:jc w:val="center"/>
              <w:rPr>
                <w:rFonts w:ascii="微软雅黑" w:hAnsi="微软雅黑" w:eastAsia="微软雅黑" w:cs="微软雅黑"/>
                <w:color w:val="000000"/>
                <w:sz w:val="18"/>
                <w:szCs w:val="18"/>
              </w:rPr>
            </w:pPr>
          </w:p>
        </w:tc>
        <w:tc>
          <w:tcPr>
            <w:tcW w:w="466" w:type="dxa"/>
          </w:tcPr>
          <w:p w14:paraId="3CCB55B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50" w:type="dxa"/>
          </w:tcPr>
          <w:p w14:paraId="1B4E1DED">
            <w:pPr>
              <w:widowControl/>
              <w:jc w:val="center"/>
              <w:rPr>
                <w:rFonts w:ascii="微软雅黑" w:hAnsi="微软雅黑" w:eastAsia="微软雅黑" w:cs="微软雅黑"/>
                <w:color w:val="000000"/>
                <w:sz w:val="18"/>
                <w:szCs w:val="18"/>
              </w:rPr>
            </w:pPr>
          </w:p>
        </w:tc>
        <w:tc>
          <w:tcPr>
            <w:tcW w:w="484" w:type="dxa"/>
            <w:gridSpan w:val="2"/>
          </w:tcPr>
          <w:p w14:paraId="11DEF768">
            <w:pPr>
              <w:widowControl/>
              <w:jc w:val="center"/>
              <w:rPr>
                <w:rFonts w:ascii="微软雅黑" w:hAnsi="微软雅黑" w:eastAsia="微软雅黑" w:cs="微软雅黑"/>
                <w:color w:val="000000"/>
                <w:sz w:val="18"/>
                <w:szCs w:val="18"/>
              </w:rPr>
            </w:pPr>
          </w:p>
        </w:tc>
        <w:tc>
          <w:tcPr>
            <w:tcW w:w="650" w:type="dxa"/>
          </w:tcPr>
          <w:p w14:paraId="2BE8064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考查</w:t>
            </w:r>
          </w:p>
        </w:tc>
      </w:tr>
      <w:tr w14:paraId="741C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30327179">
            <w:pPr>
              <w:jc w:val="center"/>
              <w:rPr>
                <w:rFonts w:ascii="微软雅黑" w:hAnsi="微软雅黑" w:eastAsia="微软雅黑" w:cs="微软雅黑"/>
                <w:sz w:val="18"/>
                <w:szCs w:val="18"/>
              </w:rPr>
            </w:pPr>
          </w:p>
        </w:tc>
        <w:tc>
          <w:tcPr>
            <w:tcW w:w="483" w:type="dxa"/>
            <w:vMerge w:val="continue"/>
            <w:vAlign w:val="center"/>
          </w:tcPr>
          <w:p w14:paraId="504E1BF0">
            <w:pPr>
              <w:jc w:val="center"/>
              <w:rPr>
                <w:rFonts w:ascii="微软雅黑" w:hAnsi="微软雅黑" w:eastAsia="微软雅黑" w:cs="微软雅黑"/>
                <w:sz w:val="18"/>
                <w:szCs w:val="18"/>
              </w:rPr>
            </w:pPr>
          </w:p>
        </w:tc>
        <w:tc>
          <w:tcPr>
            <w:tcW w:w="505" w:type="dxa"/>
            <w:gridSpan w:val="2"/>
            <w:vAlign w:val="center"/>
          </w:tcPr>
          <w:p w14:paraId="2513453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1195" w:type="dxa"/>
            <w:vAlign w:val="center"/>
          </w:tcPr>
          <w:p w14:paraId="18FB4E95">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075852FB">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宠物美容</w:t>
            </w:r>
          </w:p>
        </w:tc>
        <w:tc>
          <w:tcPr>
            <w:tcW w:w="567" w:type="dxa"/>
            <w:tcBorders>
              <w:top w:val="nil"/>
              <w:left w:val="nil"/>
              <w:bottom w:val="single" w:color="auto" w:sz="4" w:space="0"/>
              <w:right w:val="single" w:color="auto" w:sz="4" w:space="0"/>
            </w:tcBorders>
            <w:vAlign w:val="center"/>
          </w:tcPr>
          <w:p w14:paraId="1772F1B8">
            <w:pPr>
              <w:widowControl/>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5325B57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50" w:type="dxa"/>
            <w:tcBorders>
              <w:top w:val="nil"/>
              <w:left w:val="nil"/>
              <w:bottom w:val="single" w:color="auto" w:sz="4" w:space="0"/>
              <w:right w:val="single" w:color="auto" w:sz="4" w:space="0"/>
            </w:tcBorders>
            <w:vAlign w:val="center"/>
          </w:tcPr>
          <w:p w14:paraId="52B2C79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3" w:type="dxa"/>
            <w:tcBorders>
              <w:top w:val="nil"/>
              <w:left w:val="nil"/>
              <w:bottom w:val="single" w:color="auto" w:sz="4" w:space="0"/>
              <w:right w:val="single" w:color="auto" w:sz="4" w:space="0"/>
            </w:tcBorders>
            <w:vAlign w:val="center"/>
          </w:tcPr>
          <w:p w14:paraId="474D696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tcPr>
          <w:p w14:paraId="54D157E6">
            <w:pPr>
              <w:widowControl/>
              <w:jc w:val="center"/>
              <w:rPr>
                <w:rFonts w:ascii="微软雅黑" w:hAnsi="微软雅黑" w:eastAsia="微软雅黑" w:cs="微软雅黑"/>
                <w:color w:val="000000"/>
                <w:sz w:val="18"/>
                <w:szCs w:val="18"/>
              </w:rPr>
            </w:pPr>
          </w:p>
        </w:tc>
        <w:tc>
          <w:tcPr>
            <w:tcW w:w="484" w:type="dxa"/>
          </w:tcPr>
          <w:p w14:paraId="32FE4E8A">
            <w:pPr>
              <w:widowControl/>
              <w:jc w:val="center"/>
              <w:rPr>
                <w:rFonts w:ascii="微软雅黑" w:hAnsi="微软雅黑" w:eastAsia="微软雅黑" w:cs="微软雅黑"/>
                <w:color w:val="000000"/>
                <w:sz w:val="18"/>
                <w:szCs w:val="18"/>
              </w:rPr>
            </w:pPr>
          </w:p>
        </w:tc>
        <w:tc>
          <w:tcPr>
            <w:tcW w:w="450" w:type="dxa"/>
          </w:tcPr>
          <w:p w14:paraId="5E4B9D89">
            <w:pPr>
              <w:widowControl/>
              <w:jc w:val="center"/>
              <w:rPr>
                <w:rFonts w:ascii="微软雅黑" w:hAnsi="微软雅黑" w:eastAsia="微软雅黑" w:cs="微软雅黑"/>
                <w:color w:val="000000"/>
                <w:sz w:val="18"/>
                <w:szCs w:val="18"/>
              </w:rPr>
            </w:pPr>
          </w:p>
        </w:tc>
        <w:tc>
          <w:tcPr>
            <w:tcW w:w="466" w:type="dxa"/>
          </w:tcPr>
          <w:p w14:paraId="5C913AC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Pr>
          <w:p w14:paraId="654EB2C6">
            <w:pPr>
              <w:widowControl/>
              <w:jc w:val="center"/>
              <w:rPr>
                <w:rFonts w:ascii="微软雅黑" w:hAnsi="微软雅黑" w:eastAsia="微软雅黑" w:cs="微软雅黑"/>
                <w:color w:val="000000"/>
                <w:sz w:val="18"/>
                <w:szCs w:val="18"/>
              </w:rPr>
            </w:pPr>
          </w:p>
        </w:tc>
        <w:tc>
          <w:tcPr>
            <w:tcW w:w="484" w:type="dxa"/>
            <w:gridSpan w:val="2"/>
          </w:tcPr>
          <w:p w14:paraId="519ACA9A">
            <w:pPr>
              <w:widowControl/>
              <w:jc w:val="center"/>
              <w:rPr>
                <w:rFonts w:ascii="微软雅黑" w:hAnsi="微软雅黑" w:eastAsia="微软雅黑" w:cs="微软雅黑"/>
                <w:color w:val="000000"/>
                <w:sz w:val="18"/>
                <w:szCs w:val="18"/>
              </w:rPr>
            </w:pPr>
          </w:p>
        </w:tc>
        <w:tc>
          <w:tcPr>
            <w:tcW w:w="650" w:type="dxa"/>
          </w:tcPr>
          <w:p w14:paraId="26ACF05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考查</w:t>
            </w:r>
          </w:p>
        </w:tc>
      </w:tr>
      <w:tr w14:paraId="4835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7489CC11">
            <w:pPr>
              <w:jc w:val="center"/>
              <w:rPr>
                <w:rFonts w:ascii="微软雅黑" w:hAnsi="微软雅黑" w:eastAsia="微软雅黑" w:cs="微软雅黑"/>
                <w:sz w:val="18"/>
                <w:szCs w:val="18"/>
              </w:rPr>
            </w:pPr>
          </w:p>
        </w:tc>
        <w:tc>
          <w:tcPr>
            <w:tcW w:w="483" w:type="dxa"/>
            <w:vMerge w:val="continue"/>
            <w:vAlign w:val="center"/>
          </w:tcPr>
          <w:p w14:paraId="74164029">
            <w:pPr>
              <w:jc w:val="center"/>
              <w:rPr>
                <w:rFonts w:ascii="微软雅黑" w:hAnsi="微软雅黑" w:eastAsia="微软雅黑" w:cs="微软雅黑"/>
                <w:sz w:val="18"/>
                <w:szCs w:val="18"/>
              </w:rPr>
            </w:pPr>
          </w:p>
        </w:tc>
        <w:tc>
          <w:tcPr>
            <w:tcW w:w="505" w:type="dxa"/>
            <w:gridSpan w:val="2"/>
            <w:vAlign w:val="center"/>
          </w:tcPr>
          <w:p w14:paraId="6E34737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1195" w:type="dxa"/>
            <w:vAlign w:val="center"/>
          </w:tcPr>
          <w:p w14:paraId="3D6EFFEE">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4D8550EC">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淡水养鱼</w:t>
            </w:r>
          </w:p>
        </w:tc>
        <w:tc>
          <w:tcPr>
            <w:tcW w:w="567" w:type="dxa"/>
            <w:tcBorders>
              <w:top w:val="nil"/>
              <w:left w:val="nil"/>
              <w:bottom w:val="single" w:color="auto" w:sz="4" w:space="0"/>
              <w:right w:val="single" w:color="auto" w:sz="4" w:space="0"/>
            </w:tcBorders>
            <w:vAlign w:val="center"/>
          </w:tcPr>
          <w:p w14:paraId="0EA8912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4311653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72</w:t>
            </w:r>
          </w:p>
        </w:tc>
        <w:tc>
          <w:tcPr>
            <w:tcW w:w="450" w:type="dxa"/>
            <w:tcBorders>
              <w:top w:val="nil"/>
              <w:left w:val="nil"/>
              <w:bottom w:val="single" w:color="auto" w:sz="4" w:space="0"/>
              <w:right w:val="single" w:color="auto" w:sz="4" w:space="0"/>
            </w:tcBorders>
            <w:vAlign w:val="center"/>
          </w:tcPr>
          <w:p w14:paraId="6B3D87A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83" w:type="dxa"/>
            <w:tcBorders>
              <w:top w:val="nil"/>
              <w:left w:val="nil"/>
              <w:bottom w:val="single" w:color="auto" w:sz="4" w:space="0"/>
              <w:right w:val="single" w:color="auto" w:sz="4" w:space="0"/>
            </w:tcBorders>
            <w:vAlign w:val="center"/>
          </w:tcPr>
          <w:p w14:paraId="3B14351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tcBorders>
              <w:top w:val="nil"/>
              <w:left w:val="nil"/>
              <w:bottom w:val="single" w:color="auto" w:sz="4" w:space="0"/>
              <w:right w:val="single" w:color="auto" w:sz="4" w:space="0"/>
            </w:tcBorders>
            <w:vAlign w:val="center"/>
          </w:tcPr>
          <w:p w14:paraId="229F83F1">
            <w:pPr>
              <w:widowControl/>
              <w:jc w:val="center"/>
              <w:rPr>
                <w:rFonts w:ascii="微软雅黑" w:hAnsi="微软雅黑" w:eastAsia="微软雅黑" w:cs="微软雅黑"/>
                <w:color w:val="000000"/>
                <w:sz w:val="18"/>
                <w:szCs w:val="18"/>
              </w:rPr>
            </w:pPr>
          </w:p>
        </w:tc>
        <w:tc>
          <w:tcPr>
            <w:tcW w:w="484" w:type="dxa"/>
            <w:tcBorders>
              <w:top w:val="nil"/>
              <w:left w:val="nil"/>
              <w:bottom w:val="single" w:color="auto" w:sz="4" w:space="0"/>
              <w:right w:val="single" w:color="auto" w:sz="4" w:space="0"/>
            </w:tcBorders>
            <w:vAlign w:val="center"/>
          </w:tcPr>
          <w:p w14:paraId="77DD9F53">
            <w:pPr>
              <w:widowControl/>
              <w:jc w:val="center"/>
              <w:rPr>
                <w:rFonts w:ascii="微软雅黑" w:hAnsi="微软雅黑" w:eastAsia="微软雅黑" w:cs="微软雅黑"/>
                <w:color w:val="000000"/>
                <w:sz w:val="18"/>
                <w:szCs w:val="18"/>
              </w:rPr>
            </w:pPr>
          </w:p>
        </w:tc>
        <w:tc>
          <w:tcPr>
            <w:tcW w:w="450" w:type="dxa"/>
          </w:tcPr>
          <w:p w14:paraId="7464D75C">
            <w:pPr>
              <w:widowControl/>
              <w:jc w:val="center"/>
              <w:rPr>
                <w:rFonts w:ascii="微软雅黑" w:hAnsi="微软雅黑" w:eastAsia="微软雅黑" w:cs="微软雅黑"/>
                <w:color w:val="000000"/>
                <w:sz w:val="18"/>
                <w:szCs w:val="18"/>
              </w:rPr>
            </w:pPr>
          </w:p>
        </w:tc>
        <w:tc>
          <w:tcPr>
            <w:tcW w:w="466" w:type="dxa"/>
          </w:tcPr>
          <w:p w14:paraId="13ACEDE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Pr>
          <w:p w14:paraId="44BF8EFD">
            <w:pPr>
              <w:widowControl/>
              <w:jc w:val="center"/>
              <w:rPr>
                <w:rFonts w:ascii="微软雅黑" w:hAnsi="微软雅黑" w:eastAsia="微软雅黑" w:cs="微软雅黑"/>
                <w:color w:val="000000"/>
                <w:sz w:val="18"/>
                <w:szCs w:val="18"/>
              </w:rPr>
            </w:pPr>
          </w:p>
        </w:tc>
        <w:tc>
          <w:tcPr>
            <w:tcW w:w="484" w:type="dxa"/>
            <w:gridSpan w:val="2"/>
          </w:tcPr>
          <w:p w14:paraId="4DCCC6A5">
            <w:pPr>
              <w:widowControl/>
              <w:jc w:val="center"/>
              <w:rPr>
                <w:rFonts w:ascii="微软雅黑" w:hAnsi="微软雅黑" w:eastAsia="微软雅黑" w:cs="微软雅黑"/>
                <w:color w:val="000000"/>
                <w:sz w:val="18"/>
                <w:szCs w:val="18"/>
              </w:rPr>
            </w:pPr>
          </w:p>
        </w:tc>
        <w:tc>
          <w:tcPr>
            <w:tcW w:w="650" w:type="dxa"/>
          </w:tcPr>
          <w:p w14:paraId="0CF8B8C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考查</w:t>
            </w:r>
          </w:p>
        </w:tc>
      </w:tr>
      <w:tr w14:paraId="0F24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33D124B5">
            <w:pPr>
              <w:jc w:val="center"/>
              <w:rPr>
                <w:rFonts w:ascii="微软雅黑" w:hAnsi="微软雅黑" w:eastAsia="微软雅黑" w:cs="微软雅黑"/>
                <w:sz w:val="18"/>
                <w:szCs w:val="18"/>
              </w:rPr>
            </w:pPr>
          </w:p>
        </w:tc>
        <w:tc>
          <w:tcPr>
            <w:tcW w:w="483" w:type="dxa"/>
            <w:vMerge w:val="continue"/>
            <w:vAlign w:val="center"/>
          </w:tcPr>
          <w:p w14:paraId="693E05CC">
            <w:pPr>
              <w:jc w:val="center"/>
              <w:rPr>
                <w:rFonts w:ascii="微软雅黑" w:hAnsi="微软雅黑" w:eastAsia="微软雅黑" w:cs="微软雅黑"/>
                <w:sz w:val="18"/>
                <w:szCs w:val="18"/>
              </w:rPr>
            </w:pPr>
          </w:p>
        </w:tc>
        <w:tc>
          <w:tcPr>
            <w:tcW w:w="505" w:type="dxa"/>
            <w:gridSpan w:val="2"/>
            <w:vAlign w:val="center"/>
          </w:tcPr>
          <w:p w14:paraId="10F8957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1195" w:type="dxa"/>
            <w:vAlign w:val="center"/>
          </w:tcPr>
          <w:p w14:paraId="50EDF328">
            <w:pPr>
              <w:widowControl/>
              <w:ind w:right="-107" w:rightChars="-51"/>
              <w:jc w:val="center"/>
              <w:rPr>
                <w:rFonts w:ascii="微软雅黑" w:hAnsi="微软雅黑" w:eastAsia="微软雅黑" w:cs="微软雅黑"/>
                <w:color w:val="000000"/>
                <w:sz w:val="18"/>
                <w:szCs w:val="18"/>
              </w:rPr>
            </w:pPr>
          </w:p>
        </w:tc>
        <w:tc>
          <w:tcPr>
            <w:tcW w:w="2528" w:type="dxa"/>
            <w:tcBorders>
              <w:top w:val="nil"/>
              <w:left w:val="nil"/>
              <w:bottom w:val="single" w:color="auto" w:sz="4" w:space="0"/>
              <w:right w:val="single" w:color="auto" w:sz="4" w:space="0"/>
            </w:tcBorders>
            <w:vAlign w:val="center"/>
          </w:tcPr>
          <w:p w14:paraId="713CE0C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畜禽环境卫生</w:t>
            </w:r>
          </w:p>
        </w:tc>
        <w:tc>
          <w:tcPr>
            <w:tcW w:w="567" w:type="dxa"/>
            <w:tcBorders>
              <w:top w:val="nil"/>
              <w:left w:val="nil"/>
              <w:bottom w:val="single" w:color="auto" w:sz="4" w:space="0"/>
              <w:right w:val="single" w:color="auto" w:sz="4" w:space="0"/>
            </w:tcBorders>
            <w:vAlign w:val="center"/>
          </w:tcPr>
          <w:p w14:paraId="32BC5A0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22" w:type="dxa"/>
            <w:tcBorders>
              <w:top w:val="nil"/>
              <w:left w:val="nil"/>
              <w:bottom w:val="single" w:color="auto" w:sz="4" w:space="0"/>
              <w:right w:val="single" w:color="auto" w:sz="4" w:space="0"/>
            </w:tcBorders>
            <w:vAlign w:val="center"/>
          </w:tcPr>
          <w:p w14:paraId="38115351">
            <w:pPr>
              <w:widowControl/>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72</w:t>
            </w:r>
          </w:p>
        </w:tc>
        <w:tc>
          <w:tcPr>
            <w:tcW w:w="450" w:type="dxa"/>
            <w:tcBorders>
              <w:top w:val="nil"/>
              <w:left w:val="nil"/>
              <w:bottom w:val="single" w:color="auto" w:sz="4" w:space="0"/>
              <w:right w:val="single" w:color="auto" w:sz="4" w:space="0"/>
            </w:tcBorders>
          </w:tcPr>
          <w:p w14:paraId="09EFE5C8">
            <w:pPr>
              <w:widowControl/>
              <w:jc w:val="center"/>
              <w:rPr>
                <w:rFonts w:hint="eastAsia" w:ascii="微软雅黑" w:hAnsi="微软雅黑" w:eastAsia="微软雅黑" w:cs="微软雅黑"/>
                <w:color w:val="000000"/>
                <w:sz w:val="18"/>
                <w:szCs w:val="18"/>
                <w:lang w:eastAsia="zh-CN"/>
              </w:rPr>
            </w:pPr>
            <w:r>
              <w:rPr>
                <w:rFonts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en-US" w:eastAsia="zh-CN"/>
              </w:rPr>
              <w:t>6</w:t>
            </w:r>
          </w:p>
        </w:tc>
        <w:tc>
          <w:tcPr>
            <w:tcW w:w="483" w:type="dxa"/>
            <w:tcBorders>
              <w:top w:val="nil"/>
              <w:left w:val="nil"/>
              <w:bottom w:val="single" w:color="auto" w:sz="4" w:space="0"/>
              <w:right w:val="single" w:color="auto" w:sz="4" w:space="0"/>
            </w:tcBorders>
          </w:tcPr>
          <w:p w14:paraId="3462BF7E">
            <w:pPr>
              <w:widowControl/>
              <w:jc w:val="center"/>
              <w:rPr>
                <w:rFonts w:hint="eastAsia" w:ascii="微软雅黑" w:hAnsi="微软雅黑" w:eastAsia="微软雅黑" w:cs="微软雅黑"/>
                <w:color w:val="000000"/>
                <w:sz w:val="18"/>
                <w:szCs w:val="18"/>
                <w:lang w:eastAsia="zh-CN"/>
              </w:rPr>
            </w:pPr>
            <w:r>
              <w:rPr>
                <w:rFonts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en-US" w:eastAsia="zh-CN"/>
              </w:rPr>
              <w:t>6</w:t>
            </w:r>
          </w:p>
        </w:tc>
        <w:tc>
          <w:tcPr>
            <w:tcW w:w="450" w:type="dxa"/>
            <w:tcBorders>
              <w:top w:val="nil"/>
              <w:left w:val="nil"/>
              <w:bottom w:val="single" w:color="auto" w:sz="4" w:space="0"/>
              <w:right w:val="single" w:color="auto" w:sz="4" w:space="0"/>
            </w:tcBorders>
            <w:vAlign w:val="center"/>
          </w:tcPr>
          <w:p w14:paraId="0D60598C">
            <w:pPr>
              <w:widowControl/>
              <w:jc w:val="center"/>
              <w:rPr>
                <w:rFonts w:ascii="微软雅黑" w:hAnsi="微软雅黑" w:eastAsia="微软雅黑" w:cs="微软雅黑"/>
                <w:color w:val="000000"/>
                <w:sz w:val="18"/>
                <w:szCs w:val="18"/>
              </w:rPr>
            </w:pPr>
          </w:p>
        </w:tc>
        <w:tc>
          <w:tcPr>
            <w:tcW w:w="484" w:type="dxa"/>
          </w:tcPr>
          <w:p w14:paraId="59CE35B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Pr>
          <w:p w14:paraId="10567069">
            <w:pPr>
              <w:widowControl/>
              <w:jc w:val="center"/>
              <w:rPr>
                <w:rFonts w:ascii="微软雅黑" w:hAnsi="微软雅黑" w:eastAsia="微软雅黑" w:cs="微软雅黑"/>
                <w:color w:val="000000"/>
                <w:sz w:val="18"/>
                <w:szCs w:val="18"/>
              </w:rPr>
            </w:pPr>
          </w:p>
        </w:tc>
        <w:tc>
          <w:tcPr>
            <w:tcW w:w="466" w:type="dxa"/>
          </w:tcPr>
          <w:p w14:paraId="2F02F549">
            <w:pPr>
              <w:widowControl/>
              <w:jc w:val="center"/>
              <w:rPr>
                <w:rFonts w:ascii="微软雅黑" w:hAnsi="微软雅黑" w:eastAsia="微软雅黑" w:cs="微软雅黑"/>
                <w:color w:val="000000"/>
                <w:sz w:val="18"/>
                <w:szCs w:val="18"/>
              </w:rPr>
            </w:pPr>
          </w:p>
        </w:tc>
        <w:tc>
          <w:tcPr>
            <w:tcW w:w="450" w:type="dxa"/>
          </w:tcPr>
          <w:p w14:paraId="403D0F2C">
            <w:pPr>
              <w:widowControl/>
              <w:jc w:val="center"/>
              <w:rPr>
                <w:rFonts w:ascii="微软雅黑" w:hAnsi="微软雅黑" w:eastAsia="微软雅黑" w:cs="微软雅黑"/>
                <w:color w:val="000000"/>
                <w:sz w:val="18"/>
                <w:szCs w:val="18"/>
              </w:rPr>
            </w:pPr>
          </w:p>
        </w:tc>
        <w:tc>
          <w:tcPr>
            <w:tcW w:w="484" w:type="dxa"/>
            <w:gridSpan w:val="2"/>
          </w:tcPr>
          <w:p w14:paraId="0105E34A">
            <w:pPr>
              <w:widowControl/>
              <w:jc w:val="center"/>
              <w:rPr>
                <w:rFonts w:ascii="微软雅黑" w:hAnsi="微软雅黑" w:eastAsia="微软雅黑" w:cs="微软雅黑"/>
                <w:color w:val="000000"/>
                <w:sz w:val="18"/>
                <w:szCs w:val="18"/>
              </w:rPr>
            </w:pPr>
          </w:p>
        </w:tc>
        <w:tc>
          <w:tcPr>
            <w:tcW w:w="650" w:type="dxa"/>
          </w:tcPr>
          <w:p w14:paraId="370DB2B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考查</w:t>
            </w:r>
          </w:p>
        </w:tc>
      </w:tr>
      <w:tr w14:paraId="6347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19492E5F">
            <w:pPr>
              <w:jc w:val="center"/>
              <w:rPr>
                <w:rFonts w:ascii="微软雅黑" w:hAnsi="微软雅黑" w:eastAsia="微软雅黑" w:cs="微软雅黑"/>
                <w:sz w:val="18"/>
                <w:szCs w:val="18"/>
              </w:rPr>
            </w:pPr>
          </w:p>
        </w:tc>
        <w:tc>
          <w:tcPr>
            <w:tcW w:w="483" w:type="dxa"/>
            <w:vMerge w:val="continue"/>
            <w:vAlign w:val="center"/>
          </w:tcPr>
          <w:p w14:paraId="37E27905">
            <w:pPr>
              <w:jc w:val="center"/>
              <w:rPr>
                <w:rFonts w:ascii="微软雅黑" w:hAnsi="微软雅黑" w:eastAsia="微软雅黑" w:cs="微软雅黑"/>
                <w:sz w:val="18"/>
                <w:szCs w:val="18"/>
              </w:rPr>
            </w:pPr>
          </w:p>
        </w:tc>
        <w:tc>
          <w:tcPr>
            <w:tcW w:w="505" w:type="dxa"/>
            <w:gridSpan w:val="2"/>
            <w:vAlign w:val="center"/>
          </w:tcPr>
          <w:p w14:paraId="4A31EB0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1195" w:type="dxa"/>
            <w:vAlign w:val="center"/>
          </w:tcPr>
          <w:p w14:paraId="53B420C0">
            <w:pPr>
              <w:widowControl/>
              <w:ind w:right="-107" w:rightChars="-51"/>
              <w:jc w:val="center"/>
              <w:rPr>
                <w:rFonts w:ascii="微软雅黑" w:hAnsi="微软雅黑" w:eastAsia="微软雅黑" w:cs="微软雅黑"/>
                <w:color w:val="000000"/>
                <w:sz w:val="18"/>
                <w:szCs w:val="18"/>
              </w:rPr>
            </w:pPr>
          </w:p>
        </w:tc>
        <w:tc>
          <w:tcPr>
            <w:tcW w:w="2528" w:type="dxa"/>
            <w:vAlign w:val="center"/>
          </w:tcPr>
          <w:p w14:paraId="174E0C09">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农用化学</w:t>
            </w:r>
          </w:p>
        </w:tc>
        <w:tc>
          <w:tcPr>
            <w:tcW w:w="567" w:type="dxa"/>
            <w:vAlign w:val="center"/>
          </w:tcPr>
          <w:p w14:paraId="79A920F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522" w:type="dxa"/>
            <w:vAlign w:val="center"/>
          </w:tcPr>
          <w:p w14:paraId="6E1D4A4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64</w:t>
            </w:r>
          </w:p>
        </w:tc>
        <w:tc>
          <w:tcPr>
            <w:tcW w:w="450" w:type="dxa"/>
            <w:vAlign w:val="center"/>
          </w:tcPr>
          <w:p w14:paraId="740A40C7">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483" w:type="dxa"/>
            <w:vAlign w:val="center"/>
          </w:tcPr>
          <w:p w14:paraId="4016FE0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450" w:type="dxa"/>
            <w:vAlign w:val="center"/>
          </w:tcPr>
          <w:p w14:paraId="252CE0C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84" w:type="dxa"/>
          </w:tcPr>
          <w:p w14:paraId="22D9EED8">
            <w:pPr>
              <w:widowControl/>
              <w:jc w:val="center"/>
              <w:rPr>
                <w:rFonts w:ascii="微软雅黑" w:hAnsi="微软雅黑" w:eastAsia="微软雅黑" w:cs="微软雅黑"/>
                <w:color w:val="000000"/>
                <w:sz w:val="18"/>
                <w:szCs w:val="18"/>
              </w:rPr>
            </w:pPr>
          </w:p>
        </w:tc>
        <w:tc>
          <w:tcPr>
            <w:tcW w:w="450" w:type="dxa"/>
          </w:tcPr>
          <w:p w14:paraId="5560E5CA">
            <w:pPr>
              <w:widowControl/>
              <w:jc w:val="center"/>
              <w:rPr>
                <w:rFonts w:ascii="微软雅黑" w:hAnsi="微软雅黑" w:eastAsia="微软雅黑" w:cs="微软雅黑"/>
                <w:color w:val="000000"/>
                <w:sz w:val="18"/>
                <w:szCs w:val="18"/>
              </w:rPr>
            </w:pPr>
          </w:p>
        </w:tc>
        <w:tc>
          <w:tcPr>
            <w:tcW w:w="466" w:type="dxa"/>
          </w:tcPr>
          <w:p w14:paraId="10491A93">
            <w:pPr>
              <w:widowControl/>
              <w:jc w:val="center"/>
              <w:rPr>
                <w:rFonts w:ascii="微软雅黑" w:hAnsi="微软雅黑" w:eastAsia="微软雅黑" w:cs="微软雅黑"/>
                <w:color w:val="000000"/>
                <w:sz w:val="18"/>
                <w:szCs w:val="18"/>
              </w:rPr>
            </w:pPr>
          </w:p>
        </w:tc>
        <w:tc>
          <w:tcPr>
            <w:tcW w:w="450" w:type="dxa"/>
          </w:tcPr>
          <w:p w14:paraId="38B7A27B">
            <w:pPr>
              <w:widowControl/>
              <w:jc w:val="center"/>
              <w:rPr>
                <w:rFonts w:ascii="微软雅黑" w:hAnsi="微软雅黑" w:eastAsia="微软雅黑" w:cs="微软雅黑"/>
                <w:color w:val="000000"/>
                <w:sz w:val="18"/>
                <w:szCs w:val="18"/>
              </w:rPr>
            </w:pPr>
          </w:p>
        </w:tc>
        <w:tc>
          <w:tcPr>
            <w:tcW w:w="484" w:type="dxa"/>
            <w:gridSpan w:val="2"/>
          </w:tcPr>
          <w:p w14:paraId="3ACB09B1">
            <w:pPr>
              <w:widowControl/>
              <w:jc w:val="center"/>
              <w:rPr>
                <w:rFonts w:ascii="微软雅黑" w:hAnsi="微软雅黑" w:eastAsia="微软雅黑" w:cs="微软雅黑"/>
                <w:color w:val="000000"/>
                <w:sz w:val="18"/>
                <w:szCs w:val="18"/>
              </w:rPr>
            </w:pPr>
          </w:p>
        </w:tc>
        <w:tc>
          <w:tcPr>
            <w:tcW w:w="650" w:type="dxa"/>
          </w:tcPr>
          <w:p w14:paraId="782EBB2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考查</w:t>
            </w:r>
          </w:p>
        </w:tc>
      </w:tr>
      <w:tr w14:paraId="75EF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383D0BF5">
            <w:pPr>
              <w:jc w:val="center"/>
              <w:rPr>
                <w:rFonts w:ascii="微软雅黑" w:hAnsi="微软雅黑" w:eastAsia="微软雅黑" w:cs="微软雅黑"/>
                <w:sz w:val="18"/>
                <w:szCs w:val="18"/>
              </w:rPr>
            </w:pPr>
          </w:p>
        </w:tc>
        <w:tc>
          <w:tcPr>
            <w:tcW w:w="483" w:type="dxa"/>
            <w:vAlign w:val="center"/>
          </w:tcPr>
          <w:p w14:paraId="63FE31BD">
            <w:pPr>
              <w:jc w:val="center"/>
              <w:rPr>
                <w:rFonts w:ascii="微软雅黑" w:hAnsi="微软雅黑" w:eastAsia="微软雅黑" w:cs="微软雅黑"/>
                <w:sz w:val="18"/>
                <w:szCs w:val="18"/>
              </w:rPr>
            </w:pPr>
          </w:p>
        </w:tc>
        <w:tc>
          <w:tcPr>
            <w:tcW w:w="505" w:type="dxa"/>
            <w:gridSpan w:val="2"/>
            <w:vAlign w:val="center"/>
          </w:tcPr>
          <w:p w14:paraId="5905FF9F">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1195" w:type="dxa"/>
            <w:vAlign w:val="center"/>
          </w:tcPr>
          <w:p w14:paraId="089D026C">
            <w:pPr>
              <w:widowControl/>
              <w:ind w:right="-107" w:rightChars="-51"/>
              <w:jc w:val="center"/>
              <w:rPr>
                <w:rFonts w:ascii="微软雅黑" w:hAnsi="微软雅黑" w:eastAsia="微软雅黑" w:cs="微软雅黑"/>
                <w:color w:val="000000"/>
                <w:sz w:val="18"/>
                <w:szCs w:val="18"/>
              </w:rPr>
            </w:pPr>
          </w:p>
        </w:tc>
        <w:tc>
          <w:tcPr>
            <w:tcW w:w="2528" w:type="dxa"/>
            <w:vAlign w:val="center"/>
          </w:tcPr>
          <w:p w14:paraId="5267C0A2">
            <w:pPr>
              <w:widowControl/>
              <w:ind w:right="-107" w:rightChars="-51"/>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畜牧兽医法规</w:t>
            </w:r>
          </w:p>
        </w:tc>
        <w:tc>
          <w:tcPr>
            <w:tcW w:w="567" w:type="dxa"/>
            <w:vAlign w:val="center"/>
          </w:tcPr>
          <w:p w14:paraId="39D66252">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522" w:type="dxa"/>
            <w:vAlign w:val="center"/>
          </w:tcPr>
          <w:p w14:paraId="0825E1D5">
            <w:pPr>
              <w:widowControl/>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32</w:t>
            </w:r>
          </w:p>
        </w:tc>
        <w:tc>
          <w:tcPr>
            <w:tcW w:w="450" w:type="dxa"/>
            <w:vAlign w:val="center"/>
          </w:tcPr>
          <w:p w14:paraId="4FA665E5">
            <w:pPr>
              <w:widowControl/>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32</w:t>
            </w:r>
          </w:p>
        </w:tc>
        <w:tc>
          <w:tcPr>
            <w:tcW w:w="483" w:type="dxa"/>
            <w:vAlign w:val="center"/>
          </w:tcPr>
          <w:p w14:paraId="3BC4CB31">
            <w:pPr>
              <w:widowControl/>
              <w:jc w:val="center"/>
              <w:rPr>
                <w:rFonts w:hint="eastAsia" w:ascii="微软雅黑" w:hAnsi="微软雅黑" w:eastAsia="微软雅黑" w:cs="微软雅黑"/>
                <w:color w:val="000000"/>
                <w:sz w:val="18"/>
                <w:szCs w:val="18"/>
              </w:rPr>
            </w:pPr>
          </w:p>
        </w:tc>
        <w:tc>
          <w:tcPr>
            <w:tcW w:w="450" w:type="dxa"/>
            <w:vAlign w:val="center"/>
          </w:tcPr>
          <w:p w14:paraId="6FF84CA1">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w:t>
            </w:r>
          </w:p>
        </w:tc>
        <w:tc>
          <w:tcPr>
            <w:tcW w:w="484" w:type="dxa"/>
          </w:tcPr>
          <w:p w14:paraId="22784D7E">
            <w:pPr>
              <w:widowControl/>
              <w:jc w:val="center"/>
              <w:rPr>
                <w:rFonts w:ascii="微软雅黑" w:hAnsi="微软雅黑" w:eastAsia="微软雅黑" w:cs="微软雅黑"/>
                <w:color w:val="000000"/>
                <w:sz w:val="18"/>
                <w:szCs w:val="18"/>
              </w:rPr>
            </w:pPr>
          </w:p>
        </w:tc>
        <w:tc>
          <w:tcPr>
            <w:tcW w:w="450" w:type="dxa"/>
          </w:tcPr>
          <w:p w14:paraId="2512B65D">
            <w:pPr>
              <w:widowControl/>
              <w:jc w:val="center"/>
              <w:rPr>
                <w:rFonts w:ascii="微软雅黑" w:hAnsi="微软雅黑" w:eastAsia="微软雅黑" w:cs="微软雅黑"/>
                <w:color w:val="000000"/>
                <w:sz w:val="18"/>
                <w:szCs w:val="18"/>
              </w:rPr>
            </w:pPr>
          </w:p>
        </w:tc>
        <w:tc>
          <w:tcPr>
            <w:tcW w:w="466" w:type="dxa"/>
          </w:tcPr>
          <w:p w14:paraId="44CF061F">
            <w:pPr>
              <w:widowControl/>
              <w:jc w:val="center"/>
              <w:rPr>
                <w:rFonts w:ascii="微软雅黑" w:hAnsi="微软雅黑" w:eastAsia="微软雅黑" w:cs="微软雅黑"/>
                <w:color w:val="000000"/>
                <w:sz w:val="18"/>
                <w:szCs w:val="18"/>
              </w:rPr>
            </w:pPr>
          </w:p>
        </w:tc>
        <w:tc>
          <w:tcPr>
            <w:tcW w:w="450" w:type="dxa"/>
          </w:tcPr>
          <w:p w14:paraId="67D8AE10">
            <w:pPr>
              <w:widowControl/>
              <w:jc w:val="center"/>
              <w:rPr>
                <w:rFonts w:ascii="微软雅黑" w:hAnsi="微软雅黑" w:eastAsia="微软雅黑" w:cs="微软雅黑"/>
                <w:color w:val="000000"/>
                <w:sz w:val="18"/>
                <w:szCs w:val="18"/>
              </w:rPr>
            </w:pPr>
          </w:p>
        </w:tc>
        <w:tc>
          <w:tcPr>
            <w:tcW w:w="484" w:type="dxa"/>
            <w:gridSpan w:val="2"/>
          </w:tcPr>
          <w:p w14:paraId="0A6F7859">
            <w:pPr>
              <w:widowControl/>
              <w:jc w:val="center"/>
              <w:rPr>
                <w:rFonts w:ascii="微软雅黑" w:hAnsi="微软雅黑" w:eastAsia="微软雅黑" w:cs="微软雅黑"/>
                <w:color w:val="000000"/>
                <w:sz w:val="18"/>
                <w:szCs w:val="18"/>
              </w:rPr>
            </w:pPr>
          </w:p>
        </w:tc>
        <w:tc>
          <w:tcPr>
            <w:tcW w:w="650" w:type="dxa"/>
          </w:tcPr>
          <w:p w14:paraId="195A8C2C">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考查</w:t>
            </w:r>
          </w:p>
        </w:tc>
      </w:tr>
      <w:tr w14:paraId="5544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500" w:type="dxa"/>
            <w:vMerge w:val="continue"/>
            <w:vAlign w:val="center"/>
          </w:tcPr>
          <w:p w14:paraId="4E59A7E0">
            <w:pPr>
              <w:jc w:val="center"/>
              <w:rPr>
                <w:rFonts w:ascii="微软雅黑" w:hAnsi="微软雅黑" w:eastAsia="微软雅黑" w:cs="微软雅黑"/>
                <w:sz w:val="18"/>
                <w:szCs w:val="18"/>
              </w:rPr>
            </w:pPr>
          </w:p>
        </w:tc>
        <w:tc>
          <w:tcPr>
            <w:tcW w:w="4711" w:type="dxa"/>
            <w:gridSpan w:val="5"/>
            <w:vAlign w:val="center"/>
          </w:tcPr>
          <w:p w14:paraId="4762ED5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小计（要求必选20学分）</w:t>
            </w:r>
          </w:p>
        </w:tc>
        <w:tc>
          <w:tcPr>
            <w:tcW w:w="567" w:type="dxa"/>
            <w:tcBorders>
              <w:top w:val="single" w:color="auto" w:sz="4" w:space="0"/>
              <w:left w:val="nil"/>
              <w:bottom w:val="single" w:color="auto" w:sz="4" w:space="0"/>
              <w:right w:val="single" w:color="auto" w:sz="4" w:space="0"/>
            </w:tcBorders>
            <w:shd w:val="clear" w:color="auto" w:fill="auto"/>
            <w:vAlign w:val="bottom"/>
          </w:tcPr>
          <w:p w14:paraId="2A1A95B6">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en-US" w:eastAsia="zh-CN"/>
              </w:rPr>
              <w:t>2</w:t>
            </w:r>
          </w:p>
        </w:tc>
        <w:tc>
          <w:tcPr>
            <w:tcW w:w="522" w:type="dxa"/>
            <w:tcBorders>
              <w:top w:val="single" w:color="auto" w:sz="4" w:space="0"/>
              <w:left w:val="single" w:color="auto" w:sz="4" w:space="0"/>
              <w:bottom w:val="single" w:color="auto" w:sz="4" w:space="0"/>
              <w:right w:val="single" w:color="auto" w:sz="4" w:space="0"/>
            </w:tcBorders>
            <w:shd w:val="clear" w:color="auto" w:fill="auto"/>
            <w:vAlign w:val="bottom"/>
          </w:tcPr>
          <w:p w14:paraId="340DA45D">
            <w:pPr>
              <w:keepNext w:val="0"/>
              <w:keepLines w:val="0"/>
              <w:widowControl/>
              <w:suppressLineNumbers w:val="0"/>
              <w:jc w:val="center"/>
              <w:textAlignment w:val="bottom"/>
              <w:rPr>
                <w:rFonts w:hint="default" w:ascii="微软雅黑" w:hAnsi="微软雅黑" w:eastAsia="微软雅黑" w:cs="微软雅黑"/>
                <w:color w:val="000000"/>
                <w:sz w:val="18"/>
                <w:szCs w:val="18"/>
                <w:lang w:val="en-US"/>
              </w:rPr>
            </w:pPr>
            <w:r>
              <w:rPr>
                <w:rFonts w:hint="eastAsia" w:ascii="微软雅黑" w:hAnsi="微软雅黑" w:eastAsia="微软雅黑" w:cs="微软雅黑"/>
                <w:i w:val="0"/>
                <w:iCs w:val="0"/>
                <w:color w:val="000000"/>
                <w:kern w:val="0"/>
                <w:sz w:val="18"/>
                <w:szCs w:val="18"/>
                <w:u w:val="none"/>
                <w:lang w:val="en-US" w:eastAsia="zh-CN" w:bidi="ar"/>
              </w:rPr>
              <w:t>384</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14:paraId="6255DF91">
            <w:pPr>
              <w:keepNext w:val="0"/>
              <w:keepLines w:val="0"/>
              <w:widowControl/>
              <w:suppressLineNumbers w:val="0"/>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208</w:t>
            </w:r>
          </w:p>
        </w:tc>
        <w:tc>
          <w:tcPr>
            <w:tcW w:w="483" w:type="dxa"/>
            <w:tcBorders>
              <w:top w:val="single" w:color="auto" w:sz="4" w:space="0"/>
              <w:left w:val="single" w:color="auto" w:sz="4" w:space="0"/>
              <w:bottom w:val="single" w:color="auto" w:sz="4" w:space="0"/>
              <w:right w:val="nil"/>
            </w:tcBorders>
            <w:shd w:val="clear" w:color="auto" w:fill="auto"/>
            <w:vAlign w:val="bottom"/>
          </w:tcPr>
          <w:p w14:paraId="7CE8EF0F">
            <w:pPr>
              <w:keepNext w:val="0"/>
              <w:keepLines w:val="0"/>
              <w:widowControl/>
              <w:suppressLineNumbers w:val="0"/>
              <w:jc w:val="center"/>
              <w:textAlignment w:val="bottom"/>
              <w:rPr>
                <w:rFonts w:ascii="微软雅黑" w:hAnsi="微软雅黑" w:eastAsia="微软雅黑" w:cs="微软雅黑"/>
                <w:color w:val="000000"/>
                <w:sz w:val="18"/>
                <w:szCs w:val="18"/>
              </w:rPr>
            </w:pPr>
            <w:r>
              <w:rPr>
                <w:rFonts w:hint="eastAsia" w:ascii="微软雅黑" w:hAnsi="微软雅黑" w:eastAsia="微软雅黑" w:cs="微软雅黑"/>
                <w:i w:val="0"/>
                <w:iCs w:val="0"/>
                <w:color w:val="000000"/>
                <w:kern w:val="0"/>
                <w:sz w:val="18"/>
                <w:szCs w:val="18"/>
                <w:u w:val="none"/>
                <w:lang w:val="en-US" w:eastAsia="zh-CN" w:bidi="ar"/>
              </w:rPr>
              <w:t>176</w:t>
            </w:r>
          </w:p>
        </w:tc>
        <w:tc>
          <w:tcPr>
            <w:tcW w:w="450" w:type="dxa"/>
            <w:tcBorders>
              <w:bottom w:val="single" w:color="auto" w:sz="4" w:space="0"/>
            </w:tcBorders>
          </w:tcPr>
          <w:p w14:paraId="18820EDA">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484" w:type="dxa"/>
            <w:tcBorders>
              <w:bottom w:val="single" w:color="auto" w:sz="4" w:space="0"/>
            </w:tcBorders>
          </w:tcPr>
          <w:p w14:paraId="68AD745B">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450" w:type="dxa"/>
            <w:tcBorders>
              <w:bottom w:val="single" w:color="auto" w:sz="4" w:space="0"/>
            </w:tcBorders>
          </w:tcPr>
          <w:p w14:paraId="213E680D">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0</w:t>
            </w:r>
          </w:p>
          <w:p w14:paraId="4F007A1D">
            <w:pPr>
              <w:rPr>
                <w:rFonts w:ascii="微软雅黑" w:hAnsi="微软雅黑" w:eastAsia="微软雅黑" w:cs="微软雅黑"/>
                <w:color w:val="000000"/>
                <w:sz w:val="18"/>
                <w:szCs w:val="18"/>
              </w:rPr>
            </w:pPr>
          </w:p>
        </w:tc>
        <w:tc>
          <w:tcPr>
            <w:tcW w:w="466" w:type="dxa"/>
            <w:tcBorders>
              <w:bottom w:val="single" w:color="auto" w:sz="4" w:space="0"/>
            </w:tcBorders>
          </w:tcPr>
          <w:p w14:paraId="42040EC3">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450" w:type="dxa"/>
            <w:tcBorders>
              <w:bottom w:val="single" w:color="auto" w:sz="4" w:space="0"/>
            </w:tcBorders>
          </w:tcPr>
          <w:p w14:paraId="584A1B8D">
            <w:pPr>
              <w:jc w:val="center"/>
              <w:rPr>
                <w:rFonts w:ascii="微软雅黑" w:hAnsi="微软雅黑" w:eastAsia="微软雅黑" w:cs="微软雅黑"/>
                <w:color w:val="000000"/>
                <w:sz w:val="18"/>
                <w:szCs w:val="18"/>
              </w:rPr>
            </w:pPr>
          </w:p>
        </w:tc>
        <w:tc>
          <w:tcPr>
            <w:tcW w:w="484" w:type="dxa"/>
            <w:gridSpan w:val="2"/>
            <w:tcBorders>
              <w:bottom w:val="single" w:color="auto" w:sz="4" w:space="0"/>
            </w:tcBorders>
          </w:tcPr>
          <w:p w14:paraId="3C0DAF93">
            <w:pPr>
              <w:jc w:val="center"/>
              <w:rPr>
                <w:rFonts w:ascii="微软雅黑" w:hAnsi="微软雅黑" w:eastAsia="微软雅黑" w:cs="微软雅黑"/>
                <w:color w:val="000000"/>
                <w:sz w:val="18"/>
                <w:szCs w:val="18"/>
              </w:rPr>
            </w:pPr>
          </w:p>
        </w:tc>
        <w:tc>
          <w:tcPr>
            <w:tcW w:w="650" w:type="dxa"/>
          </w:tcPr>
          <w:p w14:paraId="19B3C4DF">
            <w:pPr>
              <w:jc w:val="center"/>
              <w:rPr>
                <w:rFonts w:ascii="微软雅黑" w:hAnsi="微软雅黑" w:eastAsia="微软雅黑" w:cs="微软雅黑"/>
                <w:color w:val="000000"/>
                <w:sz w:val="18"/>
                <w:szCs w:val="18"/>
              </w:rPr>
            </w:pPr>
          </w:p>
        </w:tc>
      </w:tr>
      <w:tr w14:paraId="5942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1" w:type="dxa"/>
            <w:gridSpan w:val="6"/>
            <w:vAlign w:val="center"/>
          </w:tcPr>
          <w:p w14:paraId="4C6A467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总学分、总学时、必修课周学时合计</w:t>
            </w:r>
          </w:p>
        </w:tc>
        <w:tc>
          <w:tcPr>
            <w:tcW w:w="567" w:type="dxa"/>
            <w:tcBorders>
              <w:top w:val="single" w:color="auto" w:sz="4" w:space="0"/>
              <w:left w:val="nil"/>
              <w:bottom w:val="single" w:color="auto" w:sz="4" w:space="0"/>
              <w:right w:val="single" w:color="auto" w:sz="4" w:space="0"/>
            </w:tcBorders>
            <w:shd w:val="clear" w:color="auto" w:fill="auto"/>
            <w:vAlign w:val="bottom"/>
          </w:tcPr>
          <w:p w14:paraId="1149BBDE">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en-US" w:eastAsia="zh-CN"/>
              </w:rPr>
              <w:t>17</w:t>
            </w:r>
          </w:p>
        </w:tc>
        <w:tc>
          <w:tcPr>
            <w:tcW w:w="522" w:type="dxa"/>
            <w:tcBorders>
              <w:top w:val="single" w:color="auto" w:sz="4" w:space="0"/>
              <w:left w:val="single" w:color="auto" w:sz="4" w:space="0"/>
              <w:bottom w:val="single" w:color="auto" w:sz="4" w:space="0"/>
              <w:right w:val="single" w:color="auto" w:sz="4" w:space="0"/>
            </w:tcBorders>
            <w:shd w:val="clear" w:color="auto" w:fill="auto"/>
            <w:vAlign w:val="bottom"/>
          </w:tcPr>
          <w:p w14:paraId="2EAFFA81">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3630</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14:paraId="688CABAB">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1152</w:t>
            </w:r>
          </w:p>
        </w:tc>
        <w:tc>
          <w:tcPr>
            <w:tcW w:w="483" w:type="dxa"/>
            <w:tcBorders>
              <w:top w:val="single" w:color="auto" w:sz="4" w:space="0"/>
              <w:left w:val="single" w:color="auto" w:sz="4" w:space="0"/>
              <w:bottom w:val="single" w:color="auto" w:sz="4" w:space="0"/>
              <w:right w:val="single" w:color="auto" w:sz="4" w:space="0"/>
            </w:tcBorders>
            <w:shd w:val="clear" w:color="auto" w:fill="auto"/>
            <w:vAlign w:val="bottom"/>
          </w:tcPr>
          <w:p w14:paraId="7181A027">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2478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14:paraId="7B6CB675">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w:t>
            </w:r>
          </w:p>
        </w:tc>
        <w:tc>
          <w:tcPr>
            <w:tcW w:w="484" w:type="dxa"/>
            <w:tcBorders>
              <w:top w:val="single" w:color="auto" w:sz="4" w:space="0"/>
              <w:left w:val="single" w:color="auto" w:sz="4" w:space="0"/>
              <w:bottom w:val="single" w:color="auto" w:sz="4" w:space="0"/>
              <w:right w:val="single" w:color="auto" w:sz="4" w:space="0"/>
            </w:tcBorders>
            <w:shd w:val="clear" w:color="auto" w:fill="auto"/>
            <w:vAlign w:val="bottom"/>
          </w:tcPr>
          <w:p w14:paraId="7323D92D">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14:paraId="41D66AA7">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w:t>
            </w:r>
          </w:p>
        </w:tc>
        <w:tc>
          <w:tcPr>
            <w:tcW w:w="466" w:type="dxa"/>
            <w:tcBorders>
              <w:top w:val="single" w:color="auto" w:sz="4" w:space="0"/>
              <w:left w:val="single" w:color="auto" w:sz="4" w:space="0"/>
              <w:bottom w:val="single" w:color="auto" w:sz="4" w:space="0"/>
              <w:right w:val="single" w:color="auto" w:sz="4" w:space="0"/>
            </w:tcBorders>
            <w:shd w:val="clear" w:color="auto" w:fill="auto"/>
            <w:vAlign w:val="bottom"/>
          </w:tcPr>
          <w:p w14:paraId="2D79DEE0">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bottom"/>
          </w:tcPr>
          <w:p w14:paraId="0A08A187">
            <w:pPr>
              <w:jc w:val="center"/>
              <w:rPr>
                <w:rFonts w:ascii="微软雅黑" w:hAnsi="微软雅黑" w:eastAsia="微软雅黑" w:cs="微软雅黑"/>
                <w:color w:val="000000"/>
                <w:sz w:val="18"/>
                <w:szCs w:val="18"/>
              </w:rPr>
            </w:pPr>
          </w:p>
        </w:tc>
        <w:tc>
          <w:tcPr>
            <w:tcW w:w="484" w:type="dxa"/>
            <w:gridSpan w:val="2"/>
            <w:tcBorders>
              <w:top w:val="single" w:color="auto" w:sz="4" w:space="0"/>
              <w:left w:val="single" w:color="auto" w:sz="4" w:space="0"/>
              <w:bottom w:val="single" w:color="auto" w:sz="4" w:space="0"/>
              <w:right w:val="nil"/>
            </w:tcBorders>
            <w:shd w:val="clear" w:color="auto" w:fill="auto"/>
            <w:vAlign w:val="bottom"/>
          </w:tcPr>
          <w:p w14:paraId="372E3151">
            <w:pPr>
              <w:jc w:val="center"/>
              <w:rPr>
                <w:rFonts w:ascii="微软雅黑" w:hAnsi="微软雅黑" w:eastAsia="微软雅黑" w:cs="微软雅黑"/>
                <w:color w:val="000000"/>
                <w:sz w:val="18"/>
                <w:szCs w:val="18"/>
              </w:rPr>
            </w:pPr>
          </w:p>
        </w:tc>
        <w:tc>
          <w:tcPr>
            <w:tcW w:w="650" w:type="dxa"/>
          </w:tcPr>
          <w:p w14:paraId="40F80138">
            <w:pPr>
              <w:jc w:val="center"/>
              <w:rPr>
                <w:rFonts w:ascii="微软雅黑" w:hAnsi="微软雅黑" w:eastAsia="微软雅黑" w:cs="微软雅黑"/>
                <w:color w:val="000000"/>
                <w:sz w:val="18"/>
                <w:szCs w:val="18"/>
              </w:rPr>
            </w:pPr>
          </w:p>
        </w:tc>
      </w:tr>
    </w:tbl>
    <w:p w14:paraId="277DBBBB">
      <w:pPr>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注：每16个课时计1学分，实践为主课程（一周及以上的集中实践活动：大型实验课、实训课、实习、课程设计、毕业设计等）每周计28学时，每28学时计1学分。</w:t>
      </w:r>
    </w:p>
    <w:p w14:paraId="75A7BFE0">
      <w:pPr>
        <w:jc w:val="center"/>
        <w:rPr>
          <w:rFonts w:ascii="微软雅黑" w:hAnsi="微软雅黑" w:eastAsia="微软雅黑" w:cs="微软雅黑"/>
          <w:color w:val="000000" w:themeColor="text1"/>
          <w:sz w:val="24"/>
          <w:szCs w:val="24"/>
          <w14:textFill>
            <w14:solidFill>
              <w14:schemeClr w14:val="tx1"/>
            </w14:solidFill>
          </w14:textFill>
        </w:rPr>
      </w:pPr>
      <w:r>
        <w:br w:type="page"/>
      </w:r>
      <w:r>
        <w:rPr>
          <w:rFonts w:hint="eastAsia" w:ascii="微软雅黑" w:hAnsi="微软雅黑" w:eastAsia="微软雅黑" w:cs="微软雅黑"/>
          <w:color w:val="000000" w:themeColor="text1"/>
          <w:sz w:val="24"/>
          <w:szCs w:val="24"/>
          <w14:textFill>
            <w14:solidFill>
              <w14:schemeClr w14:val="tx1"/>
            </w14:solidFill>
          </w14:textFill>
        </w:rPr>
        <w:t>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表</w:t>
      </w:r>
      <w:r>
        <w:rPr>
          <w:rFonts w:hint="eastAsia" w:ascii="微软雅黑" w:hAnsi="微软雅黑" w:eastAsia="微软雅黑" w:cs="微软雅黑"/>
          <w:color w:val="000000" w:themeColor="text1"/>
          <w:sz w:val="24"/>
          <w:szCs w:val="24"/>
          <w14:textFill>
            <w14:solidFill>
              <w14:schemeClr w14:val="tx1"/>
            </w14:solidFill>
          </w14:textFill>
        </w:rPr>
        <w:t>2  畜禽生产技术专业各类课程学时学分比例表</w:t>
      </w:r>
    </w:p>
    <w:tbl>
      <w:tblPr>
        <w:tblStyle w:val="9"/>
        <w:tblW w:w="10613"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3154"/>
        <w:gridCol w:w="1146"/>
        <w:gridCol w:w="1284"/>
        <w:gridCol w:w="1263"/>
        <w:gridCol w:w="1336"/>
        <w:gridCol w:w="1065"/>
      </w:tblGrid>
      <w:tr w14:paraId="783C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6" w:type="dxa"/>
            <w:vMerge w:val="restart"/>
            <w:vAlign w:val="center"/>
          </w:tcPr>
          <w:p w14:paraId="1C5E7573">
            <w:pPr>
              <w:pStyle w:val="2"/>
            </w:pPr>
            <w:r>
              <w:rPr>
                <w:rFonts w:hint="eastAsia"/>
              </w:rPr>
              <w:t>课程类别</w:t>
            </w:r>
          </w:p>
        </w:tc>
        <w:tc>
          <w:tcPr>
            <w:tcW w:w="3158" w:type="dxa"/>
            <w:vMerge w:val="restart"/>
            <w:vAlign w:val="center"/>
          </w:tcPr>
          <w:p w14:paraId="6308B64A">
            <w:pPr>
              <w:pStyle w:val="2"/>
            </w:pPr>
            <w:r>
              <w:rPr>
                <w:rFonts w:hint="eastAsia"/>
              </w:rPr>
              <w:t>课程性质</w:t>
            </w:r>
          </w:p>
        </w:tc>
        <w:tc>
          <w:tcPr>
            <w:tcW w:w="2424" w:type="dxa"/>
            <w:gridSpan w:val="2"/>
            <w:vAlign w:val="center"/>
          </w:tcPr>
          <w:p w14:paraId="6B476C14">
            <w:pPr>
              <w:pStyle w:val="2"/>
            </w:pPr>
            <w:r>
              <w:rPr>
                <w:rFonts w:hint="eastAsia"/>
              </w:rPr>
              <w:t>小计</w:t>
            </w:r>
          </w:p>
        </w:tc>
        <w:tc>
          <w:tcPr>
            <w:tcW w:w="2600" w:type="dxa"/>
            <w:gridSpan w:val="2"/>
            <w:vAlign w:val="center"/>
          </w:tcPr>
          <w:p w14:paraId="250081EC">
            <w:pPr>
              <w:pStyle w:val="2"/>
            </w:pPr>
            <w:r>
              <w:rPr>
                <w:rFonts w:hint="eastAsia"/>
              </w:rPr>
              <w:t>小计</w:t>
            </w:r>
          </w:p>
        </w:tc>
        <w:tc>
          <w:tcPr>
            <w:tcW w:w="1065" w:type="dxa"/>
            <w:vMerge w:val="restart"/>
            <w:vAlign w:val="center"/>
          </w:tcPr>
          <w:p w14:paraId="175DEDF3">
            <w:pPr>
              <w:pStyle w:val="2"/>
            </w:pPr>
            <w:r>
              <w:rPr>
                <w:rFonts w:hint="eastAsia"/>
              </w:rPr>
              <w:t>备注</w:t>
            </w:r>
          </w:p>
        </w:tc>
      </w:tr>
      <w:tr w14:paraId="09E8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6" w:type="dxa"/>
            <w:vMerge w:val="continue"/>
            <w:vAlign w:val="center"/>
          </w:tcPr>
          <w:p w14:paraId="080CFD35">
            <w:pPr>
              <w:pStyle w:val="2"/>
            </w:pPr>
          </w:p>
        </w:tc>
        <w:tc>
          <w:tcPr>
            <w:tcW w:w="3158" w:type="dxa"/>
            <w:vMerge w:val="continue"/>
            <w:vAlign w:val="center"/>
          </w:tcPr>
          <w:p w14:paraId="17E58614">
            <w:pPr>
              <w:pStyle w:val="2"/>
            </w:pPr>
          </w:p>
        </w:tc>
        <w:tc>
          <w:tcPr>
            <w:tcW w:w="1146" w:type="dxa"/>
            <w:vAlign w:val="center"/>
          </w:tcPr>
          <w:p w14:paraId="3FB59A7A">
            <w:pPr>
              <w:pStyle w:val="2"/>
              <w:rPr>
                <w:rFonts w:hint="eastAsia"/>
              </w:rPr>
            </w:pPr>
            <w:r>
              <w:rPr>
                <w:rFonts w:hint="eastAsia"/>
              </w:rPr>
              <w:t>学时</w:t>
            </w:r>
          </w:p>
        </w:tc>
        <w:tc>
          <w:tcPr>
            <w:tcW w:w="1278" w:type="dxa"/>
            <w:tcBorders>
              <w:bottom w:val="single" w:color="auto" w:sz="4" w:space="0"/>
            </w:tcBorders>
            <w:vAlign w:val="center"/>
          </w:tcPr>
          <w:p w14:paraId="74EA8B31">
            <w:pPr>
              <w:pStyle w:val="2"/>
              <w:rPr>
                <w:rFonts w:hint="eastAsia"/>
              </w:rPr>
            </w:pPr>
            <w:r>
              <w:rPr>
                <w:rFonts w:hint="eastAsia"/>
              </w:rPr>
              <w:t>比例</w:t>
            </w:r>
          </w:p>
        </w:tc>
        <w:tc>
          <w:tcPr>
            <w:tcW w:w="1264" w:type="dxa"/>
            <w:vAlign w:val="center"/>
          </w:tcPr>
          <w:p w14:paraId="7359DB9A">
            <w:pPr>
              <w:pStyle w:val="2"/>
              <w:rPr>
                <w:rFonts w:hint="eastAsia"/>
              </w:rPr>
            </w:pPr>
            <w:r>
              <w:rPr>
                <w:rFonts w:hint="eastAsia"/>
              </w:rPr>
              <w:t>学分</w:t>
            </w:r>
          </w:p>
        </w:tc>
        <w:tc>
          <w:tcPr>
            <w:tcW w:w="1336" w:type="dxa"/>
            <w:tcBorders>
              <w:bottom w:val="single" w:color="auto" w:sz="4" w:space="0"/>
            </w:tcBorders>
            <w:vAlign w:val="center"/>
          </w:tcPr>
          <w:p w14:paraId="654BC28E">
            <w:pPr>
              <w:pStyle w:val="2"/>
              <w:rPr>
                <w:rFonts w:hint="eastAsia"/>
              </w:rPr>
            </w:pPr>
            <w:r>
              <w:rPr>
                <w:rFonts w:hint="eastAsia"/>
              </w:rPr>
              <w:t>比例</w:t>
            </w:r>
          </w:p>
        </w:tc>
        <w:tc>
          <w:tcPr>
            <w:tcW w:w="1065" w:type="dxa"/>
            <w:vMerge w:val="continue"/>
            <w:vAlign w:val="center"/>
          </w:tcPr>
          <w:p w14:paraId="2C49D35C">
            <w:pPr>
              <w:pStyle w:val="2"/>
            </w:pPr>
          </w:p>
        </w:tc>
      </w:tr>
      <w:tr w14:paraId="3C58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6" w:type="dxa"/>
            <w:vMerge w:val="restart"/>
            <w:vAlign w:val="center"/>
          </w:tcPr>
          <w:p w14:paraId="3DF8E380">
            <w:pPr>
              <w:pStyle w:val="2"/>
            </w:pPr>
            <w:r>
              <w:rPr>
                <w:rFonts w:hint="eastAsia"/>
              </w:rPr>
              <w:t>必修</w:t>
            </w:r>
          </w:p>
          <w:p w14:paraId="3548B4F9">
            <w:pPr>
              <w:pStyle w:val="2"/>
            </w:pPr>
          </w:p>
        </w:tc>
        <w:tc>
          <w:tcPr>
            <w:tcW w:w="3158" w:type="dxa"/>
            <w:vAlign w:val="center"/>
          </w:tcPr>
          <w:p w14:paraId="6EB757A1">
            <w:pPr>
              <w:pStyle w:val="2"/>
            </w:pPr>
            <w:r>
              <w:rPr>
                <w:rFonts w:hint="eastAsia"/>
              </w:rPr>
              <w:t>公共基础课</w:t>
            </w:r>
          </w:p>
        </w:tc>
        <w:tc>
          <w:tcPr>
            <w:tcW w:w="1146" w:type="dxa"/>
            <w:vAlign w:val="center"/>
          </w:tcPr>
          <w:p w14:paraId="46D49AB2">
            <w:pPr>
              <w:pStyle w:val="2"/>
              <w:rPr>
                <w:rFonts w:hint="default"/>
                <w:lang w:val="en-US" w:eastAsia="zh-CN"/>
              </w:rPr>
            </w:pPr>
            <w:r>
              <w:rPr>
                <w:rFonts w:hint="eastAsia"/>
              </w:rPr>
              <w:t>7</w:t>
            </w:r>
            <w:r>
              <w:rPr>
                <w:rFonts w:hint="eastAsia"/>
                <w:lang w:val="en-US" w:eastAsia="zh-CN"/>
              </w:rPr>
              <w:t>50</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bottom"/>
          </w:tcPr>
          <w:p w14:paraId="635ADD9C">
            <w:pPr>
              <w:pStyle w:val="2"/>
              <w:rPr>
                <w:rFonts w:hint="eastAsia"/>
              </w:rPr>
            </w:pPr>
            <w:r>
              <w:rPr>
                <w:rFonts w:hint="default"/>
                <w:lang w:val="en-US" w:eastAsia="zh-CN"/>
              </w:rPr>
              <w:t>20.66%</w:t>
            </w:r>
          </w:p>
        </w:tc>
        <w:tc>
          <w:tcPr>
            <w:tcW w:w="1264" w:type="dxa"/>
            <w:vAlign w:val="center"/>
          </w:tcPr>
          <w:p w14:paraId="1F7FB518">
            <w:pPr>
              <w:pStyle w:val="2"/>
              <w:rPr>
                <w:rFonts w:hint="eastAsia"/>
                <w:lang w:eastAsia="zh-CN"/>
              </w:rPr>
            </w:pPr>
            <w:r>
              <w:rPr>
                <w:rFonts w:hint="eastAsia"/>
              </w:rPr>
              <w:t>4</w:t>
            </w:r>
            <w:r>
              <w:rPr>
                <w:rFonts w:hint="eastAsia"/>
                <w:lang w:val="en-US" w:eastAsia="zh-CN"/>
              </w:rPr>
              <w:t>4</w:t>
            </w:r>
          </w:p>
        </w:tc>
        <w:tc>
          <w:tcPr>
            <w:tcW w:w="1336" w:type="dxa"/>
            <w:tcBorders>
              <w:top w:val="single" w:color="auto" w:sz="4" w:space="0"/>
              <w:left w:val="nil"/>
              <w:bottom w:val="single" w:color="auto" w:sz="4" w:space="0"/>
              <w:right w:val="nil"/>
            </w:tcBorders>
            <w:shd w:val="clear" w:color="auto" w:fill="auto"/>
            <w:vAlign w:val="center"/>
          </w:tcPr>
          <w:p w14:paraId="559E749A">
            <w:pPr>
              <w:pStyle w:val="2"/>
              <w:rPr>
                <w:rFonts w:hint="eastAsia"/>
              </w:rPr>
            </w:pPr>
            <w:r>
              <w:rPr>
                <w:rFonts w:hint="eastAsia"/>
                <w:lang w:val="en-US" w:eastAsia="zh-CN"/>
              </w:rPr>
              <w:t>20.28%</w:t>
            </w:r>
          </w:p>
        </w:tc>
        <w:tc>
          <w:tcPr>
            <w:tcW w:w="1065" w:type="dxa"/>
            <w:vAlign w:val="center"/>
          </w:tcPr>
          <w:p w14:paraId="0CE96C2D">
            <w:pPr>
              <w:pStyle w:val="2"/>
              <w:rPr>
                <w:rFonts w:hint="eastAsia"/>
              </w:rPr>
            </w:pPr>
          </w:p>
        </w:tc>
      </w:tr>
      <w:tr w14:paraId="1CE6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6" w:type="dxa"/>
            <w:vMerge w:val="continue"/>
            <w:vAlign w:val="center"/>
          </w:tcPr>
          <w:p w14:paraId="0F0BD67F">
            <w:pPr>
              <w:pStyle w:val="2"/>
            </w:pPr>
          </w:p>
        </w:tc>
        <w:tc>
          <w:tcPr>
            <w:tcW w:w="3158" w:type="dxa"/>
            <w:vAlign w:val="center"/>
          </w:tcPr>
          <w:p w14:paraId="10CFF119">
            <w:pPr>
              <w:pStyle w:val="2"/>
            </w:pPr>
            <w:r>
              <w:rPr>
                <w:rFonts w:hint="eastAsia"/>
              </w:rPr>
              <w:t>专业核心课</w:t>
            </w:r>
          </w:p>
        </w:tc>
        <w:tc>
          <w:tcPr>
            <w:tcW w:w="1146" w:type="dxa"/>
            <w:vAlign w:val="center"/>
          </w:tcPr>
          <w:p w14:paraId="72DDEDAF">
            <w:pPr>
              <w:pStyle w:val="2"/>
              <w:rPr>
                <w:rFonts w:hint="eastAsia"/>
              </w:rPr>
            </w:pPr>
            <w:r>
              <w:rPr>
                <w:rFonts w:hint="eastAsia"/>
              </w:rPr>
              <w:t>576</w:t>
            </w:r>
          </w:p>
        </w:tc>
        <w:tc>
          <w:tcPr>
            <w:tcW w:w="1278" w:type="dxa"/>
            <w:tcBorders>
              <w:top w:val="nil"/>
              <w:left w:val="single" w:color="auto" w:sz="4" w:space="0"/>
              <w:bottom w:val="single" w:color="auto" w:sz="4" w:space="0"/>
              <w:right w:val="single" w:color="auto" w:sz="4" w:space="0"/>
            </w:tcBorders>
            <w:shd w:val="clear" w:color="auto" w:fill="auto"/>
            <w:vAlign w:val="bottom"/>
          </w:tcPr>
          <w:p w14:paraId="621154D4">
            <w:pPr>
              <w:pStyle w:val="2"/>
              <w:rPr>
                <w:rFonts w:hint="eastAsia"/>
              </w:rPr>
            </w:pPr>
            <w:r>
              <w:rPr>
                <w:rFonts w:hint="default"/>
                <w:lang w:val="en-US" w:eastAsia="zh-CN"/>
              </w:rPr>
              <w:t>15.87%</w:t>
            </w:r>
          </w:p>
        </w:tc>
        <w:tc>
          <w:tcPr>
            <w:tcW w:w="1264" w:type="dxa"/>
            <w:vAlign w:val="center"/>
          </w:tcPr>
          <w:p w14:paraId="0E4D04C5">
            <w:pPr>
              <w:pStyle w:val="2"/>
              <w:rPr>
                <w:rFonts w:hint="eastAsia"/>
                <w:lang w:eastAsia="zh-CN"/>
              </w:rPr>
            </w:pPr>
            <w:r>
              <w:rPr>
                <w:rFonts w:hint="eastAsia"/>
              </w:rPr>
              <w:t>3</w:t>
            </w:r>
            <w:r>
              <w:rPr>
                <w:rFonts w:hint="eastAsia"/>
                <w:lang w:val="en-US" w:eastAsia="zh-CN"/>
              </w:rPr>
              <w:t>2</w:t>
            </w:r>
          </w:p>
        </w:tc>
        <w:tc>
          <w:tcPr>
            <w:tcW w:w="1336" w:type="dxa"/>
            <w:tcBorders>
              <w:top w:val="single" w:color="auto" w:sz="4" w:space="0"/>
              <w:left w:val="nil"/>
              <w:bottom w:val="single" w:color="auto" w:sz="4" w:space="0"/>
              <w:right w:val="nil"/>
            </w:tcBorders>
            <w:shd w:val="clear" w:color="auto" w:fill="auto"/>
            <w:vAlign w:val="center"/>
          </w:tcPr>
          <w:p w14:paraId="4C3109A6">
            <w:pPr>
              <w:pStyle w:val="2"/>
              <w:rPr>
                <w:rFonts w:hint="eastAsia"/>
              </w:rPr>
            </w:pPr>
            <w:r>
              <w:rPr>
                <w:rFonts w:hint="eastAsia"/>
                <w:lang w:val="en-US" w:eastAsia="zh-CN"/>
              </w:rPr>
              <w:t>14.75%</w:t>
            </w:r>
          </w:p>
        </w:tc>
        <w:tc>
          <w:tcPr>
            <w:tcW w:w="1065" w:type="dxa"/>
            <w:vAlign w:val="center"/>
          </w:tcPr>
          <w:p w14:paraId="09463D5B">
            <w:pPr>
              <w:pStyle w:val="2"/>
              <w:rPr>
                <w:rFonts w:hint="eastAsia"/>
              </w:rPr>
            </w:pPr>
          </w:p>
        </w:tc>
      </w:tr>
      <w:tr w14:paraId="478B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6" w:type="dxa"/>
            <w:vMerge w:val="continue"/>
            <w:vAlign w:val="center"/>
          </w:tcPr>
          <w:p w14:paraId="16181C89">
            <w:pPr>
              <w:pStyle w:val="2"/>
            </w:pPr>
          </w:p>
        </w:tc>
        <w:tc>
          <w:tcPr>
            <w:tcW w:w="3158" w:type="dxa"/>
            <w:vAlign w:val="center"/>
          </w:tcPr>
          <w:p w14:paraId="17477281">
            <w:pPr>
              <w:pStyle w:val="2"/>
            </w:pPr>
            <w:r>
              <w:rPr>
                <w:rFonts w:hint="eastAsia"/>
              </w:rPr>
              <w:t>专业群基础课</w:t>
            </w:r>
          </w:p>
        </w:tc>
        <w:tc>
          <w:tcPr>
            <w:tcW w:w="1146" w:type="dxa"/>
            <w:vAlign w:val="center"/>
          </w:tcPr>
          <w:p w14:paraId="07129767">
            <w:pPr>
              <w:pStyle w:val="2"/>
              <w:rPr>
                <w:rFonts w:hint="eastAsia"/>
              </w:rPr>
            </w:pPr>
            <w:r>
              <w:rPr>
                <w:rFonts w:hint="eastAsia"/>
              </w:rPr>
              <w:t>344</w:t>
            </w:r>
          </w:p>
        </w:tc>
        <w:tc>
          <w:tcPr>
            <w:tcW w:w="1278" w:type="dxa"/>
            <w:tcBorders>
              <w:top w:val="nil"/>
              <w:left w:val="single" w:color="auto" w:sz="4" w:space="0"/>
              <w:bottom w:val="single" w:color="auto" w:sz="4" w:space="0"/>
              <w:right w:val="single" w:color="auto" w:sz="4" w:space="0"/>
            </w:tcBorders>
            <w:shd w:val="clear" w:color="auto" w:fill="auto"/>
            <w:vAlign w:val="bottom"/>
          </w:tcPr>
          <w:p w14:paraId="35098ACB">
            <w:pPr>
              <w:pStyle w:val="2"/>
              <w:rPr>
                <w:rFonts w:hint="eastAsia"/>
              </w:rPr>
            </w:pPr>
            <w:r>
              <w:rPr>
                <w:rFonts w:hint="default"/>
                <w:lang w:val="en-US" w:eastAsia="zh-CN"/>
              </w:rPr>
              <w:t>9.48%</w:t>
            </w:r>
          </w:p>
        </w:tc>
        <w:tc>
          <w:tcPr>
            <w:tcW w:w="1264" w:type="dxa"/>
            <w:vAlign w:val="center"/>
          </w:tcPr>
          <w:p w14:paraId="505DC6B4">
            <w:pPr>
              <w:pStyle w:val="2"/>
              <w:rPr>
                <w:rFonts w:hint="eastAsia"/>
                <w:lang w:eastAsia="zh-CN"/>
              </w:rPr>
            </w:pPr>
            <w:r>
              <w:rPr>
                <w:rFonts w:hint="eastAsia"/>
              </w:rPr>
              <w:t>2</w:t>
            </w:r>
            <w:r>
              <w:rPr>
                <w:rFonts w:hint="eastAsia"/>
                <w:lang w:val="en-US" w:eastAsia="zh-CN"/>
              </w:rPr>
              <w:t>0</w:t>
            </w:r>
          </w:p>
        </w:tc>
        <w:tc>
          <w:tcPr>
            <w:tcW w:w="1336" w:type="dxa"/>
            <w:tcBorders>
              <w:top w:val="single" w:color="auto" w:sz="4" w:space="0"/>
              <w:left w:val="nil"/>
              <w:bottom w:val="single" w:color="auto" w:sz="4" w:space="0"/>
              <w:right w:val="nil"/>
            </w:tcBorders>
            <w:shd w:val="clear" w:color="auto" w:fill="auto"/>
            <w:vAlign w:val="center"/>
          </w:tcPr>
          <w:p w14:paraId="25E87524">
            <w:pPr>
              <w:pStyle w:val="2"/>
              <w:rPr>
                <w:rFonts w:hint="eastAsia"/>
              </w:rPr>
            </w:pPr>
            <w:r>
              <w:rPr>
                <w:rFonts w:hint="eastAsia"/>
                <w:lang w:val="en-US" w:eastAsia="zh-CN"/>
              </w:rPr>
              <w:t>9.22%</w:t>
            </w:r>
          </w:p>
        </w:tc>
        <w:tc>
          <w:tcPr>
            <w:tcW w:w="1065" w:type="dxa"/>
            <w:vAlign w:val="center"/>
          </w:tcPr>
          <w:p w14:paraId="6D893707">
            <w:pPr>
              <w:pStyle w:val="2"/>
              <w:rPr>
                <w:rFonts w:hint="eastAsia"/>
              </w:rPr>
            </w:pPr>
          </w:p>
        </w:tc>
      </w:tr>
      <w:tr w14:paraId="6F6B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6" w:type="dxa"/>
            <w:vMerge w:val="continue"/>
            <w:vAlign w:val="center"/>
          </w:tcPr>
          <w:p w14:paraId="01B810CD">
            <w:pPr>
              <w:pStyle w:val="2"/>
            </w:pPr>
          </w:p>
        </w:tc>
        <w:tc>
          <w:tcPr>
            <w:tcW w:w="3158" w:type="dxa"/>
            <w:vAlign w:val="center"/>
          </w:tcPr>
          <w:p w14:paraId="58CFFEEF">
            <w:pPr>
              <w:pStyle w:val="2"/>
            </w:pPr>
            <w:r>
              <w:rPr>
                <w:rFonts w:hint="eastAsia"/>
              </w:rPr>
              <w:t>专业节综合技能（实践）课</w:t>
            </w:r>
          </w:p>
        </w:tc>
        <w:tc>
          <w:tcPr>
            <w:tcW w:w="1146" w:type="dxa"/>
            <w:vAlign w:val="center"/>
          </w:tcPr>
          <w:p w14:paraId="4456384C">
            <w:pPr>
              <w:pStyle w:val="2"/>
              <w:rPr>
                <w:rFonts w:hint="eastAsia"/>
              </w:rPr>
            </w:pPr>
            <w:r>
              <w:rPr>
                <w:rFonts w:hint="eastAsia"/>
              </w:rPr>
              <w:t>1584</w:t>
            </w:r>
          </w:p>
        </w:tc>
        <w:tc>
          <w:tcPr>
            <w:tcW w:w="1278" w:type="dxa"/>
            <w:tcBorders>
              <w:top w:val="nil"/>
              <w:left w:val="single" w:color="auto" w:sz="4" w:space="0"/>
              <w:bottom w:val="single" w:color="auto" w:sz="4" w:space="0"/>
              <w:right w:val="single" w:color="auto" w:sz="4" w:space="0"/>
            </w:tcBorders>
            <w:shd w:val="clear" w:color="auto" w:fill="auto"/>
            <w:vAlign w:val="bottom"/>
          </w:tcPr>
          <w:p w14:paraId="3DD9D62E">
            <w:pPr>
              <w:pStyle w:val="2"/>
              <w:rPr>
                <w:rFonts w:hint="eastAsia"/>
              </w:rPr>
            </w:pPr>
            <w:r>
              <w:rPr>
                <w:rFonts w:hint="default"/>
                <w:lang w:val="en-US" w:eastAsia="zh-CN"/>
              </w:rPr>
              <w:t>43.64%</w:t>
            </w:r>
          </w:p>
        </w:tc>
        <w:tc>
          <w:tcPr>
            <w:tcW w:w="1264" w:type="dxa"/>
            <w:vAlign w:val="center"/>
          </w:tcPr>
          <w:p w14:paraId="32ADAC31">
            <w:pPr>
              <w:pStyle w:val="2"/>
              <w:rPr>
                <w:rFonts w:hint="eastAsia"/>
              </w:rPr>
            </w:pPr>
            <w:r>
              <w:rPr>
                <w:rFonts w:hint="eastAsia"/>
              </w:rPr>
              <w:t>99</w:t>
            </w:r>
          </w:p>
        </w:tc>
        <w:tc>
          <w:tcPr>
            <w:tcW w:w="1336" w:type="dxa"/>
            <w:tcBorders>
              <w:top w:val="single" w:color="auto" w:sz="4" w:space="0"/>
              <w:left w:val="nil"/>
              <w:bottom w:val="single" w:color="auto" w:sz="4" w:space="0"/>
              <w:right w:val="nil"/>
            </w:tcBorders>
            <w:shd w:val="clear" w:color="auto" w:fill="auto"/>
            <w:vAlign w:val="center"/>
          </w:tcPr>
          <w:p w14:paraId="677BB3A7">
            <w:pPr>
              <w:pStyle w:val="2"/>
              <w:rPr>
                <w:rFonts w:hint="eastAsia"/>
              </w:rPr>
            </w:pPr>
            <w:r>
              <w:rPr>
                <w:rFonts w:hint="eastAsia"/>
                <w:lang w:val="en-US" w:eastAsia="zh-CN"/>
              </w:rPr>
              <w:t>45.62%</w:t>
            </w:r>
          </w:p>
        </w:tc>
        <w:tc>
          <w:tcPr>
            <w:tcW w:w="1065" w:type="dxa"/>
            <w:vAlign w:val="center"/>
          </w:tcPr>
          <w:p w14:paraId="72FE0F18">
            <w:pPr>
              <w:pStyle w:val="2"/>
              <w:rPr>
                <w:rFonts w:hint="eastAsia"/>
              </w:rPr>
            </w:pPr>
          </w:p>
        </w:tc>
      </w:tr>
      <w:tr w14:paraId="4769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6" w:type="dxa"/>
            <w:vMerge w:val="restart"/>
            <w:vAlign w:val="center"/>
          </w:tcPr>
          <w:p w14:paraId="68C38C07">
            <w:pPr>
              <w:pStyle w:val="2"/>
            </w:pPr>
            <w:r>
              <w:rPr>
                <w:rFonts w:hint="eastAsia"/>
              </w:rPr>
              <w:t>选修</w:t>
            </w:r>
          </w:p>
        </w:tc>
        <w:tc>
          <w:tcPr>
            <w:tcW w:w="3158" w:type="dxa"/>
            <w:vAlign w:val="center"/>
          </w:tcPr>
          <w:p w14:paraId="0D20BD82">
            <w:pPr>
              <w:pStyle w:val="2"/>
              <w:rPr>
                <w:rFonts w:hint="eastAsia"/>
              </w:rPr>
            </w:pPr>
            <w:r>
              <w:rPr>
                <w:rFonts w:hint="eastAsia"/>
              </w:rPr>
              <w:t>公共选修课</w:t>
            </w:r>
          </w:p>
        </w:tc>
        <w:tc>
          <w:tcPr>
            <w:tcW w:w="1146" w:type="dxa"/>
            <w:vAlign w:val="center"/>
          </w:tcPr>
          <w:p w14:paraId="639CA923">
            <w:pPr>
              <w:pStyle w:val="2"/>
              <w:rPr>
                <w:rFonts w:hint="eastAsia"/>
              </w:rPr>
            </w:pPr>
            <w:r>
              <w:rPr>
                <w:rFonts w:hint="eastAsia"/>
              </w:rPr>
              <w:t>0</w:t>
            </w:r>
          </w:p>
        </w:tc>
        <w:tc>
          <w:tcPr>
            <w:tcW w:w="1278" w:type="dxa"/>
            <w:tcBorders>
              <w:top w:val="nil"/>
              <w:left w:val="single" w:color="auto" w:sz="4" w:space="0"/>
              <w:bottom w:val="single" w:color="auto" w:sz="4" w:space="0"/>
              <w:right w:val="single" w:color="auto" w:sz="4" w:space="0"/>
            </w:tcBorders>
            <w:shd w:val="clear" w:color="auto" w:fill="auto"/>
            <w:vAlign w:val="bottom"/>
          </w:tcPr>
          <w:p w14:paraId="26C9CE32">
            <w:pPr>
              <w:pStyle w:val="2"/>
              <w:rPr>
                <w:rFonts w:hint="eastAsia"/>
              </w:rPr>
            </w:pPr>
            <w:r>
              <w:rPr>
                <w:rFonts w:hint="default"/>
                <w:lang w:val="en-US" w:eastAsia="zh-CN"/>
              </w:rPr>
              <w:t>0.00%</w:t>
            </w:r>
          </w:p>
        </w:tc>
        <w:tc>
          <w:tcPr>
            <w:tcW w:w="1264" w:type="dxa"/>
            <w:vAlign w:val="center"/>
          </w:tcPr>
          <w:p w14:paraId="5DF9B4B9">
            <w:pPr>
              <w:pStyle w:val="2"/>
              <w:rPr>
                <w:rFonts w:hint="eastAsia"/>
              </w:rPr>
            </w:pPr>
            <w:r>
              <w:rPr>
                <w:rFonts w:hint="eastAsia"/>
              </w:rPr>
              <w:t>0</w:t>
            </w:r>
          </w:p>
        </w:tc>
        <w:tc>
          <w:tcPr>
            <w:tcW w:w="1336" w:type="dxa"/>
            <w:tcBorders>
              <w:top w:val="single" w:color="auto" w:sz="4" w:space="0"/>
              <w:left w:val="nil"/>
              <w:bottom w:val="single" w:color="auto" w:sz="4" w:space="0"/>
              <w:right w:val="nil"/>
            </w:tcBorders>
            <w:shd w:val="clear" w:color="auto" w:fill="auto"/>
            <w:vAlign w:val="center"/>
          </w:tcPr>
          <w:p w14:paraId="78F5BDCD">
            <w:pPr>
              <w:pStyle w:val="2"/>
              <w:rPr>
                <w:rFonts w:hint="eastAsia"/>
              </w:rPr>
            </w:pPr>
            <w:r>
              <w:rPr>
                <w:rFonts w:hint="eastAsia"/>
                <w:lang w:val="en-US" w:eastAsia="zh-CN"/>
              </w:rPr>
              <w:t>0.00%</w:t>
            </w:r>
          </w:p>
        </w:tc>
        <w:tc>
          <w:tcPr>
            <w:tcW w:w="1065" w:type="dxa"/>
            <w:vAlign w:val="center"/>
          </w:tcPr>
          <w:p w14:paraId="060E4579">
            <w:pPr>
              <w:pStyle w:val="2"/>
              <w:rPr>
                <w:rFonts w:hint="eastAsia"/>
              </w:rPr>
            </w:pPr>
          </w:p>
        </w:tc>
      </w:tr>
      <w:tr w14:paraId="3442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6" w:type="dxa"/>
            <w:vMerge w:val="continue"/>
            <w:vAlign w:val="center"/>
          </w:tcPr>
          <w:p w14:paraId="77684AB0">
            <w:pPr>
              <w:pStyle w:val="2"/>
            </w:pPr>
          </w:p>
        </w:tc>
        <w:tc>
          <w:tcPr>
            <w:tcW w:w="3158" w:type="dxa"/>
            <w:vAlign w:val="center"/>
          </w:tcPr>
          <w:p w14:paraId="02D4B650">
            <w:pPr>
              <w:pStyle w:val="2"/>
            </w:pPr>
            <w:r>
              <w:rPr>
                <w:rFonts w:hint="eastAsia"/>
              </w:rPr>
              <w:t>专业拓展课</w:t>
            </w:r>
          </w:p>
        </w:tc>
        <w:tc>
          <w:tcPr>
            <w:tcW w:w="1146" w:type="dxa"/>
            <w:vAlign w:val="center"/>
          </w:tcPr>
          <w:p w14:paraId="3C31D9FB">
            <w:pPr>
              <w:pStyle w:val="2"/>
              <w:rPr>
                <w:rFonts w:hint="default"/>
                <w:lang w:val="en-US" w:eastAsia="zh-CN"/>
              </w:rPr>
            </w:pPr>
            <w:r>
              <w:rPr>
                <w:rFonts w:hint="eastAsia"/>
              </w:rPr>
              <w:t>3</w:t>
            </w:r>
            <w:r>
              <w:rPr>
                <w:rFonts w:hint="eastAsia"/>
                <w:lang w:val="en-US" w:eastAsia="zh-CN"/>
              </w:rPr>
              <w:t>76</w:t>
            </w:r>
          </w:p>
        </w:tc>
        <w:tc>
          <w:tcPr>
            <w:tcW w:w="1278" w:type="dxa"/>
            <w:tcBorders>
              <w:top w:val="single" w:color="auto" w:sz="4" w:space="0"/>
              <w:left w:val="nil"/>
              <w:bottom w:val="single" w:color="auto" w:sz="4" w:space="0"/>
              <w:right w:val="nil"/>
            </w:tcBorders>
            <w:shd w:val="clear" w:color="auto" w:fill="auto"/>
            <w:vAlign w:val="bottom"/>
          </w:tcPr>
          <w:p w14:paraId="6972F1BE">
            <w:pPr>
              <w:pStyle w:val="2"/>
              <w:rPr>
                <w:rFonts w:hint="eastAsia"/>
              </w:rPr>
            </w:pPr>
            <w:r>
              <w:rPr>
                <w:rFonts w:hint="default"/>
                <w:lang w:val="en-US" w:eastAsia="zh-CN"/>
              </w:rPr>
              <w:t>10.36%</w:t>
            </w:r>
          </w:p>
        </w:tc>
        <w:tc>
          <w:tcPr>
            <w:tcW w:w="1264" w:type="dxa"/>
            <w:vAlign w:val="center"/>
          </w:tcPr>
          <w:p w14:paraId="1494977A">
            <w:pPr>
              <w:pStyle w:val="2"/>
              <w:rPr>
                <w:rFonts w:hint="eastAsia"/>
                <w:lang w:eastAsia="zh-CN"/>
              </w:rPr>
            </w:pPr>
            <w:r>
              <w:rPr>
                <w:rFonts w:hint="eastAsia"/>
              </w:rPr>
              <w:t>2</w:t>
            </w:r>
            <w:r>
              <w:rPr>
                <w:rFonts w:hint="eastAsia"/>
                <w:lang w:val="en-US" w:eastAsia="zh-CN"/>
              </w:rPr>
              <w:t>2</w:t>
            </w:r>
          </w:p>
        </w:tc>
        <w:tc>
          <w:tcPr>
            <w:tcW w:w="1336" w:type="dxa"/>
            <w:tcBorders>
              <w:top w:val="single" w:color="auto" w:sz="4" w:space="0"/>
              <w:left w:val="nil"/>
              <w:bottom w:val="single" w:color="auto" w:sz="4" w:space="0"/>
              <w:right w:val="nil"/>
            </w:tcBorders>
            <w:shd w:val="clear" w:color="auto" w:fill="auto"/>
            <w:vAlign w:val="center"/>
          </w:tcPr>
          <w:p w14:paraId="44AE8D47">
            <w:pPr>
              <w:pStyle w:val="2"/>
              <w:rPr>
                <w:rFonts w:hint="eastAsia"/>
              </w:rPr>
            </w:pPr>
            <w:r>
              <w:rPr>
                <w:rFonts w:hint="eastAsia"/>
                <w:lang w:val="en-US" w:eastAsia="zh-CN"/>
              </w:rPr>
              <w:t>10.14%</w:t>
            </w:r>
          </w:p>
        </w:tc>
        <w:tc>
          <w:tcPr>
            <w:tcW w:w="1065" w:type="dxa"/>
            <w:vAlign w:val="center"/>
          </w:tcPr>
          <w:p w14:paraId="05431065">
            <w:pPr>
              <w:pStyle w:val="2"/>
              <w:rPr>
                <w:rFonts w:hint="eastAsia"/>
              </w:rPr>
            </w:pPr>
          </w:p>
        </w:tc>
      </w:tr>
      <w:tr w14:paraId="2E5F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4" w:type="dxa"/>
            <w:gridSpan w:val="2"/>
            <w:vAlign w:val="center"/>
          </w:tcPr>
          <w:p w14:paraId="0926306C">
            <w:pPr>
              <w:pStyle w:val="2"/>
            </w:pPr>
            <w:r>
              <w:rPr>
                <w:rFonts w:hint="eastAsia"/>
              </w:rPr>
              <w:t>合计</w:t>
            </w:r>
          </w:p>
        </w:tc>
        <w:tc>
          <w:tcPr>
            <w:tcW w:w="1146" w:type="dxa"/>
            <w:vAlign w:val="center"/>
          </w:tcPr>
          <w:p w14:paraId="1A6A54D6">
            <w:pPr>
              <w:pStyle w:val="2"/>
              <w:rPr>
                <w:rFonts w:hint="eastAsia"/>
              </w:rPr>
            </w:pPr>
            <w:r>
              <w:rPr>
                <w:rFonts w:hint="eastAsia"/>
              </w:rPr>
              <w:t>3630</w:t>
            </w:r>
          </w:p>
        </w:tc>
        <w:tc>
          <w:tcPr>
            <w:tcW w:w="1278" w:type="dxa"/>
            <w:tcBorders>
              <w:top w:val="single" w:color="auto" w:sz="4" w:space="0"/>
            </w:tcBorders>
            <w:vAlign w:val="center"/>
          </w:tcPr>
          <w:p w14:paraId="004B2854">
            <w:pPr>
              <w:pStyle w:val="2"/>
              <w:rPr>
                <w:rFonts w:hint="eastAsia"/>
              </w:rPr>
            </w:pPr>
            <w:r>
              <w:rPr>
                <w:rFonts w:hint="eastAsia"/>
              </w:rPr>
              <w:t>100%</w:t>
            </w:r>
          </w:p>
        </w:tc>
        <w:tc>
          <w:tcPr>
            <w:tcW w:w="1264" w:type="dxa"/>
            <w:tcBorders>
              <w:top w:val="nil"/>
              <w:left w:val="nil"/>
              <w:bottom w:val="nil"/>
              <w:right w:val="nil"/>
            </w:tcBorders>
            <w:shd w:val="clear" w:color="auto" w:fill="auto"/>
            <w:vAlign w:val="bottom"/>
          </w:tcPr>
          <w:p w14:paraId="45487683">
            <w:pPr>
              <w:pStyle w:val="2"/>
              <w:rPr>
                <w:rFonts w:hint="default"/>
                <w:lang w:val="en-US" w:eastAsia="zh-CN"/>
              </w:rPr>
            </w:pPr>
            <w:r>
              <w:rPr>
                <w:rFonts w:hint="eastAsia"/>
              </w:rPr>
              <w:t>2</w:t>
            </w:r>
            <w:r>
              <w:rPr>
                <w:rFonts w:hint="eastAsia"/>
                <w:lang w:val="en-US" w:eastAsia="zh-CN"/>
              </w:rPr>
              <w:t>17</w:t>
            </w:r>
          </w:p>
        </w:tc>
        <w:tc>
          <w:tcPr>
            <w:tcW w:w="1336" w:type="dxa"/>
            <w:tcBorders>
              <w:top w:val="single" w:color="auto" w:sz="4" w:space="0"/>
            </w:tcBorders>
            <w:vAlign w:val="center"/>
          </w:tcPr>
          <w:p w14:paraId="696CA02E">
            <w:pPr>
              <w:pStyle w:val="2"/>
              <w:rPr>
                <w:rFonts w:hint="eastAsia"/>
              </w:rPr>
            </w:pPr>
            <w:r>
              <w:rPr>
                <w:rFonts w:hint="eastAsia"/>
              </w:rPr>
              <w:t>100%</w:t>
            </w:r>
          </w:p>
        </w:tc>
        <w:tc>
          <w:tcPr>
            <w:tcW w:w="1065" w:type="dxa"/>
            <w:vAlign w:val="center"/>
          </w:tcPr>
          <w:p w14:paraId="33F8CFC6">
            <w:pPr>
              <w:pStyle w:val="2"/>
              <w:rPr>
                <w:rFonts w:hint="eastAsia"/>
              </w:rPr>
            </w:pPr>
          </w:p>
        </w:tc>
      </w:tr>
      <w:tr w14:paraId="7CD0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6" w:type="dxa"/>
            <w:vMerge w:val="restart"/>
            <w:vAlign w:val="center"/>
          </w:tcPr>
          <w:p w14:paraId="51FCFBE8">
            <w:pPr>
              <w:pStyle w:val="2"/>
            </w:pPr>
            <w:r>
              <w:rPr>
                <w:rFonts w:hint="eastAsia"/>
              </w:rPr>
              <w:t>理论实践比</w:t>
            </w:r>
          </w:p>
        </w:tc>
        <w:tc>
          <w:tcPr>
            <w:tcW w:w="3158" w:type="dxa"/>
            <w:vAlign w:val="center"/>
          </w:tcPr>
          <w:p w14:paraId="76BBF5CF">
            <w:pPr>
              <w:pStyle w:val="2"/>
            </w:pPr>
            <w:r>
              <w:rPr>
                <w:rFonts w:hint="eastAsia"/>
              </w:rPr>
              <w:t>理论教学</w:t>
            </w:r>
          </w:p>
        </w:tc>
        <w:tc>
          <w:tcPr>
            <w:tcW w:w="1146" w:type="dxa"/>
            <w:vAlign w:val="center"/>
          </w:tcPr>
          <w:p w14:paraId="3686D61A">
            <w:pPr>
              <w:pStyle w:val="2"/>
              <w:rPr>
                <w:rFonts w:hint="eastAsia"/>
              </w:rPr>
            </w:pPr>
            <w:r>
              <w:rPr>
                <w:rFonts w:hint="eastAsia"/>
              </w:rPr>
              <w:t>1152</w:t>
            </w:r>
          </w:p>
        </w:tc>
        <w:tc>
          <w:tcPr>
            <w:tcW w:w="1278" w:type="dxa"/>
            <w:tcBorders>
              <w:top w:val="single" w:color="auto" w:sz="4" w:space="0"/>
              <w:left w:val="nil"/>
              <w:bottom w:val="single" w:color="auto" w:sz="4" w:space="0"/>
              <w:right w:val="nil"/>
            </w:tcBorders>
            <w:shd w:val="clear" w:color="auto" w:fill="auto"/>
            <w:vAlign w:val="bottom"/>
          </w:tcPr>
          <w:p w14:paraId="5D65FA45">
            <w:pPr>
              <w:pStyle w:val="2"/>
              <w:rPr>
                <w:rFonts w:hint="eastAsia"/>
              </w:rPr>
            </w:pPr>
            <w:r>
              <w:rPr>
                <w:rFonts w:hint="eastAsia"/>
              </w:rPr>
              <w:t xml:space="preserve">31.74% </w:t>
            </w:r>
          </w:p>
        </w:tc>
        <w:tc>
          <w:tcPr>
            <w:tcW w:w="1264" w:type="dxa"/>
            <w:vAlign w:val="center"/>
          </w:tcPr>
          <w:p w14:paraId="44F4CACC">
            <w:pPr>
              <w:pStyle w:val="2"/>
              <w:rPr>
                <w:rFonts w:hint="eastAsia"/>
              </w:rPr>
            </w:pPr>
          </w:p>
        </w:tc>
        <w:tc>
          <w:tcPr>
            <w:tcW w:w="1336" w:type="dxa"/>
            <w:vAlign w:val="center"/>
          </w:tcPr>
          <w:p w14:paraId="237C8517">
            <w:pPr>
              <w:pStyle w:val="2"/>
              <w:rPr>
                <w:rFonts w:hint="eastAsia"/>
              </w:rPr>
            </w:pPr>
          </w:p>
        </w:tc>
        <w:tc>
          <w:tcPr>
            <w:tcW w:w="1065" w:type="dxa"/>
            <w:vAlign w:val="center"/>
          </w:tcPr>
          <w:p w14:paraId="76E49BB7">
            <w:pPr>
              <w:pStyle w:val="2"/>
              <w:rPr>
                <w:rFonts w:hint="eastAsia"/>
              </w:rPr>
            </w:pPr>
          </w:p>
        </w:tc>
      </w:tr>
      <w:tr w14:paraId="6F07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6" w:type="dxa"/>
            <w:vMerge w:val="continue"/>
            <w:vAlign w:val="center"/>
          </w:tcPr>
          <w:p w14:paraId="63A38C89">
            <w:pPr>
              <w:pStyle w:val="2"/>
            </w:pPr>
          </w:p>
        </w:tc>
        <w:tc>
          <w:tcPr>
            <w:tcW w:w="3158" w:type="dxa"/>
            <w:vAlign w:val="center"/>
          </w:tcPr>
          <w:p w14:paraId="6984AF43">
            <w:pPr>
              <w:pStyle w:val="2"/>
            </w:pPr>
            <w:r>
              <w:rPr>
                <w:rFonts w:hint="eastAsia"/>
              </w:rPr>
              <w:t>实践教学</w:t>
            </w:r>
          </w:p>
        </w:tc>
        <w:tc>
          <w:tcPr>
            <w:tcW w:w="1146" w:type="dxa"/>
            <w:vAlign w:val="center"/>
          </w:tcPr>
          <w:p w14:paraId="32821CEB">
            <w:pPr>
              <w:pStyle w:val="2"/>
              <w:rPr>
                <w:rFonts w:hint="eastAsia"/>
              </w:rPr>
            </w:pPr>
            <w:r>
              <w:rPr>
                <w:rFonts w:hint="eastAsia"/>
              </w:rPr>
              <w:t>2478</w:t>
            </w:r>
          </w:p>
        </w:tc>
        <w:tc>
          <w:tcPr>
            <w:tcW w:w="1278" w:type="dxa"/>
            <w:tcBorders>
              <w:top w:val="single" w:color="auto" w:sz="4" w:space="0"/>
              <w:left w:val="nil"/>
              <w:bottom w:val="single" w:color="auto" w:sz="4" w:space="0"/>
              <w:right w:val="nil"/>
            </w:tcBorders>
            <w:shd w:val="clear" w:color="auto" w:fill="auto"/>
            <w:vAlign w:val="bottom"/>
          </w:tcPr>
          <w:p w14:paraId="5658D4F0">
            <w:pPr>
              <w:pStyle w:val="2"/>
              <w:rPr>
                <w:rFonts w:hint="eastAsia"/>
              </w:rPr>
            </w:pPr>
            <w:r>
              <w:rPr>
                <w:rFonts w:hint="eastAsia"/>
              </w:rPr>
              <w:t xml:space="preserve">68.26% </w:t>
            </w:r>
          </w:p>
        </w:tc>
        <w:tc>
          <w:tcPr>
            <w:tcW w:w="1264" w:type="dxa"/>
            <w:vAlign w:val="center"/>
          </w:tcPr>
          <w:p w14:paraId="01337A99">
            <w:pPr>
              <w:pStyle w:val="2"/>
              <w:rPr>
                <w:rFonts w:hint="eastAsia"/>
              </w:rPr>
            </w:pPr>
          </w:p>
        </w:tc>
        <w:tc>
          <w:tcPr>
            <w:tcW w:w="1336" w:type="dxa"/>
            <w:vAlign w:val="center"/>
          </w:tcPr>
          <w:p w14:paraId="6830F855">
            <w:pPr>
              <w:pStyle w:val="2"/>
              <w:rPr>
                <w:rFonts w:hint="eastAsia"/>
              </w:rPr>
            </w:pPr>
          </w:p>
        </w:tc>
        <w:tc>
          <w:tcPr>
            <w:tcW w:w="1065" w:type="dxa"/>
            <w:vAlign w:val="center"/>
          </w:tcPr>
          <w:p w14:paraId="16475E5E">
            <w:pPr>
              <w:pStyle w:val="2"/>
            </w:pPr>
          </w:p>
        </w:tc>
      </w:tr>
      <w:tr w14:paraId="12FF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4" w:type="dxa"/>
            <w:gridSpan w:val="2"/>
            <w:vAlign w:val="center"/>
          </w:tcPr>
          <w:p w14:paraId="43FE3932">
            <w:pPr>
              <w:pStyle w:val="2"/>
            </w:pPr>
            <w:r>
              <w:rPr>
                <w:rFonts w:hint="eastAsia"/>
              </w:rPr>
              <w:t>合计</w:t>
            </w:r>
          </w:p>
        </w:tc>
        <w:tc>
          <w:tcPr>
            <w:tcW w:w="1146" w:type="dxa"/>
            <w:vAlign w:val="center"/>
          </w:tcPr>
          <w:p w14:paraId="2DE85F9F">
            <w:pPr>
              <w:pStyle w:val="2"/>
            </w:pPr>
            <w:r>
              <w:rPr>
                <w:rFonts w:hint="eastAsia"/>
              </w:rPr>
              <w:t>3630</w:t>
            </w:r>
          </w:p>
        </w:tc>
        <w:tc>
          <w:tcPr>
            <w:tcW w:w="1278" w:type="dxa"/>
            <w:vAlign w:val="center"/>
          </w:tcPr>
          <w:p w14:paraId="561388EB">
            <w:pPr>
              <w:pStyle w:val="2"/>
            </w:pPr>
            <w:r>
              <w:rPr>
                <w:rFonts w:hint="eastAsia"/>
              </w:rPr>
              <w:t>100%</w:t>
            </w:r>
          </w:p>
        </w:tc>
        <w:tc>
          <w:tcPr>
            <w:tcW w:w="1264" w:type="dxa"/>
            <w:vAlign w:val="center"/>
          </w:tcPr>
          <w:p w14:paraId="71B703BE">
            <w:pPr>
              <w:pStyle w:val="2"/>
            </w:pPr>
          </w:p>
        </w:tc>
        <w:tc>
          <w:tcPr>
            <w:tcW w:w="1336" w:type="dxa"/>
            <w:vAlign w:val="center"/>
          </w:tcPr>
          <w:p w14:paraId="74FB9BA3">
            <w:pPr>
              <w:pStyle w:val="2"/>
            </w:pPr>
          </w:p>
        </w:tc>
        <w:tc>
          <w:tcPr>
            <w:tcW w:w="1065" w:type="dxa"/>
            <w:vAlign w:val="center"/>
          </w:tcPr>
          <w:p w14:paraId="6F16E58A">
            <w:pPr>
              <w:pStyle w:val="2"/>
            </w:pPr>
          </w:p>
        </w:tc>
      </w:tr>
    </w:tbl>
    <w:p w14:paraId="2FD9F92B">
      <w:pPr>
        <w:rPr>
          <w:rFonts w:ascii="微软雅黑" w:hAnsi="微软雅黑" w:eastAsia="微软雅黑" w:cs="微软雅黑"/>
          <w:b/>
          <w:bCs/>
          <w:sz w:val="32"/>
          <w:szCs w:val="32"/>
        </w:rPr>
      </w:pPr>
      <w:r>
        <w:rPr>
          <w:rFonts w:hint="eastAsia" w:ascii="微软雅黑" w:hAnsi="微软雅黑" w:eastAsia="微软雅黑" w:cs="微软雅黑"/>
          <w:color w:val="000000" w:themeColor="text1"/>
          <w14:textFill>
            <w14:solidFill>
              <w14:schemeClr w14:val="tx1"/>
            </w14:solidFill>
          </w14:textFill>
        </w:rPr>
        <w:br w:type="page"/>
      </w: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3  </w:t>
      </w:r>
    </w:p>
    <w:p w14:paraId="00FEBA32">
      <w:pPr>
        <w:pStyle w:val="13"/>
        <w:outlineLvl w:val="0"/>
        <w:rPr>
          <w:rFonts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梅州农业学校教学计划调整审批表</w:t>
      </w:r>
    </w:p>
    <w:p w14:paraId="0141788C">
      <w:pPr>
        <w:pStyle w:val="13"/>
        <w:outlineLvl w:val="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（20xx-20xx学年第x学期）</w:t>
      </w:r>
    </w:p>
    <w:tbl>
      <w:tblPr>
        <w:tblStyle w:val="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343"/>
        <w:gridCol w:w="533"/>
        <w:gridCol w:w="1288"/>
        <w:gridCol w:w="180"/>
        <w:gridCol w:w="1176"/>
        <w:gridCol w:w="1662"/>
      </w:tblGrid>
      <w:tr w14:paraId="4A38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13" w:type="dxa"/>
            <w:vAlign w:val="center"/>
          </w:tcPr>
          <w:p w14:paraId="7034536C">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tc>
        <w:tc>
          <w:tcPr>
            <w:tcW w:w="1122" w:type="dxa"/>
            <w:vAlign w:val="center"/>
          </w:tcPr>
          <w:p w14:paraId="3429C44B">
            <w:pPr>
              <w:pStyle w:val="14"/>
              <w:rPr>
                <w:rFonts w:ascii="微软雅黑" w:hAnsi="微软雅黑" w:eastAsia="微软雅黑" w:cs="微软雅黑"/>
                <w:color w:val="000000"/>
                <w:sz w:val="21"/>
                <w:szCs w:val="21"/>
              </w:rPr>
            </w:pPr>
          </w:p>
        </w:tc>
        <w:tc>
          <w:tcPr>
            <w:tcW w:w="1343" w:type="dxa"/>
            <w:vAlign w:val="center"/>
          </w:tcPr>
          <w:p w14:paraId="1A06BB15">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教研室</w:t>
            </w:r>
          </w:p>
        </w:tc>
        <w:tc>
          <w:tcPr>
            <w:tcW w:w="2001" w:type="dxa"/>
            <w:gridSpan w:val="3"/>
            <w:vAlign w:val="center"/>
          </w:tcPr>
          <w:p w14:paraId="41B942F5">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c>
          <w:tcPr>
            <w:tcW w:w="1176" w:type="dxa"/>
            <w:vAlign w:val="center"/>
          </w:tcPr>
          <w:p w14:paraId="53772284">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级</w:t>
            </w:r>
          </w:p>
        </w:tc>
        <w:tc>
          <w:tcPr>
            <w:tcW w:w="1662" w:type="dxa"/>
            <w:vAlign w:val="center"/>
          </w:tcPr>
          <w:p w14:paraId="5541A693">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r>
      <w:tr w14:paraId="0846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13" w:type="dxa"/>
            <w:vAlign w:val="center"/>
          </w:tcPr>
          <w:p w14:paraId="4E0BAC2B">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专  业</w:t>
            </w:r>
          </w:p>
        </w:tc>
        <w:tc>
          <w:tcPr>
            <w:tcW w:w="2465" w:type="dxa"/>
            <w:gridSpan w:val="2"/>
            <w:vAlign w:val="center"/>
          </w:tcPr>
          <w:p w14:paraId="58FF27C4">
            <w:pPr>
              <w:pStyle w:val="14"/>
              <w:rPr>
                <w:rFonts w:ascii="微软雅黑" w:hAnsi="微软雅黑" w:eastAsia="微软雅黑" w:cs="微软雅黑"/>
                <w:color w:val="000000"/>
                <w:sz w:val="21"/>
                <w:szCs w:val="21"/>
              </w:rPr>
            </w:pPr>
          </w:p>
        </w:tc>
        <w:tc>
          <w:tcPr>
            <w:tcW w:w="2001" w:type="dxa"/>
            <w:gridSpan w:val="3"/>
            <w:vAlign w:val="center"/>
          </w:tcPr>
          <w:p w14:paraId="33BCABBB">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调整类型</w:t>
            </w:r>
          </w:p>
        </w:tc>
        <w:tc>
          <w:tcPr>
            <w:tcW w:w="2838" w:type="dxa"/>
            <w:gridSpan w:val="2"/>
            <w:vAlign w:val="center"/>
          </w:tcPr>
          <w:p w14:paraId="02F0D67D">
            <w:pPr>
              <w:pStyle w:val="14"/>
              <w:rPr>
                <w:rFonts w:ascii="微软雅黑" w:hAnsi="微软雅黑" w:eastAsia="微软雅黑" w:cs="微软雅黑"/>
                <w:color w:val="000000"/>
                <w:sz w:val="21"/>
                <w:szCs w:val="21"/>
              </w:rPr>
            </w:pPr>
          </w:p>
        </w:tc>
      </w:tr>
      <w:tr w14:paraId="1BFE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17" w:type="dxa"/>
            <w:gridSpan w:val="8"/>
            <w:vAlign w:val="center"/>
          </w:tcPr>
          <w:p w14:paraId="48DC092E">
            <w:pPr>
              <w:pStyle w:val="14"/>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调整前后信息对照</w:t>
            </w:r>
          </w:p>
        </w:tc>
      </w:tr>
      <w:tr w14:paraId="4739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1" w:type="dxa"/>
            <w:gridSpan w:val="4"/>
            <w:vAlign w:val="center"/>
          </w:tcPr>
          <w:p w14:paraId="5AD73044">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调整前信息</w:t>
            </w:r>
          </w:p>
        </w:tc>
        <w:tc>
          <w:tcPr>
            <w:tcW w:w="4306" w:type="dxa"/>
            <w:gridSpan w:val="4"/>
            <w:vAlign w:val="center"/>
          </w:tcPr>
          <w:p w14:paraId="323F58A3">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调整后信息</w:t>
            </w:r>
          </w:p>
        </w:tc>
      </w:tr>
      <w:tr w14:paraId="0C00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1E15D09">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2998" w:type="dxa"/>
            <w:gridSpan w:val="3"/>
            <w:vAlign w:val="center"/>
          </w:tcPr>
          <w:p w14:paraId="30E6295F">
            <w:pPr>
              <w:pStyle w:val="14"/>
              <w:rPr>
                <w:rFonts w:ascii="微软雅黑" w:hAnsi="微软雅黑" w:eastAsia="微软雅黑" w:cs="微软雅黑"/>
                <w:color w:val="000000"/>
                <w:sz w:val="21"/>
                <w:szCs w:val="21"/>
              </w:rPr>
            </w:pPr>
          </w:p>
        </w:tc>
        <w:tc>
          <w:tcPr>
            <w:tcW w:w="1288" w:type="dxa"/>
            <w:vAlign w:val="center"/>
          </w:tcPr>
          <w:p w14:paraId="55143431">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3018" w:type="dxa"/>
            <w:gridSpan w:val="3"/>
            <w:vAlign w:val="center"/>
          </w:tcPr>
          <w:p w14:paraId="39D0E36C">
            <w:pPr>
              <w:pStyle w:val="14"/>
              <w:rPr>
                <w:rFonts w:ascii="微软雅黑" w:hAnsi="微软雅黑" w:eastAsia="微软雅黑" w:cs="微软雅黑"/>
                <w:color w:val="000000"/>
                <w:sz w:val="21"/>
                <w:szCs w:val="21"/>
              </w:rPr>
            </w:pPr>
          </w:p>
        </w:tc>
      </w:tr>
      <w:tr w14:paraId="1FA2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8EBF6B8">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2998" w:type="dxa"/>
            <w:gridSpan w:val="3"/>
            <w:vAlign w:val="center"/>
          </w:tcPr>
          <w:p w14:paraId="55A995F1">
            <w:pPr>
              <w:pStyle w:val="14"/>
              <w:rPr>
                <w:rFonts w:ascii="微软雅黑" w:hAnsi="微软雅黑" w:eastAsia="微软雅黑" w:cs="微软雅黑"/>
                <w:color w:val="000000"/>
                <w:sz w:val="21"/>
                <w:szCs w:val="21"/>
              </w:rPr>
            </w:pPr>
          </w:p>
        </w:tc>
        <w:tc>
          <w:tcPr>
            <w:tcW w:w="1288" w:type="dxa"/>
            <w:vAlign w:val="center"/>
          </w:tcPr>
          <w:p w14:paraId="422D21D1">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3018" w:type="dxa"/>
            <w:gridSpan w:val="3"/>
            <w:vAlign w:val="center"/>
          </w:tcPr>
          <w:p w14:paraId="431D8CC1">
            <w:pPr>
              <w:pStyle w:val="14"/>
              <w:rPr>
                <w:rFonts w:ascii="微软雅黑" w:hAnsi="微软雅黑" w:eastAsia="微软雅黑" w:cs="微软雅黑"/>
                <w:color w:val="000000"/>
                <w:sz w:val="21"/>
                <w:szCs w:val="21"/>
              </w:rPr>
            </w:pPr>
          </w:p>
        </w:tc>
      </w:tr>
      <w:tr w14:paraId="3FA8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5988CDA">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2998" w:type="dxa"/>
            <w:gridSpan w:val="3"/>
            <w:vAlign w:val="center"/>
          </w:tcPr>
          <w:p w14:paraId="249BD818">
            <w:pPr>
              <w:pStyle w:val="14"/>
              <w:rPr>
                <w:rFonts w:ascii="微软雅黑" w:hAnsi="微软雅黑" w:eastAsia="微软雅黑" w:cs="微软雅黑"/>
                <w:color w:val="000000"/>
                <w:sz w:val="21"/>
                <w:szCs w:val="21"/>
              </w:rPr>
            </w:pPr>
          </w:p>
        </w:tc>
        <w:tc>
          <w:tcPr>
            <w:tcW w:w="1288" w:type="dxa"/>
            <w:vAlign w:val="center"/>
          </w:tcPr>
          <w:p w14:paraId="3E145BEA">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3018" w:type="dxa"/>
            <w:gridSpan w:val="3"/>
            <w:vAlign w:val="center"/>
          </w:tcPr>
          <w:p w14:paraId="10B857D4">
            <w:pPr>
              <w:pStyle w:val="14"/>
              <w:rPr>
                <w:rFonts w:ascii="微软雅黑" w:hAnsi="微软雅黑" w:eastAsia="微软雅黑" w:cs="微软雅黑"/>
                <w:color w:val="000000"/>
                <w:sz w:val="21"/>
                <w:szCs w:val="21"/>
              </w:rPr>
            </w:pPr>
          </w:p>
        </w:tc>
      </w:tr>
      <w:tr w14:paraId="5870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21C0CF2D">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2998" w:type="dxa"/>
            <w:gridSpan w:val="3"/>
            <w:vAlign w:val="center"/>
          </w:tcPr>
          <w:p w14:paraId="6D6F52E0">
            <w:pPr>
              <w:pStyle w:val="14"/>
              <w:rPr>
                <w:rFonts w:ascii="微软雅黑" w:hAnsi="微软雅黑" w:eastAsia="微软雅黑" w:cs="微软雅黑"/>
                <w:color w:val="000000"/>
                <w:sz w:val="21"/>
                <w:szCs w:val="21"/>
              </w:rPr>
            </w:pPr>
          </w:p>
        </w:tc>
        <w:tc>
          <w:tcPr>
            <w:tcW w:w="1288" w:type="dxa"/>
            <w:vAlign w:val="center"/>
          </w:tcPr>
          <w:p w14:paraId="0C70A00B">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3018" w:type="dxa"/>
            <w:gridSpan w:val="3"/>
            <w:vAlign w:val="center"/>
          </w:tcPr>
          <w:p w14:paraId="497743C2">
            <w:pPr>
              <w:pStyle w:val="14"/>
              <w:rPr>
                <w:rFonts w:ascii="微软雅黑" w:hAnsi="微软雅黑" w:eastAsia="微软雅黑" w:cs="微软雅黑"/>
                <w:color w:val="000000"/>
                <w:sz w:val="21"/>
                <w:szCs w:val="21"/>
              </w:rPr>
            </w:pPr>
          </w:p>
        </w:tc>
      </w:tr>
      <w:tr w14:paraId="3D54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B13A77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2998" w:type="dxa"/>
            <w:gridSpan w:val="3"/>
            <w:vAlign w:val="center"/>
          </w:tcPr>
          <w:p w14:paraId="3946601B">
            <w:pPr>
              <w:pStyle w:val="14"/>
              <w:rPr>
                <w:rFonts w:ascii="微软雅黑" w:hAnsi="微软雅黑" w:eastAsia="微软雅黑" w:cs="微软雅黑"/>
                <w:color w:val="000000"/>
                <w:sz w:val="21"/>
                <w:szCs w:val="21"/>
              </w:rPr>
            </w:pPr>
          </w:p>
        </w:tc>
        <w:tc>
          <w:tcPr>
            <w:tcW w:w="1288" w:type="dxa"/>
            <w:vAlign w:val="center"/>
          </w:tcPr>
          <w:p w14:paraId="39C778FB">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3018" w:type="dxa"/>
            <w:gridSpan w:val="3"/>
            <w:vAlign w:val="center"/>
          </w:tcPr>
          <w:p w14:paraId="0E00506A">
            <w:pPr>
              <w:pStyle w:val="14"/>
              <w:rPr>
                <w:rFonts w:ascii="微软雅黑" w:hAnsi="微软雅黑" w:eastAsia="微软雅黑" w:cs="微软雅黑"/>
                <w:color w:val="000000"/>
                <w:sz w:val="21"/>
                <w:szCs w:val="21"/>
              </w:rPr>
            </w:pPr>
          </w:p>
        </w:tc>
      </w:tr>
      <w:tr w14:paraId="7E1B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1CA290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2998" w:type="dxa"/>
            <w:gridSpan w:val="3"/>
            <w:vAlign w:val="center"/>
          </w:tcPr>
          <w:p w14:paraId="7434F73B">
            <w:pPr>
              <w:pStyle w:val="14"/>
              <w:rPr>
                <w:rFonts w:ascii="微软雅黑" w:hAnsi="微软雅黑" w:eastAsia="微软雅黑" w:cs="微软雅黑"/>
                <w:color w:val="000000"/>
                <w:sz w:val="21"/>
                <w:szCs w:val="21"/>
              </w:rPr>
            </w:pPr>
          </w:p>
        </w:tc>
        <w:tc>
          <w:tcPr>
            <w:tcW w:w="1288" w:type="dxa"/>
            <w:vAlign w:val="center"/>
          </w:tcPr>
          <w:p w14:paraId="68AD9869">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3018" w:type="dxa"/>
            <w:gridSpan w:val="3"/>
            <w:vAlign w:val="center"/>
          </w:tcPr>
          <w:p w14:paraId="3D61854F">
            <w:pPr>
              <w:pStyle w:val="14"/>
              <w:rPr>
                <w:rFonts w:ascii="微软雅黑" w:hAnsi="微软雅黑" w:eastAsia="微软雅黑" w:cs="微软雅黑"/>
                <w:color w:val="000000"/>
                <w:sz w:val="21"/>
                <w:szCs w:val="21"/>
              </w:rPr>
            </w:pPr>
          </w:p>
        </w:tc>
      </w:tr>
      <w:tr w14:paraId="73B8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AE0CC04">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2998" w:type="dxa"/>
            <w:gridSpan w:val="3"/>
            <w:vAlign w:val="center"/>
          </w:tcPr>
          <w:p w14:paraId="08B2D557">
            <w:pPr>
              <w:pStyle w:val="14"/>
              <w:rPr>
                <w:rFonts w:ascii="微软雅黑" w:hAnsi="微软雅黑" w:eastAsia="微软雅黑" w:cs="微软雅黑"/>
                <w:color w:val="000000"/>
                <w:sz w:val="21"/>
                <w:szCs w:val="21"/>
              </w:rPr>
            </w:pPr>
          </w:p>
        </w:tc>
        <w:tc>
          <w:tcPr>
            <w:tcW w:w="1288" w:type="dxa"/>
            <w:vAlign w:val="center"/>
          </w:tcPr>
          <w:p w14:paraId="068B07A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3018" w:type="dxa"/>
            <w:gridSpan w:val="3"/>
            <w:vAlign w:val="center"/>
          </w:tcPr>
          <w:p w14:paraId="3126432F">
            <w:pPr>
              <w:pStyle w:val="14"/>
              <w:rPr>
                <w:rFonts w:ascii="微软雅黑" w:hAnsi="微软雅黑" w:eastAsia="微软雅黑" w:cs="微软雅黑"/>
                <w:color w:val="000000"/>
                <w:sz w:val="21"/>
                <w:szCs w:val="21"/>
              </w:rPr>
            </w:pPr>
          </w:p>
        </w:tc>
      </w:tr>
      <w:tr w14:paraId="7A65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489B23E">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2998" w:type="dxa"/>
            <w:gridSpan w:val="3"/>
            <w:vAlign w:val="center"/>
          </w:tcPr>
          <w:p w14:paraId="254E3EBE">
            <w:pPr>
              <w:pStyle w:val="14"/>
              <w:rPr>
                <w:rFonts w:ascii="微软雅黑" w:hAnsi="微软雅黑" w:eastAsia="微软雅黑" w:cs="微软雅黑"/>
                <w:color w:val="000000"/>
                <w:sz w:val="21"/>
                <w:szCs w:val="21"/>
              </w:rPr>
            </w:pPr>
          </w:p>
        </w:tc>
        <w:tc>
          <w:tcPr>
            <w:tcW w:w="1288" w:type="dxa"/>
            <w:vAlign w:val="center"/>
          </w:tcPr>
          <w:p w14:paraId="30471BA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3018" w:type="dxa"/>
            <w:gridSpan w:val="3"/>
            <w:vAlign w:val="center"/>
          </w:tcPr>
          <w:p w14:paraId="5E438B31">
            <w:pPr>
              <w:pStyle w:val="14"/>
              <w:rPr>
                <w:rFonts w:ascii="微软雅黑" w:hAnsi="微软雅黑" w:eastAsia="微软雅黑" w:cs="微软雅黑"/>
                <w:color w:val="000000"/>
                <w:sz w:val="21"/>
                <w:szCs w:val="21"/>
              </w:rPr>
            </w:pPr>
          </w:p>
        </w:tc>
      </w:tr>
      <w:tr w14:paraId="7C7D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B813182">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2998" w:type="dxa"/>
            <w:gridSpan w:val="3"/>
            <w:vAlign w:val="center"/>
          </w:tcPr>
          <w:p w14:paraId="657899D3">
            <w:pPr>
              <w:pStyle w:val="14"/>
              <w:rPr>
                <w:rFonts w:ascii="微软雅黑" w:hAnsi="微软雅黑" w:eastAsia="微软雅黑" w:cs="微软雅黑"/>
                <w:color w:val="000000"/>
                <w:sz w:val="21"/>
                <w:szCs w:val="21"/>
              </w:rPr>
            </w:pPr>
          </w:p>
        </w:tc>
        <w:tc>
          <w:tcPr>
            <w:tcW w:w="1288" w:type="dxa"/>
            <w:vAlign w:val="center"/>
          </w:tcPr>
          <w:p w14:paraId="0074F0DD">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3018" w:type="dxa"/>
            <w:gridSpan w:val="3"/>
            <w:vAlign w:val="center"/>
          </w:tcPr>
          <w:p w14:paraId="7EF4B9EF">
            <w:pPr>
              <w:pStyle w:val="14"/>
              <w:rPr>
                <w:rFonts w:ascii="微软雅黑" w:hAnsi="微软雅黑" w:eastAsia="微软雅黑" w:cs="微软雅黑"/>
                <w:color w:val="000000"/>
                <w:sz w:val="21"/>
                <w:szCs w:val="21"/>
              </w:rPr>
            </w:pPr>
          </w:p>
        </w:tc>
      </w:tr>
      <w:tr w14:paraId="29B4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C50F75E">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2998" w:type="dxa"/>
            <w:gridSpan w:val="3"/>
            <w:vAlign w:val="center"/>
          </w:tcPr>
          <w:p w14:paraId="3D811788">
            <w:pPr>
              <w:pStyle w:val="14"/>
              <w:rPr>
                <w:rFonts w:ascii="微软雅黑" w:hAnsi="微软雅黑" w:eastAsia="微软雅黑" w:cs="微软雅黑"/>
                <w:color w:val="000000"/>
                <w:sz w:val="21"/>
                <w:szCs w:val="21"/>
              </w:rPr>
            </w:pPr>
          </w:p>
        </w:tc>
        <w:tc>
          <w:tcPr>
            <w:tcW w:w="1288" w:type="dxa"/>
            <w:vAlign w:val="center"/>
          </w:tcPr>
          <w:p w14:paraId="2630B44D">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3018" w:type="dxa"/>
            <w:gridSpan w:val="3"/>
            <w:vAlign w:val="center"/>
          </w:tcPr>
          <w:p w14:paraId="0F5CBF29">
            <w:pPr>
              <w:pStyle w:val="14"/>
              <w:rPr>
                <w:rFonts w:ascii="微软雅黑" w:hAnsi="微软雅黑" w:eastAsia="微软雅黑" w:cs="微软雅黑"/>
                <w:color w:val="000000"/>
                <w:sz w:val="21"/>
                <w:szCs w:val="21"/>
              </w:rPr>
            </w:pPr>
          </w:p>
        </w:tc>
      </w:tr>
      <w:tr w14:paraId="0A21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13" w:type="dxa"/>
            <w:vAlign w:val="center"/>
          </w:tcPr>
          <w:p w14:paraId="412F791B">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调整原因</w:t>
            </w:r>
          </w:p>
        </w:tc>
        <w:tc>
          <w:tcPr>
            <w:tcW w:w="7304" w:type="dxa"/>
            <w:gridSpan w:val="7"/>
            <w:vAlign w:val="bottom"/>
          </w:tcPr>
          <w:p w14:paraId="2A627D3D">
            <w:pPr>
              <w:pStyle w:val="14"/>
              <w:rPr>
                <w:rFonts w:ascii="微软雅黑" w:hAnsi="微软雅黑" w:eastAsia="微软雅黑" w:cs="微软雅黑"/>
                <w:color w:val="000000"/>
                <w:sz w:val="21"/>
                <w:szCs w:val="21"/>
              </w:rPr>
            </w:pPr>
          </w:p>
          <w:p w14:paraId="3B4E7211">
            <w:pPr>
              <w:pStyle w:val="14"/>
              <w:jc w:val="both"/>
              <w:rPr>
                <w:rFonts w:ascii="微软雅黑" w:hAnsi="微软雅黑" w:eastAsia="微软雅黑" w:cs="微软雅黑"/>
                <w:color w:val="000000"/>
                <w:sz w:val="21"/>
                <w:szCs w:val="21"/>
              </w:rPr>
            </w:pPr>
          </w:p>
          <w:p w14:paraId="6BED8C4B">
            <w:pPr>
              <w:pStyle w:val="14"/>
              <w:jc w:val="both"/>
              <w:rPr>
                <w:rFonts w:ascii="微软雅黑" w:hAnsi="微软雅黑" w:eastAsia="微软雅黑" w:cs="微软雅黑"/>
                <w:color w:val="000000"/>
                <w:sz w:val="21"/>
                <w:szCs w:val="21"/>
              </w:rPr>
            </w:pPr>
          </w:p>
        </w:tc>
      </w:tr>
      <w:tr w14:paraId="1923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3" w:type="dxa"/>
            <w:vAlign w:val="center"/>
          </w:tcPr>
          <w:p w14:paraId="2ECC70E7">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p w14:paraId="480327C5">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2693D670">
            <w:pPr>
              <w:pStyle w:val="15"/>
              <w:ind w:firstLine="1260" w:firstLineChars="600"/>
              <w:rPr>
                <w:rFonts w:ascii="微软雅黑" w:hAnsi="微软雅黑" w:eastAsia="微软雅黑" w:cs="微软雅黑"/>
                <w:color w:val="000000"/>
                <w:sz w:val="21"/>
                <w:szCs w:val="21"/>
              </w:rPr>
            </w:pPr>
          </w:p>
          <w:p w14:paraId="4BA0907B">
            <w:pPr>
              <w:pStyle w:val="15"/>
              <w:ind w:firstLine="1260" w:firstLineChars="600"/>
              <w:rPr>
                <w:rFonts w:ascii="微软雅黑" w:hAnsi="微软雅黑" w:eastAsia="微软雅黑" w:cs="微软雅黑"/>
                <w:color w:val="000000"/>
                <w:sz w:val="21"/>
                <w:szCs w:val="21"/>
              </w:rPr>
            </w:pPr>
          </w:p>
          <w:p w14:paraId="3B5F0C4B">
            <w:pPr>
              <w:pStyle w:val="15"/>
              <w:ind w:firstLine="1260" w:firstLineChars="600"/>
              <w:rPr>
                <w:rFonts w:ascii="微软雅黑" w:hAnsi="微软雅黑" w:eastAsia="微软雅黑" w:cs="微软雅黑"/>
                <w:color w:val="000000"/>
                <w:sz w:val="21"/>
                <w:szCs w:val="21"/>
              </w:rPr>
            </w:pPr>
          </w:p>
          <w:p w14:paraId="121DFA93">
            <w:pPr>
              <w:pStyle w:val="15"/>
              <w:ind w:firstLine="1260" w:firstLineChars="600"/>
              <w:rPr>
                <w:rFonts w:ascii="微软雅黑" w:hAnsi="微软雅黑" w:eastAsia="微软雅黑" w:cs="微软雅黑"/>
                <w:color w:val="000000"/>
                <w:sz w:val="21"/>
                <w:szCs w:val="21"/>
              </w:rPr>
            </w:pPr>
          </w:p>
          <w:p w14:paraId="08EEE173">
            <w:pPr>
              <w:pStyle w:val="15"/>
              <w:ind w:firstLine="1260" w:firstLineChars="600"/>
              <w:rPr>
                <w:rFonts w:ascii="微软雅黑" w:hAnsi="微软雅黑" w:eastAsia="微软雅黑" w:cs="微软雅黑"/>
                <w:color w:val="000000"/>
                <w:sz w:val="21"/>
                <w:szCs w:val="21"/>
              </w:rPr>
            </w:pPr>
          </w:p>
          <w:p w14:paraId="6DAF9537">
            <w:pPr>
              <w:pStyle w:val="15"/>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院  长签名：                              年    月    日</w:t>
            </w:r>
          </w:p>
        </w:tc>
      </w:tr>
      <w:tr w14:paraId="7DAF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13" w:type="dxa"/>
            <w:vAlign w:val="center"/>
          </w:tcPr>
          <w:p w14:paraId="19ED3188">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教务处</w:t>
            </w:r>
          </w:p>
          <w:p w14:paraId="5B7AB1D5">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46DFB901">
            <w:pPr>
              <w:pStyle w:val="15"/>
              <w:rPr>
                <w:rFonts w:ascii="微软雅黑" w:hAnsi="微软雅黑" w:eastAsia="微软雅黑" w:cs="微软雅黑"/>
                <w:color w:val="000000"/>
                <w:sz w:val="21"/>
                <w:szCs w:val="21"/>
              </w:rPr>
            </w:pPr>
          </w:p>
          <w:p w14:paraId="41D8DF49">
            <w:pPr>
              <w:pStyle w:val="15"/>
              <w:rPr>
                <w:rFonts w:ascii="微软雅黑" w:hAnsi="微软雅黑" w:eastAsia="微软雅黑" w:cs="微软雅黑"/>
                <w:color w:val="000000"/>
                <w:sz w:val="21"/>
                <w:szCs w:val="21"/>
              </w:rPr>
            </w:pPr>
          </w:p>
          <w:p w14:paraId="655E8EC9">
            <w:pPr>
              <w:pStyle w:val="15"/>
              <w:rPr>
                <w:rFonts w:ascii="微软雅黑" w:hAnsi="微软雅黑" w:eastAsia="微软雅黑" w:cs="微软雅黑"/>
                <w:color w:val="000000"/>
                <w:sz w:val="21"/>
                <w:szCs w:val="21"/>
              </w:rPr>
            </w:pPr>
          </w:p>
          <w:p w14:paraId="26A1C35E">
            <w:pPr>
              <w:pStyle w:val="15"/>
              <w:rPr>
                <w:rFonts w:ascii="微软雅黑" w:hAnsi="微软雅黑" w:eastAsia="微软雅黑" w:cs="微软雅黑"/>
                <w:color w:val="000000"/>
                <w:sz w:val="21"/>
                <w:szCs w:val="21"/>
              </w:rPr>
            </w:pPr>
          </w:p>
          <w:p w14:paraId="6A85CF5D">
            <w:pPr>
              <w:pStyle w:val="15"/>
              <w:rPr>
                <w:rFonts w:ascii="微软雅黑" w:hAnsi="微软雅黑" w:eastAsia="微软雅黑" w:cs="微软雅黑"/>
                <w:color w:val="000000"/>
                <w:sz w:val="21"/>
                <w:szCs w:val="21"/>
              </w:rPr>
            </w:pPr>
          </w:p>
          <w:p w14:paraId="557C969E">
            <w:pPr>
              <w:pStyle w:val="15"/>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处  长签名：                             年    月    日</w:t>
            </w:r>
          </w:p>
        </w:tc>
      </w:tr>
      <w:tr w14:paraId="3FCD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13" w:type="dxa"/>
            <w:vAlign w:val="center"/>
          </w:tcPr>
          <w:p w14:paraId="6661434F">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校领导</w:t>
            </w:r>
          </w:p>
          <w:p w14:paraId="6E9E0F9B">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4C1E9476">
            <w:pPr>
              <w:pStyle w:val="15"/>
              <w:ind w:firstLine="1050" w:firstLineChars="500"/>
              <w:rPr>
                <w:rFonts w:ascii="微软雅黑" w:hAnsi="微软雅黑" w:eastAsia="微软雅黑" w:cs="微软雅黑"/>
                <w:color w:val="000000"/>
                <w:sz w:val="21"/>
                <w:szCs w:val="21"/>
              </w:rPr>
            </w:pPr>
          </w:p>
          <w:p w14:paraId="3DA47646">
            <w:pPr>
              <w:pStyle w:val="15"/>
              <w:ind w:firstLine="1050" w:firstLineChars="500"/>
              <w:rPr>
                <w:rFonts w:ascii="微软雅黑" w:hAnsi="微软雅黑" w:eastAsia="微软雅黑" w:cs="微软雅黑"/>
                <w:color w:val="000000"/>
                <w:sz w:val="21"/>
                <w:szCs w:val="21"/>
              </w:rPr>
            </w:pPr>
          </w:p>
          <w:p w14:paraId="7EC81C47">
            <w:pPr>
              <w:pStyle w:val="15"/>
              <w:ind w:firstLine="1050" w:firstLineChars="500"/>
              <w:rPr>
                <w:rFonts w:ascii="微软雅黑" w:hAnsi="微软雅黑" w:eastAsia="微软雅黑" w:cs="微软雅黑"/>
                <w:color w:val="000000"/>
                <w:sz w:val="21"/>
                <w:szCs w:val="21"/>
              </w:rPr>
            </w:pPr>
          </w:p>
          <w:p w14:paraId="402C8DB8">
            <w:pPr>
              <w:pStyle w:val="15"/>
              <w:ind w:firstLine="1050" w:firstLineChars="500"/>
              <w:rPr>
                <w:rFonts w:ascii="微软雅黑" w:hAnsi="微软雅黑" w:eastAsia="微软雅黑" w:cs="微软雅黑"/>
                <w:color w:val="000000"/>
                <w:sz w:val="21"/>
                <w:szCs w:val="21"/>
              </w:rPr>
            </w:pPr>
          </w:p>
          <w:p w14:paraId="6F5778E4">
            <w:pPr>
              <w:pStyle w:val="15"/>
              <w:ind w:firstLine="1050" w:firstLineChars="500"/>
              <w:rPr>
                <w:rFonts w:ascii="微软雅黑" w:hAnsi="微软雅黑" w:eastAsia="微软雅黑" w:cs="微软雅黑"/>
                <w:color w:val="000000"/>
                <w:sz w:val="21"/>
                <w:szCs w:val="21"/>
              </w:rPr>
            </w:pPr>
          </w:p>
          <w:p w14:paraId="278BB584">
            <w:pPr>
              <w:pStyle w:val="15"/>
              <w:ind w:firstLine="1050" w:firstLineChars="5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分管校领导签名：                            年    月    日</w:t>
            </w:r>
          </w:p>
        </w:tc>
      </w:tr>
      <w:tr w14:paraId="436E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3" w:type="dxa"/>
            <w:vAlign w:val="center"/>
          </w:tcPr>
          <w:p w14:paraId="2E80F25C">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备注</w:t>
            </w:r>
          </w:p>
        </w:tc>
        <w:tc>
          <w:tcPr>
            <w:tcW w:w="7304" w:type="dxa"/>
            <w:gridSpan w:val="7"/>
            <w:vAlign w:val="bottom"/>
          </w:tcPr>
          <w:p w14:paraId="0E36D669">
            <w:pPr>
              <w:pStyle w:val="15"/>
              <w:rPr>
                <w:rFonts w:ascii="微软雅黑" w:hAnsi="微软雅黑" w:eastAsia="微软雅黑" w:cs="微软雅黑"/>
                <w:color w:val="000000"/>
                <w:sz w:val="21"/>
                <w:szCs w:val="21"/>
              </w:rPr>
            </w:pPr>
          </w:p>
        </w:tc>
      </w:tr>
    </w:tbl>
    <w:p w14:paraId="07125BCB">
      <w:pPr>
        <w:pStyle w:val="16"/>
        <w:ind w:firstLine="0" w:firstLineChars="0"/>
        <w:rPr>
          <w:rFonts w:ascii="微软雅黑" w:hAnsi="微软雅黑" w:eastAsia="微软雅黑" w:cs="微软雅黑"/>
          <w:color w:val="000000"/>
        </w:rPr>
      </w:pPr>
      <w:r>
        <w:rPr>
          <w:rFonts w:hint="eastAsia" w:ascii="微软雅黑" w:hAnsi="微软雅黑" w:eastAsia="微软雅黑" w:cs="微软雅黑"/>
          <w:color w:val="000000"/>
        </w:rPr>
        <w:t>1.调整类型请选择“新增、删除、提前、延迟、更名、调学时</w:t>
      </w:r>
      <w:r>
        <w:rPr>
          <w:rFonts w:hint="eastAsia" w:ascii="微软雅黑" w:hAnsi="微软雅黑" w:eastAsia="微软雅黑" w:cs="微软雅黑"/>
          <w:color w:val="000000"/>
          <w:lang w:eastAsia="zh-CN"/>
        </w:rPr>
        <w:t>、修</w:t>
      </w:r>
      <w:r>
        <w:rPr>
          <w:rFonts w:hint="eastAsia" w:ascii="微软雅黑" w:hAnsi="微软雅黑" w:eastAsia="微软雅黑" w:cs="微软雅黑"/>
          <w:color w:val="000000"/>
        </w:rPr>
        <w:t>改课程性质”等中的一种填写；2.此表应在课表编制前提交。完成审核后，此表一式三份，专业教研室、二级学院、教务处各一份。</w:t>
      </w:r>
    </w:p>
    <w:p w14:paraId="4B69D2ED">
      <w:pPr>
        <w:rPr>
          <w:rFonts w:ascii="微软雅黑" w:hAnsi="微软雅黑" w:eastAsia="微软雅黑" w:cs="微软雅黑"/>
          <w:color w:val="000000"/>
        </w:rPr>
      </w:pPr>
      <w:r>
        <w:rPr>
          <w:rFonts w:hint="eastAsia" w:ascii="微软雅黑" w:hAnsi="微软雅黑" w:eastAsia="微软雅黑" w:cs="微软雅黑"/>
          <w:color w:val="000000"/>
        </w:rPr>
        <w:br w:type="page"/>
      </w:r>
    </w:p>
    <w:p w14:paraId="1161C0DF">
      <w:pPr>
        <w:spacing w:line="600" w:lineRule="auto"/>
        <w:jc w:val="left"/>
        <w:rPr>
          <w:rFonts w:ascii="微软雅黑" w:hAnsi="微软雅黑" w:eastAsia="微软雅黑" w:cs="微软雅黑"/>
        </w:rPr>
      </w:pP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4 </w:t>
      </w:r>
    </w:p>
    <w:p w14:paraId="367E614C">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梅州农业学校人才培养方案更改审批表</w:t>
      </w:r>
    </w:p>
    <w:p w14:paraId="21C9DAFD">
      <w:pPr>
        <w:rPr>
          <w:rFonts w:ascii="微软雅黑" w:hAnsi="微软雅黑" w:eastAsia="微软雅黑" w:cs="微软雅黑"/>
        </w:rPr>
      </w:pPr>
      <w:r>
        <w:rPr>
          <w:rFonts w:hint="eastAsia" w:ascii="微软雅黑" w:hAnsi="微软雅黑" w:eastAsia="微软雅黑" w:cs="微软雅黑"/>
        </w:rPr>
        <w:t>二级学院（部）：                                 申请日期：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066"/>
        <w:gridCol w:w="1065"/>
        <w:gridCol w:w="2131"/>
      </w:tblGrid>
      <w:tr w14:paraId="33C7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C1A0901">
            <w:pPr>
              <w:jc w:val="center"/>
              <w:rPr>
                <w:rFonts w:ascii="微软雅黑" w:hAnsi="微软雅黑" w:eastAsia="微软雅黑" w:cs="微软雅黑"/>
              </w:rPr>
            </w:pPr>
            <w:r>
              <w:rPr>
                <w:rFonts w:hint="eastAsia" w:ascii="微软雅黑" w:hAnsi="微软雅黑" w:eastAsia="微软雅黑" w:cs="微软雅黑"/>
              </w:rPr>
              <w:t>专业名称</w:t>
            </w:r>
          </w:p>
        </w:tc>
        <w:tc>
          <w:tcPr>
            <w:tcW w:w="2130" w:type="dxa"/>
            <w:vAlign w:val="center"/>
          </w:tcPr>
          <w:p w14:paraId="573F9A12">
            <w:pPr>
              <w:jc w:val="center"/>
              <w:rPr>
                <w:rFonts w:ascii="微软雅黑" w:hAnsi="微软雅黑" w:eastAsia="微软雅黑" w:cs="微软雅黑"/>
              </w:rPr>
            </w:pPr>
          </w:p>
        </w:tc>
        <w:tc>
          <w:tcPr>
            <w:tcW w:w="2131" w:type="dxa"/>
            <w:gridSpan w:val="2"/>
            <w:vAlign w:val="center"/>
          </w:tcPr>
          <w:p w14:paraId="037DC20C">
            <w:pPr>
              <w:jc w:val="center"/>
              <w:rPr>
                <w:rFonts w:ascii="微软雅黑" w:hAnsi="微软雅黑" w:eastAsia="微软雅黑" w:cs="微软雅黑"/>
              </w:rPr>
            </w:pPr>
            <w:r>
              <w:rPr>
                <w:rFonts w:hint="eastAsia" w:ascii="微软雅黑" w:hAnsi="微软雅黑" w:eastAsia="微软雅黑" w:cs="微软雅黑"/>
              </w:rPr>
              <w:t>变更年级</w:t>
            </w:r>
          </w:p>
        </w:tc>
        <w:tc>
          <w:tcPr>
            <w:tcW w:w="2131" w:type="dxa"/>
            <w:vAlign w:val="center"/>
          </w:tcPr>
          <w:p w14:paraId="63536F4F">
            <w:pPr>
              <w:jc w:val="center"/>
              <w:rPr>
                <w:rFonts w:ascii="微软雅黑" w:hAnsi="微软雅黑" w:eastAsia="微软雅黑" w:cs="微软雅黑"/>
              </w:rPr>
            </w:pPr>
          </w:p>
        </w:tc>
      </w:tr>
      <w:tr w14:paraId="2CF2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restart"/>
            <w:vAlign w:val="center"/>
          </w:tcPr>
          <w:p w14:paraId="60202177">
            <w:pPr>
              <w:jc w:val="center"/>
              <w:rPr>
                <w:rFonts w:ascii="微软雅黑" w:hAnsi="微软雅黑" w:eastAsia="微软雅黑" w:cs="微软雅黑"/>
              </w:rPr>
            </w:pPr>
            <w:r>
              <w:rPr>
                <w:rFonts w:hint="eastAsia" w:ascii="微软雅黑" w:hAnsi="微软雅黑" w:eastAsia="微软雅黑" w:cs="微软雅黑"/>
              </w:rPr>
              <w:t>变更要求</w:t>
            </w:r>
          </w:p>
        </w:tc>
        <w:tc>
          <w:tcPr>
            <w:tcW w:w="2130" w:type="dxa"/>
            <w:vAlign w:val="center"/>
          </w:tcPr>
          <w:p w14:paraId="1A366126">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增加课程</w:t>
            </w:r>
          </w:p>
        </w:tc>
        <w:tc>
          <w:tcPr>
            <w:tcW w:w="2131" w:type="dxa"/>
            <w:gridSpan w:val="2"/>
            <w:vAlign w:val="center"/>
          </w:tcPr>
          <w:p w14:paraId="5DAB9E66">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取消课程</w:t>
            </w:r>
          </w:p>
        </w:tc>
        <w:tc>
          <w:tcPr>
            <w:tcW w:w="2131" w:type="dxa"/>
            <w:vAlign w:val="center"/>
          </w:tcPr>
          <w:p w14:paraId="44132E08">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更换课程</w:t>
            </w:r>
          </w:p>
        </w:tc>
      </w:tr>
      <w:tr w14:paraId="0BC9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491D2BE6">
            <w:pPr>
              <w:jc w:val="center"/>
              <w:rPr>
                <w:rFonts w:ascii="微软雅黑" w:hAnsi="微软雅黑" w:eastAsia="微软雅黑" w:cs="微软雅黑"/>
              </w:rPr>
            </w:pPr>
          </w:p>
        </w:tc>
        <w:tc>
          <w:tcPr>
            <w:tcW w:w="2130" w:type="dxa"/>
            <w:vAlign w:val="center"/>
          </w:tcPr>
          <w:p w14:paraId="5F027D7F">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变更授课学期</w:t>
            </w:r>
          </w:p>
        </w:tc>
        <w:tc>
          <w:tcPr>
            <w:tcW w:w="2131" w:type="dxa"/>
            <w:gridSpan w:val="2"/>
            <w:vAlign w:val="center"/>
          </w:tcPr>
          <w:p w14:paraId="24061C9B">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变更课程性质</w:t>
            </w:r>
          </w:p>
        </w:tc>
        <w:tc>
          <w:tcPr>
            <w:tcW w:w="2131" w:type="dxa"/>
            <w:vAlign w:val="center"/>
          </w:tcPr>
          <w:p w14:paraId="4C16B576">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变更考核方式</w:t>
            </w:r>
          </w:p>
        </w:tc>
      </w:tr>
      <w:tr w14:paraId="5D18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7A6ABB4E">
            <w:pPr>
              <w:jc w:val="center"/>
              <w:rPr>
                <w:rFonts w:ascii="微软雅黑" w:hAnsi="微软雅黑" w:eastAsia="微软雅黑" w:cs="微软雅黑"/>
              </w:rPr>
            </w:pPr>
          </w:p>
        </w:tc>
        <w:tc>
          <w:tcPr>
            <w:tcW w:w="2130" w:type="dxa"/>
            <w:vAlign w:val="center"/>
          </w:tcPr>
          <w:p w14:paraId="7316A049">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变更学时</w:t>
            </w:r>
          </w:p>
        </w:tc>
        <w:tc>
          <w:tcPr>
            <w:tcW w:w="2131" w:type="dxa"/>
            <w:gridSpan w:val="2"/>
            <w:vAlign w:val="center"/>
          </w:tcPr>
          <w:p w14:paraId="74309085">
            <w:pPr>
              <w:jc w:val="left"/>
              <w:rPr>
                <w:rFonts w:ascii="微软雅黑" w:hAnsi="微软雅黑" w:eastAsia="微软雅黑" w:cs="微软雅黑"/>
                <w:u w:val="single"/>
              </w:rPr>
            </w:pPr>
            <w:r>
              <w:rPr>
                <w:rFonts w:hint="eastAsia" w:ascii="微软雅黑" w:hAnsi="微软雅黑" w:eastAsia="微软雅黑" w:cs="微软雅黑"/>
              </w:rPr>
              <w:sym w:font="Wingdings" w:char="00A8"/>
            </w:r>
            <w:r>
              <w:rPr>
                <w:rFonts w:hint="eastAsia" w:ascii="微软雅黑" w:hAnsi="微软雅黑" w:eastAsia="微软雅黑" w:cs="微软雅黑"/>
              </w:rPr>
              <w:t>变更学分</w:t>
            </w:r>
          </w:p>
        </w:tc>
        <w:tc>
          <w:tcPr>
            <w:tcW w:w="2131" w:type="dxa"/>
            <w:vAlign w:val="center"/>
          </w:tcPr>
          <w:p w14:paraId="2D9190E0">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其他</w:t>
            </w:r>
          </w:p>
        </w:tc>
      </w:tr>
      <w:tr w14:paraId="5111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5"/>
            <w:vAlign w:val="center"/>
          </w:tcPr>
          <w:p w14:paraId="0A9E7C48">
            <w:pPr>
              <w:jc w:val="center"/>
              <w:rPr>
                <w:rFonts w:ascii="微软雅黑" w:hAnsi="微软雅黑" w:eastAsia="微软雅黑" w:cs="微软雅黑"/>
              </w:rPr>
            </w:pPr>
            <w:r>
              <w:rPr>
                <w:rFonts w:hint="eastAsia" w:ascii="微软雅黑" w:hAnsi="微软雅黑" w:eastAsia="微软雅黑" w:cs="微软雅黑"/>
                <w:b/>
                <w:bCs/>
              </w:rPr>
              <w:t>变更前后信息对照</w:t>
            </w:r>
          </w:p>
        </w:tc>
      </w:tr>
      <w:tr w14:paraId="1390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31920939">
            <w:pPr>
              <w:jc w:val="center"/>
              <w:rPr>
                <w:rFonts w:ascii="微软雅黑" w:hAnsi="微软雅黑" w:eastAsia="微软雅黑" w:cs="微软雅黑"/>
              </w:rPr>
            </w:pPr>
          </w:p>
        </w:tc>
        <w:tc>
          <w:tcPr>
            <w:tcW w:w="3196" w:type="dxa"/>
            <w:gridSpan w:val="2"/>
            <w:vAlign w:val="center"/>
          </w:tcPr>
          <w:p w14:paraId="0A672105">
            <w:pPr>
              <w:jc w:val="center"/>
              <w:rPr>
                <w:rFonts w:ascii="微软雅黑" w:hAnsi="微软雅黑" w:eastAsia="微软雅黑" w:cs="微软雅黑"/>
              </w:rPr>
            </w:pPr>
            <w:r>
              <w:rPr>
                <w:rFonts w:hint="eastAsia" w:ascii="微软雅黑" w:hAnsi="微软雅黑" w:eastAsia="微软雅黑" w:cs="微软雅黑"/>
              </w:rPr>
              <w:t>变更前</w:t>
            </w:r>
          </w:p>
        </w:tc>
        <w:tc>
          <w:tcPr>
            <w:tcW w:w="3196" w:type="dxa"/>
            <w:gridSpan w:val="2"/>
            <w:vAlign w:val="center"/>
          </w:tcPr>
          <w:p w14:paraId="2D9DB82C">
            <w:pPr>
              <w:jc w:val="center"/>
              <w:rPr>
                <w:rFonts w:ascii="微软雅黑" w:hAnsi="微软雅黑" w:eastAsia="微软雅黑" w:cs="微软雅黑"/>
              </w:rPr>
            </w:pPr>
            <w:r>
              <w:rPr>
                <w:rFonts w:hint="eastAsia" w:ascii="微软雅黑" w:hAnsi="微软雅黑" w:eastAsia="微软雅黑" w:cs="微软雅黑"/>
              </w:rPr>
              <w:t>变更后</w:t>
            </w:r>
          </w:p>
        </w:tc>
      </w:tr>
      <w:tr w14:paraId="6AB0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1982C118">
            <w:pPr>
              <w:jc w:val="center"/>
              <w:rPr>
                <w:rFonts w:ascii="微软雅黑" w:hAnsi="微软雅黑" w:eastAsia="微软雅黑" w:cs="微软雅黑"/>
              </w:rPr>
            </w:pPr>
            <w:r>
              <w:rPr>
                <w:rFonts w:hint="eastAsia" w:ascii="微软雅黑" w:hAnsi="微软雅黑" w:eastAsia="微软雅黑" w:cs="微软雅黑"/>
              </w:rPr>
              <w:t>课程名称</w:t>
            </w:r>
          </w:p>
        </w:tc>
        <w:tc>
          <w:tcPr>
            <w:tcW w:w="3196" w:type="dxa"/>
            <w:gridSpan w:val="2"/>
            <w:vAlign w:val="center"/>
          </w:tcPr>
          <w:p w14:paraId="35D16D5E">
            <w:pPr>
              <w:jc w:val="center"/>
              <w:rPr>
                <w:rFonts w:ascii="微软雅黑" w:hAnsi="微软雅黑" w:eastAsia="微软雅黑" w:cs="微软雅黑"/>
              </w:rPr>
            </w:pPr>
          </w:p>
        </w:tc>
        <w:tc>
          <w:tcPr>
            <w:tcW w:w="3196" w:type="dxa"/>
            <w:gridSpan w:val="2"/>
            <w:vAlign w:val="center"/>
          </w:tcPr>
          <w:p w14:paraId="741CAE5C">
            <w:pPr>
              <w:jc w:val="center"/>
              <w:rPr>
                <w:rFonts w:ascii="微软雅黑" w:hAnsi="微软雅黑" w:eastAsia="微软雅黑" w:cs="微软雅黑"/>
              </w:rPr>
            </w:pPr>
          </w:p>
        </w:tc>
      </w:tr>
      <w:tr w14:paraId="3E72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0D5CEAB">
            <w:pPr>
              <w:jc w:val="center"/>
              <w:rPr>
                <w:rFonts w:ascii="微软雅黑" w:hAnsi="微软雅黑" w:eastAsia="微软雅黑" w:cs="微软雅黑"/>
              </w:rPr>
            </w:pPr>
            <w:r>
              <w:rPr>
                <w:rFonts w:hint="eastAsia" w:ascii="微软雅黑" w:hAnsi="微软雅黑" w:eastAsia="微软雅黑" w:cs="微软雅黑"/>
              </w:rPr>
              <w:t>开课学期</w:t>
            </w:r>
          </w:p>
        </w:tc>
        <w:tc>
          <w:tcPr>
            <w:tcW w:w="3196" w:type="dxa"/>
            <w:gridSpan w:val="2"/>
            <w:vAlign w:val="center"/>
          </w:tcPr>
          <w:p w14:paraId="3B046BC4">
            <w:pPr>
              <w:jc w:val="center"/>
              <w:rPr>
                <w:rFonts w:ascii="微软雅黑" w:hAnsi="微软雅黑" w:eastAsia="微软雅黑" w:cs="微软雅黑"/>
              </w:rPr>
            </w:pPr>
          </w:p>
        </w:tc>
        <w:tc>
          <w:tcPr>
            <w:tcW w:w="3196" w:type="dxa"/>
            <w:gridSpan w:val="2"/>
            <w:vAlign w:val="center"/>
          </w:tcPr>
          <w:p w14:paraId="671DA2D1">
            <w:pPr>
              <w:jc w:val="center"/>
              <w:rPr>
                <w:rFonts w:ascii="微软雅黑" w:hAnsi="微软雅黑" w:eastAsia="微软雅黑" w:cs="微软雅黑"/>
              </w:rPr>
            </w:pPr>
          </w:p>
        </w:tc>
      </w:tr>
      <w:tr w14:paraId="662E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8E7EE0E">
            <w:pPr>
              <w:jc w:val="center"/>
              <w:rPr>
                <w:rFonts w:ascii="微软雅黑" w:hAnsi="微软雅黑" w:eastAsia="微软雅黑" w:cs="微软雅黑"/>
              </w:rPr>
            </w:pPr>
            <w:r>
              <w:rPr>
                <w:rFonts w:hint="eastAsia" w:ascii="微软雅黑" w:hAnsi="微软雅黑" w:eastAsia="微软雅黑" w:cs="微软雅黑"/>
              </w:rPr>
              <w:t>课程性质</w:t>
            </w:r>
          </w:p>
        </w:tc>
        <w:tc>
          <w:tcPr>
            <w:tcW w:w="3196" w:type="dxa"/>
            <w:gridSpan w:val="2"/>
            <w:vAlign w:val="center"/>
          </w:tcPr>
          <w:p w14:paraId="4513086F">
            <w:pPr>
              <w:jc w:val="center"/>
              <w:rPr>
                <w:rFonts w:ascii="微软雅黑" w:hAnsi="微软雅黑" w:eastAsia="微软雅黑" w:cs="微软雅黑"/>
              </w:rPr>
            </w:pPr>
          </w:p>
        </w:tc>
        <w:tc>
          <w:tcPr>
            <w:tcW w:w="3196" w:type="dxa"/>
            <w:gridSpan w:val="2"/>
            <w:vAlign w:val="center"/>
          </w:tcPr>
          <w:p w14:paraId="2064E793">
            <w:pPr>
              <w:jc w:val="center"/>
              <w:rPr>
                <w:rFonts w:ascii="微软雅黑" w:hAnsi="微软雅黑" w:eastAsia="微软雅黑" w:cs="微软雅黑"/>
              </w:rPr>
            </w:pPr>
          </w:p>
        </w:tc>
      </w:tr>
      <w:tr w14:paraId="0D4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416882ED">
            <w:pPr>
              <w:jc w:val="center"/>
              <w:rPr>
                <w:rFonts w:ascii="微软雅黑" w:hAnsi="微软雅黑" w:eastAsia="微软雅黑" w:cs="微软雅黑"/>
              </w:rPr>
            </w:pPr>
            <w:r>
              <w:rPr>
                <w:rFonts w:hint="eastAsia" w:ascii="微软雅黑" w:hAnsi="微软雅黑" w:eastAsia="微软雅黑" w:cs="微软雅黑"/>
              </w:rPr>
              <w:t>学分</w:t>
            </w:r>
          </w:p>
        </w:tc>
        <w:tc>
          <w:tcPr>
            <w:tcW w:w="3196" w:type="dxa"/>
            <w:gridSpan w:val="2"/>
            <w:vAlign w:val="center"/>
          </w:tcPr>
          <w:p w14:paraId="54B0D5B3">
            <w:pPr>
              <w:jc w:val="center"/>
              <w:rPr>
                <w:rFonts w:ascii="微软雅黑" w:hAnsi="微软雅黑" w:eastAsia="微软雅黑" w:cs="微软雅黑"/>
              </w:rPr>
            </w:pPr>
          </w:p>
        </w:tc>
        <w:tc>
          <w:tcPr>
            <w:tcW w:w="3196" w:type="dxa"/>
            <w:gridSpan w:val="2"/>
            <w:vAlign w:val="center"/>
          </w:tcPr>
          <w:p w14:paraId="5892AF3B">
            <w:pPr>
              <w:jc w:val="center"/>
              <w:rPr>
                <w:rFonts w:ascii="微软雅黑" w:hAnsi="微软雅黑" w:eastAsia="微软雅黑" w:cs="微软雅黑"/>
              </w:rPr>
            </w:pPr>
          </w:p>
        </w:tc>
      </w:tr>
      <w:tr w14:paraId="6C26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3331761">
            <w:pPr>
              <w:jc w:val="center"/>
              <w:rPr>
                <w:rFonts w:ascii="微软雅黑" w:hAnsi="微软雅黑" w:eastAsia="微软雅黑" w:cs="微软雅黑"/>
              </w:rPr>
            </w:pPr>
            <w:r>
              <w:rPr>
                <w:rFonts w:hint="eastAsia" w:ascii="微软雅黑" w:hAnsi="微软雅黑" w:eastAsia="微软雅黑" w:cs="微软雅黑"/>
              </w:rPr>
              <w:t>学时</w:t>
            </w:r>
          </w:p>
        </w:tc>
        <w:tc>
          <w:tcPr>
            <w:tcW w:w="3196" w:type="dxa"/>
            <w:gridSpan w:val="2"/>
            <w:vAlign w:val="center"/>
          </w:tcPr>
          <w:p w14:paraId="247D9EEC">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c>
          <w:tcPr>
            <w:tcW w:w="3196" w:type="dxa"/>
            <w:gridSpan w:val="2"/>
            <w:vAlign w:val="center"/>
          </w:tcPr>
          <w:p w14:paraId="13B97624">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r>
      <w:tr w14:paraId="3198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7247DC55">
            <w:pPr>
              <w:jc w:val="center"/>
              <w:rPr>
                <w:rFonts w:ascii="微软雅黑" w:hAnsi="微软雅黑" w:eastAsia="微软雅黑" w:cs="微软雅黑"/>
              </w:rPr>
            </w:pPr>
            <w:r>
              <w:rPr>
                <w:rFonts w:hint="eastAsia" w:ascii="微软雅黑" w:hAnsi="微软雅黑" w:eastAsia="微软雅黑" w:cs="微软雅黑"/>
              </w:rPr>
              <w:t>考核方式</w:t>
            </w:r>
          </w:p>
        </w:tc>
        <w:tc>
          <w:tcPr>
            <w:tcW w:w="3196" w:type="dxa"/>
            <w:gridSpan w:val="2"/>
            <w:vAlign w:val="center"/>
          </w:tcPr>
          <w:p w14:paraId="6C190B6A">
            <w:pPr>
              <w:jc w:val="center"/>
              <w:rPr>
                <w:rFonts w:ascii="微软雅黑" w:hAnsi="微软雅黑" w:eastAsia="微软雅黑" w:cs="微软雅黑"/>
              </w:rPr>
            </w:pPr>
          </w:p>
        </w:tc>
        <w:tc>
          <w:tcPr>
            <w:tcW w:w="3196" w:type="dxa"/>
            <w:gridSpan w:val="2"/>
            <w:vAlign w:val="center"/>
          </w:tcPr>
          <w:p w14:paraId="5523BA54">
            <w:pPr>
              <w:jc w:val="center"/>
              <w:rPr>
                <w:rFonts w:ascii="微软雅黑" w:hAnsi="微软雅黑" w:eastAsia="微软雅黑" w:cs="微软雅黑"/>
              </w:rPr>
            </w:pPr>
          </w:p>
        </w:tc>
      </w:tr>
      <w:tr w14:paraId="7AB5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0B163A1B">
            <w:pPr>
              <w:jc w:val="center"/>
              <w:rPr>
                <w:rFonts w:ascii="微软雅黑" w:hAnsi="微软雅黑" w:eastAsia="微软雅黑" w:cs="微软雅黑"/>
              </w:rPr>
            </w:pPr>
            <w:r>
              <w:rPr>
                <w:rFonts w:hint="eastAsia" w:ascii="微软雅黑" w:hAnsi="微软雅黑" w:eastAsia="微软雅黑" w:cs="微软雅黑"/>
              </w:rPr>
              <w:t>申请原因</w:t>
            </w:r>
          </w:p>
        </w:tc>
        <w:tc>
          <w:tcPr>
            <w:tcW w:w="6392" w:type="dxa"/>
            <w:gridSpan w:val="4"/>
            <w:vAlign w:val="center"/>
          </w:tcPr>
          <w:p w14:paraId="24B1D8B6">
            <w:pPr>
              <w:jc w:val="center"/>
              <w:rPr>
                <w:rFonts w:ascii="微软雅黑" w:hAnsi="微软雅黑" w:eastAsia="微软雅黑" w:cs="微软雅黑"/>
              </w:rPr>
            </w:pPr>
          </w:p>
          <w:p w14:paraId="6586B5E0">
            <w:pPr>
              <w:jc w:val="center"/>
              <w:rPr>
                <w:rFonts w:ascii="微软雅黑" w:hAnsi="微软雅黑" w:eastAsia="微软雅黑" w:cs="微软雅黑"/>
              </w:rPr>
            </w:pPr>
          </w:p>
          <w:p w14:paraId="28C70912">
            <w:pPr>
              <w:rPr>
                <w:rFonts w:ascii="微软雅黑" w:hAnsi="微软雅黑" w:eastAsia="微软雅黑" w:cs="微软雅黑"/>
              </w:rPr>
            </w:pPr>
          </w:p>
          <w:p w14:paraId="6E38B553">
            <w:pPr>
              <w:rPr>
                <w:rFonts w:ascii="微软雅黑" w:hAnsi="微软雅黑" w:eastAsia="微软雅黑" w:cs="微软雅黑"/>
              </w:rPr>
            </w:pPr>
          </w:p>
          <w:p w14:paraId="3C5B3C4B">
            <w:pPr>
              <w:jc w:val="center"/>
              <w:rPr>
                <w:rFonts w:ascii="微软雅黑" w:hAnsi="微软雅黑" w:eastAsia="微软雅黑" w:cs="微软雅黑"/>
              </w:rPr>
            </w:pPr>
            <w:r>
              <w:rPr>
                <w:rFonts w:hint="eastAsia" w:ascii="微软雅黑" w:hAnsi="微软雅黑" w:eastAsia="微软雅黑" w:cs="微软雅黑"/>
              </w:rPr>
              <w:t xml:space="preserve">               申请人签名：</w:t>
            </w:r>
          </w:p>
          <w:p w14:paraId="2F1F1FC7">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1211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1A8CD029">
            <w:pPr>
              <w:jc w:val="center"/>
              <w:rPr>
                <w:rFonts w:ascii="微软雅黑" w:hAnsi="微软雅黑" w:eastAsia="微软雅黑" w:cs="微软雅黑"/>
              </w:rPr>
            </w:pPr>
            <w:r>
              <w:rPr>
                <w:rFonts w:hint="eastAsia" w:ascii="微软雅黑" w:hAnsi="微软雅黑" w:eastAsia="微软雅黑" w:cs="微软雅黑"/>
              </w:rPr>
              <w:t>教研室意见</w:t>
            </w:r>
          </w:p>
        </w:tc>
        <w:tc>
          <w:tcPr>
            <w:tcW w:w="6392" w:type="dxa"/>
            <w:gridSpan w:val="4"/>
            <w:vAlign w:val="center"/>
          </w:tcPr>
          <w:p w14:paraId="30071E6E">
            <w:pPr>
              <w:jc w:val="center"/>
              <w:rPr>
                <w:rFonts w:ascii="微软雅黑" w:hAnsi="微软雅黑" w:eastAsia="微软雅黑" w:cs="微软雅黑"/>
              </w:rPr>
            </w:pPr>
          </w:p>
          <w:p w14:paraId="35A43D2E">
            <w:pPr>
              <w:jc w:val="center"/>
              <w:rPr>
                <w:rFonts w:ascii="微软雅黑" w:hAnsi="微软雅黑" w:eastAsia="微软雅黑" w:cs="微软雅黑"/>
              </w:rPr>
            </w:pPr>
          </w:p>
          <w:p w14:paraId="5E6B7D09">
            <w:pPr>
              <w:jc w:val="center"/>
              <w:rPr>
                <w:rFonts w:ascii="微软雅黑" w:hAnsi="微软雅黑" w:eastAsia="微软雅黑" w:cs="微软雅黑"/>
              </w:rPr>
            </w:pPr>
            <w:r>
              <w:rPr>
                <w:rFonts w:hint="eastAsia" w:ascii="微软雅黑" w:hAnsi="微软雅黑" w:eastAsia="微软雅黑" w:cs="微软雅黑"/>
              </w:rPr>
              <w:t xml:space="preserve">                     </w:t>
            </w:r>
          </w:p>
          <w:p w14:paraId="24F2550F">
            <w:pPr>
              <w:jc w:val="center"/>
              <w:rPr>
                <w:rFonts w:ascii="微软雅黑" w:hAnsi="微软雅黑" w:eastAsia="微软雅黑" w:cs="微软雅黑"/>
              </w:rPr>
            </w:pPr>
          </w:p>
          <w:p w14:paraId="280E6F30">
            <w:pPr>
              <w:jc w:val="center"/>
              <w:rPr>
                <w:rFonts w:ascii="微软雅黑" w:hAnsi="微软雅黑" w:eastAsia="微软雅黑" w:cs="微软雅黑"/>
              </w:rPr>
            </w:pPr>
            <w:r>
              <w:rPr>
                <w:rFonts w:hint="eastAsia" w:ascii="微软雅黑" w:hAnsi="微软雅黑" w:eastAsia="微软雅黑" w:cs="微软雅黑"/>
              </w:rPr>
              <w:t xml:space="preserve">                     </w:t>
            </w:r>
          </w:p>
          <w:p w14:paraId="19AA996E">
            <w:pPr>
              <w:jc w:val="center"/>
              <w:rPr>
                <w:rFonts w:ascii="微软雅黑" w:hAnsi="微软雅黑" w:eastAsia="微软雅黑" w:cs="微软雅黑"/>
              </w:rPr>
            </w:pPr>
            <w:r>
              <w:rPr>
                <w:rFonts w:hint="eastAsia" w:ascii="微软雅黑" w:hAnsi="微软雅黑" w:eastAsia="微软雅黑" w:cs="微软雅黑"/>
              </w:rPr>
              <w:t xml:space="preserve">                     签名：</w:t>
            </w:r>
          </w:p>
          <w:p w14:paraId="1FF9AE3B">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4C7C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735D556D">
            <w:pPr>
              <w:jc w:val="center"/>
              <w:rPr>
                <w:rFonts w:ascii="微软雅黑" w:hAnsi="微软雅黑" w:eastAsia="微软雅黑" w:cs="微软雅黑"/>
              </w:rPr>
            </w:pPr>
            <w:r>
              <w:rPr>
                <w:rFonts w:hint="eastAsia" w:ascii="微软雅黑" w:hAnsi="微软雅黑" w:eastAsia="微软雅黑" w:cs="微软雅黑"/>
              </w:rPr>
              <w:t>二级学院（部）意见</w:t>
            </w:r>
          </w:p>
        </w:tc>
        <w:tc>
          <w:tcPr>
            <w:tcW w:w="6392" w:type="dxa"/>
            <w:gridSpan w:val="4"/>
            <w:vAlign w:val="center"/>
          </w:tcPr>
          <w:p w14:paraId="0FE5F9D9">
            <w:pPr>
              <w:jc w:val="center"/>
              <w:rPr>
                <w:rFonts w:ascii="微软雅黑" w:hAnsi="微软雅黑" w:eastAsia="微软雅黑" w:cs="微软雅黑"/>
              </w:rPr>
            </w:pPr>
          </w:p>
          <w:p w14:paraId="7400CA12">
            <w:pPr>
              <w:jc w:val="center"/>
              <w:rPr>
                <w:rFonts w:ascii="微软雅黑" w:hAnsi="微软雅黑" w:eastAsia="微软雅黑" w:cs="微软雅黑"/>
              </w:rPr>
            </w:pPr>
          </w:p>
          <w:p w14:paraId="66CFE092">
            <w:pPr>
              <w:jc w:val="center"/>
              <w:rPr>
                <w:rFonts w:ascii="微软雅黑" w:hAnsi="微软雅黑" w:eastAsia="微软雅黑" w:cs="微软雅黑"/>
              </w:rPr>
            </w:pPr>
          </w:p>
          <w:p w14:paraId="7C60DEC2">
            <w:pPr>
              <w:rPr>
                <w:rFonts w:ascii="微软雅黑" w:hAnsi="微软雅黑" w:eastAsia="微软雅黑" w:cs="微软雅黑"/>
              </w:rPr>
            </w:pPr>
          </w:p>
          <w:p w14:paraId="29AE49DD">
            <w:pPr>
              <w:jc w:val="center"/>
              <w:rPr>
                <w:rFonts w:ascii="微软雅黑" w:hAnsi="微软雅黑" w:eastAsia="微软雅黑" w:cs="微软雅黑"/>
              </w:rPr>
            </w:pPr>
          </w:p>
          <w:p w14:paraId="5FF5D435">
            <w:pPr>
              <w:jc w:val="center"/>
              <w:rPr>
                <w:rFonts w:ascii="微软雅黑" w:hAnsi="微软雅黑" w:eastAsia="微软雅黑" w:cs="微软雅黑"/>
              </w:rPr>
            </w:pPr>
            <w:r>
              <w:rPr>
                <w:rFonts w:hint="eastAsia" w:ascii="微软雅黑" w:hAnsi="微软雅黑" w:eastAsia="微软雅黑" w:cs="微软雅黑"/>
              </w:rPr>
              <w:t xml:space="preserve">                     签名：</w:t>
            </w:r>
          </w:p>
          <w:p w14:paraId="6558C3C6">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590C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1F9054E9">
            <w:pPr>
              <w:jc w:val="center"/>
              <w:rPr>
                <w:rFonts w:ascii="微软雅黑" w:hAnsi="微软雅黑" w:eastAsia="微软雅黑" w:cs="微软雅黑"/>
              </w:rPr>
            </w:pPr>
            <w:r>
              <w:rPr>
                <w:rFonts w:hint="eastAsia" w:ascii="微软雅黑" w:hAnsi="微软雅黑" w:eastAsia="微软雅黑" w:cs="微软雅黑"/>
              </w:rPr>
              <w:t>教务处意见</w:t>
            </w:r>
          </w:p>
        </w:tc>
        <w:tc>
          <w:tcPr>
            <w:tcW w:w="6392" w:type="dxa"/>
            <w:gridSpan w:val="4"/>
            <w:vAlign w:val="center"/>
          </w:tcPr>
          <w:p w14:paraId="5336159B">
            <w:pPr>
              <w:jc w:val="center"/>
              <w:rPr>
                <w:rFonts w:ascii="微软雅黑" w:hAnsi="微软雅黑" w:eastAsia="微软雅黑" w:cs="微软雅黑"/>
              </w:rPr>
            </w:pPr>
          </w:p>
          <w:p w14:paraId="7DB8E24A">
            <w:pPr>
              <w:rPr>
                <w:rFonts w:ascii="微软雅黑" w:hAnsi="微软雅黑" w:eastAsia="微软雅黑" w:cs="微软雅黑"/>
              </w:rPr>
            </w:pPr>
            <w:r>
              <w:rPr>
                <w:rFonts w:hint="eastAsia" w:ascii="微软雅黑" w:hAnsi="微软雅黑" w:eastAsia="微软雅黑" w:cs="微软雅黑"/>
              </w:rPr>
              <w:t xml:space="preserve">   </w:t>
            </w:r>
          </w:p>
          <w:p w14:paraId="0283D410">
            <w:pPr>
              <w:rPr>
                <w:rFonts w:ascii="微软雅黑" w:hAnsi="微软雅黑" w:eastAsia="微软雅黑" w:cs="微软雅黑"/>
              </w:rPr>
            </w:pPr>
          </w:p>
          <w:p w14:paraId="0BD02EDE">
            <w:pPr>
              <w:jc w:val="center"/>
              <w:rPr>
                <w:rFonts w:ascii="微软雅黑" w:hAnsi="微软雅黑" w:eastAsia="微软雅黑" w:cs="微软雅黑"/>
              </w:rPr>
            </w:pPr>
            <w:r>
              <w:rPr>
                <w:rFonts w:hint="eastAsia" w:ascii="微软雅黑" w:hAnsi="微软雅黑" w:eastAsia="微软雅黑" w:cs="微软雅黑"/>
              </w:rPr>
              <w:t xml:space="preserve">                    </w:t>
            </w:r>
          </w:p>
          <w:p w14:paraId="36931334">
            <w:pPr>
              <w:jc w:val="center"/>
              <w:rPr>
                <w:rFonts w:ascii="微软雅黑" w:hAnsi="微软雅黑" w:eastAsia="微软雅黑" w:cs="微软雅黑"/>
              </w:rPr>
            </w:pPr>
            <w:r>
              <w:rPr>
                <w:rFonts w:hint="eastAsia" w:ascii="微软雅黑" w:hAnsi="微软雅黑" w:eastAsia="微软雅黑" w:cs="微软雅黑"/>
              </w:rPr>
              <w:t xml:space="preserve">                     签名：</w:t>
            </w:r>
          </w:p>
          <w:p w14:paraId="7C34E532">
            <w:pPr>
              <w:jc w:val="center"/>
              <w:rPr>
                <w:rFonts w:ascii="微软雅黑" w:hAnsi="微软雅黑" w:eastAsia="微软雅黑" w:cs="微软雅黑"/>
              </w:rPr>
            </w:pPr>
            <w:r>
              <w:rPr>
                <w:rFonts w:hint="eastAsia" w:ascii="微软雅黑" w:hAnsi="微软雅黑" w:eastAsia="微软雅黑" w:cs="微软雅黑"/>
              </w:rPr>
              <w:t xml:space="preserve">                     时间：</w:t>
            </w:r>
          </w:p>
        </w:tc>
      </w:tr>
    </w:tbl>
    <w:p w14:paraId="7AF41F34">
      <w:pPr>
        <w:rPr>
          <w:rFonts w:hint="default" w:eastAsia="微软雅黑"/>
          <w:lang w:val="en-US" w:eastAsia="zh-CN"/>
        </w:rPr>
      </w:pPr>
      <w:r>
        <w:rPr>
          <w:rFonts w:hint="eastAsia" w:ascii="微软雅黑" w:hAnsi="微软雅黑" w:eastAsia="微软雅黑" w:cs="微软雅黑"/>
        </w:rPr>
        <w:t>本表应在人才培养方案修改前提交，一式三份，二级学院、教研室、教务</w:t>
      </w:r>
      <w:r>
        <w:rPr>
          <w:rFonts w:hint="eastAsia" w:ascii="微软雅黑" w:hAnsi="微软雅黑" w:eastAsia="微软雅黑" w:cs="微软雅黑"/>
          <w:lang w:val="en-US" w:eastAsia="zh-CN"/>
        </w:rPr>
        <w:t>处各一份。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EA0E0"/>
    <w:multiLevelType w:val="singleLevel"/>
    <w:tmpl w:val="18CEA0E0"/>
    <w:lvl w:ilvl="0" w:tentative="0">
      <w:start w:val="1"/>
      <w:numFmt w:val="chineseCounting"/>
      <w:suff w:val="nothing"/>
      <w:lvlText w:val="%1、"/>
      <w:lvlJc w:val="left"/>
      <w:rPr>
        <w:rFonts w:hint="eastAsia"/>
      </w:rPr>
    </w:lvl>
  </w:abstractNum>
  <w:abstractNum w:abstractNumId="1">
    <w:nsid w:val="5F62DF34"/>
    <w:multiLevelType w:val="singleLevel"/>
    <w:tmpl w:val="5F62DF34"/>
    <w:lvl w:ilvl="0" w:tentative="0">
      <w:start w:val="4"/>
      <w:numFmt w:val="chineseCounting"/>
      <w:suff w:val="nothing"/>
      <w:lvlText w:val="%1、"/>
      <w:lvlJc w:val="left"/>
    </w:lvl>
  </w:abstractNum>
  <w:abstractNum w:abstractNumId="2">
    <w:nsid w:val="68E2D4A5"/>
    <w:multiLevelType w:val="singleLevel"/>
    <w:tmpl w:val="68E2D4A5"/>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FiMGEzMjUzNzljNjJjMTBlODAyZWM0ZTdjYWEifQ=="/>
  </w:docVars>
  <w:rsids>
    <w:rsidRoot w:val="3D281ADA"/>
    <w:rsid w:val="00015D0D"/>
    <w:rsid w:val="0009533C"/>
    <w:rsid w:val="000D3D85"/>
    <w:rsid w:val="00131F94"/>
    <w:rsid w:val="001404DD"/>
    <w:rsid w:val="00173544"/>
    <w:rsid w:val="001A3D61"/>
    <w:rsid w:val="001D4895"/>
    <w:rsid w:val="001E51C5"/>
    <w:rsid w:val="00210D04"/>
    <w:rsid w:val="002711D4"/>
    <w:rsid w:val="00281FF1"/>
    <w:rsid w:val="002850C1"/>
    <w:rsid w:val="002B4148"/>
    <w:rsid w:val="002B4AF8"/>
    <w:rsid w:val="00324906"/>
    <w:rsid w:val="003428BB"/>
    <w:rsid w:val="00355BF5"/>
    <w:rsid w:val="00397266"/>
    <w:rsid w:val="003C1844"/>
    <w:rsid w:val="00403354"/>
    <w:rsid w:val="004053FA"/>
    <w:rsid w:val="004551B5"/>
    <w:rsid w:val="00481BED"/>
    <w:rsid w:val="004A21F6"/>
    <w:rsid w:val="004D4790"/>
    <w:rsid w:val="004E0E66"/>
    <w:rsid w:val="005A602C"/>
    <w:rsid w:val="005F2264"/>
    <w:rsid w:val="006A3D93"/>
    <w:rsid w:val="006D51AD"/>
    <w:rsid w:val="006E3D16"/>
    <w:rsid w:val="00741C36"/>
    <w:rsid w:val="0078006E"/>
    <w:rsid w:val="0078289B"/>
    <w:rsid w:val="007B13AE"/>
    <w:rsid w:val="007C5002"/>
    <w:rsid w:val="00843319"/>
    <w:rsid w:val="0089733A"/>
    <w:rsid w:val="008C13D2"/>
    <w:rsid w:val="008E5088"/>
    <w:rsid w:val="00900298"/>
    <w:rsid w:val="009206BD"/>
    <w:rsid w:val="0092493A"/>
    <w:rsid w:val="00943FA7"/>
    <w:rsid w:val="009C65FC"/>
    <w:rsid w:val="009E08AC"/>
    <w:rsid w:val="00A4558E"/>
    <w:rsid w:val="00A70D55"/>
    <w:rsid w:val="00AD359D"/>
    <w:rsid w:val="00AF4D88"/>
    <w:rsid w:val="00B4349D"/>
    <w:rsid w:val="00C022DA"/>
    <w:rsid w:val="00C376EA"/>
    <w:rsid w:val="00C82D9B"/>
    <w:rsid w:val="00CA6650"/>
    <w:rsid w:val="00CB549C"/>
    <w:rsid w:val="00CC2A0B"/>
    <w:rsid w:val="00D30AFD"/>
    <w:rsid w:val="00D726F8"/>
    <w:rsid w:val="00D77ACC"/>
    <w:rsid w:val="00E509C8"/>
    <w:rsid w:val="00E55C59"/>
    <w:rsid w:val="00E566FA"/>
    <w:rsid w:val="00E72560"/>
    <w:rsid w:val="00EB6F2A"/>
    <w:rsid w:val="00EE30CA"/>
    <w:rsid w:val="00F36883"/>
    <w:rsid w:val="00F45A76"/>
    <w:rsid w:val="00FC3FF8"/>
    <w:rsid w:val="00FC599A"/>
    <w:rsid w:val="00FC6248"/>
    <w:rsid w:val="00FD148E"/>
    <w:rsid w:val="00FE492A"/>
    <w:rsid w:val="01410B08"/>
    <w:rsid w:val="07100D87"/>
    <w:rsid w:val="124846DA"/>
    <w:rsid w:val="12C56187"/>
    <w:rsid w:val="171C2C69"/>
    <w:rsid w:val="18433961"/>
    <w:rsid w:val="184F5352"/>
    <w:rsid w:val="1D715A06"/>
    <w:rsid w:val="207A74B5"/>
    <w:rsid w:val="29B455F1"/>
    <w:rsid w:val="2FFB5902"/>
    <w:rsid w:val="309061AB"/>
    <w:rsid w:val="323975C0"/>
    <w:rsid w:val="3D281ADA"/>
    <w:rsid w:val="41DF69BD"/>
    <w:rsid w:val="41F61BE6"/>
    <w:rsid w:val="43C4245E"/>
    <w:rsid w:val="472B40E0"/>
    <w:rsid w:val="48440D2D"/>
    <w:rsid w:val="4BF50DC0"/>
    <w:rsid w:val="4DC40316"/>
    <w:rsid w:val="4FF14ECD"/>
    <w:rsid w:val="509602A7"/>
    <w:rsid w:val="50B8095D"/>
    <w:rsid w:val="549C5E51"/>
    <w:rsid w:val="5D8E147E"/>
    <w:rsid w:val="6D4D0579"/>
    <w:rsid w:val="75BE69B9"/>
    <w:rsid w:val="7656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spacing w:line="360" w:lineRule="auto"/>
      <w:ind w:left="420" w:leftChars="200"/>
      <w:jc w:val="left"/>
    </w:pPr>
  </w:style>
  <w:style w:type="paragraph" w:styleId="3">
    <w:name w:val="annotation text"/>
    <w:basedOn w:val="1"/>
    <w:autoRedefine/>
    <w:unhideWhenUsed/>
    <w:qFormat/>
    <w:uiPriority w:val="99"/>
    <w:pPr>
      <w:jc w:val="left"/>
    </w:pPr>
  </w:style>
  <w:style w:type="paragraph" w:styleId="4">
    <w:name w:val="Body Text Indent"/>
    <w:basedOn w:val="1"/>
    <w:link w:val="20"/>
    <w:autoRedefine/>
    <w:unhideWhenUsed/>
    <w:qFormat/>
    <w:uiPriority w:val="0"/>
    <w:pPr>
      <w:spacing w:after="120"/>
      <w:ind w:left="420" w:leftChars="200"/>
    </w:pPr>
    <w:rPr>
      <w:szCs w:val="24"/>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line="400" w:lineRule="exact"/>
      <w:jc w:val="left"/>
    </w:pPr>
    <w:rPr>
      <w:rFonts w:ascii="宋体" w:hAnsi="宋体" w:cs="宋体"/>
      <w:kern w:val="0"/>
      <w:sz w:val="24"/>
      <w:szCs w:val="24"/>
    </w:rPr>
  </w:style>
  <w:style w:type="table" w:styleId="9">
    <w:name w:val="Table Grid"/>
    <w:basedOn w:val="8"/>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000FF"/>
      <w:u w:val="single"/>
    </w:rPr>
  </w:style>
  <w:style w:type="character" w:styleId="12">
    <w:name w:val="annotation reference"/>
    <w:basedOn w:val="10"/>
    <w:qFormat/>
    <w:uiPriority w:val="0"/>
    <w:rPr>
      <w:sz w:val="21"/>
      <w:szCs w:val="21"/>
    </w:rPr>
  </w:style>
  <w:style w:type="paragraph" w:customStyle="1" w:styleId="13">
    <w:name w:val="正文大标题"/>
    <w:basedOn w:val="1"/>
    <w:autoRedefine/>
    <w:qFormat/>
    <w:uiPriority w:val="0"/>
    <w:pPr>
      <w:spacing w:line="360" w:lineRule="auto"/>
      <w:jc w:val="center"/>
    </w:pPr>
    <w:rPr>
      <w:rFonts w:ascii="黑体" w:hAnsi="黑体" w:eastAsia="黑体" w:cs="Arial"/>
      <w:kern w:val="0"/>
      <w:sz w:val="28"/>
      <w:szCs w:val="20"/>
    </w:rPr>
  </w:style>
  <w:style w:type="paragraph" w:customStyle="1" w:styleId="14">
    <w:name w:val="表格正文（居中）"/>
    <w:basedOn w:val="15"/>
    <w:autoRedefine/>
    <w:qFormat/>
    <w:uiPriority w:val="0"/>
    <w:pPr>
      <w:jc w:val="center"/>
    </w:pPr>
  </w:style>
  <w:style w:type="paragraph" w:customStyle="1" w:styleId="15">
    <w:name w:val="表格正文（无空格）"/>
    <w:basedOn w:val="1"/>
    <w:autoRedefine/>
    <w:qFormat/>
    <w:uiPriority w:val="0"/>
    <w:pPr>
      <w:spacing w:line="288" w:lineRule="auto"/>
    </w:pPr>
    <w:rPr>
      <w:rFonts w:ascii="宋体" w:hAnsi="宋体" w:cs="Arial"/>
      <w:kern w:val="0"/>
      <w:sz w:val="18"/>
      <w:szCs w:val="20"/>
    </w:rPr>
  </w:style>
  <w:style w:type="paragraph" w:customStyle="1" w:styleId="16">
    <w:name w:val="内页正文"/>
    <w:basedOn w:val="1"/>
    <w:autoRedefine/>
    <w:qFormat/>
    <w:uiPriority w:val="0"/>
    <w:pPr>
      <w:spacing w:line="360" w:lineRule="auto"/>
      <w:ind w:firstLine="560" w:firstLineChars="200"/>
    </w:pPr>
    <w:rPr>
      <w:rFonts w:ascii="宋体" w:hAnsi="宋体" w:cs="Arial"/>
      <w:kern w:val="0"/>
      <w:szCs w:val="20"/>
    </w:rPr>
  </w:style>
  <w:style w:type="character" w:customStyle="1" w:styleId="17">
    <w:name w:val="页眉 字符"/>
    <w:basedOn w:val="10"/>
    <w:link w:val="6"/>
    <w:qFormat/>
    <w:uiPriority w:val="0"/>
    <w:rPr>
      <w:rFonts w:ascii="Times New Roman" w:hAnsi="Times New Roman" w:eastAsia="宋体" w:cs="Times New Roman"/>
      <w:kern w:val="2"/>
      <w:sz w:val="18"/>
      <w:szCs w:val="18"/>
    </w:rPr>
  </w:style>
  <w:style w:type="character" w:customStyle="1" w:styleId="18">
    <w:name w:val="页脚 字符"/>
    <w:basedOn w:val="10"/>
    <w:link w:val="5"/>
    <w:qFormat/>
    <w:uiPriority w:val="0"/>
    <w:rPr>
      <w:rFonts w:ascii="Times New Roman" w:hAnsi="Times New Roman" w:eastAsia="宋体" w:cs="Times New Roman"/>
      <w:kern w:val="2"/>
      <w:sz w:val="18"/>
      <w:szCs w:val="18"/>
    </w:rPr>
  </w:style>
  <w:style w:type="character" w:customStyle="1" w:styleId="19">
    <w:name w:val="Unresolved Mention"/>
    <w:basedOn w:val="10"/>
    <w:semiHidden/>
    <w:unhideWhenUsed/>
    <w:qFormat/>
    <w:uiPriority w:val="99"/>
    <w:rPr>
      <w:color w:val="605E5C"/>
      <w:shd w:val="clear" w:color="auto" w:fill="E1DFDD"/>
    </w:rPr>
  </w:style>
  <w:style w:type="character" w:customStyle="1" w:styleId="20">
    <w:name w:val="正文文本缩进 字符"/>
    <w:basedOn w:val="10"/>
    <w:link w:val="4"/>
    <w:qFormat/>
    <w:uiPriority w:val="0"/>
    <w:rPr>
      <w:rFonts w:ascii="Times New Roman" w:hAnsi="Times New Roman" w:eastAsia="宋体" w:cs="Times New Roman"/>
      <w:kern w:val="2"/>
      <w:sz w:val="21"/>
      <w:szCs w:val="24"/>
    </w:rPr>
  </w:style>
  <w:style w:type="paragraph" w:customStyle="1" w:styleId="21">
    <w:name w:val="Table Paragraph"/>
    <w:basedOn w:val="1"/>
    <w:qFormat/>
    <w:uiPriority w:val="1"/>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8325</Words>
  <Characters>8535</Characters>
  <Lines>109</Lines>
  <Paragraphs>30</Paragraphs>
  <TotalTime>0</TotalTime>
  <ScaleCrop>false</ScaleCrop>
  <LinksUpToDate>false</LinksUpToDate>
  <CharactersWithSpaces>8573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2024-03-20T07:32:00Z</dcterms:created>
  <dc:creator>张亮仪</dc:creator>
  <cp:lastModifiedBy>张亮仪</cp:lastModifiedBy>
  <dcterms:modified xsi:type="dcterms:W3CDTF">2025-01-02T08:46:58Z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5FE4E730D8344F53B3EFF350564B3BD5_13</vt:lpwstr>
  </property>
  <property fmtid="{D5CDD505-2E9C-101B-9397-08002B2CF9AE}" pid="4" name="KSOTemplateDocerSaveRecord">
    <vt:lpwstr>eyJoZGlkIjoiNGJlNGFiMGEzMjUzNzljNjJjMTBlODAyZWM0ZTdjYWEiLCJ1c2VySWQiOiIzMzgyODcyMzYifQ==</vt:lpwstr>
  </property>
</Properties>
</file>