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6396">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梅州农业学校中餐烹饪专业</w:t>
      </w:r>
    </w:p>
    <w:p w14:paraId="2C274C75">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人才培养方案</w:t>
      </w:r>
    </w:p>
    <w:p w14:paraId="7AACEB9C">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（2024级）</w:t>
      </w:r>
    </w:p>
    <w:p w14:paraId="56D7A7F9">
      <w:pPr>
        <w:jc w:val="center"/>
        <w:rPr>
          <w:rFonts w:ascii="微软雅黑" w:hAnsi="微软雅黑" w:eastAsia="微软雅黑" w:cs="微软雅黑"/>
          <w:b/>
          <w:bCs/>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2"/>
        <w:gridCol w:w="4164"/>
      </w:tblGrid>
      <w:tr w14:paraId="1FD3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2A53CF4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专业代码</w:t>
            </w:r>
          </w:p>
        </w:tc>
        <w:tc>
          <w:tcPr>
            <w:tcW w:w="4164" w:type="dxa"/>
            <w:vAlign w:val="center"/>
          </w:tcPr>
          <w:p w14:paraId="6C44A0A0">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740201</w:t>
            </w:r>
          </w:p>
        </w:tc>
      </w:tr>
      <w:tr w14:paraId="3195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7E3EB5E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适用年级</w:t>
            </w:r>
          </w:p>
        </w:tc>
        <w:tc>
          <w:tcPr>
            <w:tcW w:w="4164" w:type="dxa"/>
            <w:vAlign w:val="center"/>
          </w:tcPr>
          <w:p w14:paraId="46D69818">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2024级</w:t>
            </w:r>
          </w:p>
        </w:tc>
      </w:tr>
      <w:tr w14:paraId="4F86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589CE083">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专业负责人</w:t>
            </w:r>
          </w:p>
        </w:tc>
        <w:tc>
          <w:tcPr>
            <w:tcW w:w="4164" w:type="dxa"/>
            <w:vAlign w:val="center"/>
          </w:tcPr>
          <w:p w14:paraId="155DEE2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陈钢文</w:t>
            </w:r>
          </w:p>
        </w:tc>
      </w:tr>
      <w:tr w14:paraId="4310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755B74E7">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编制小组成员</w:t>
            </w:r>
          </w:p>
        </w:tc>
        <w:tc>
          <w:tcPr>
            <w:tcW w:w="4164" w:type="dxa"/>
            <w:vAlign w:val="center"/>
          </w:tcPr>
          <w:p w14:paraId="50A0C77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林素霞、梁伟润、钟明</w:t>
            </w:r>
          </w:p>
        </w:tc>
      </w:tr>
      <w:tr w14:paraId="3A4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590BF83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编制时间</w:t>
            </w:r>
          </w:p>
        </w:tc>
        <w:tc>
          <w:tcPr>
            <w:tcW w:w="4164" w:type="dxa"/>
            <w:vAlign w:val="center"/>
          </w:tcPr>
          <w:p w14:paraId="3B3D5062">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 4 月 17 日</w:t>
            </w:r>
          </w:p>
        </w:tc>
      </w:tr>
      <w:tr w14:paraId="610A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026EACC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学院审批人</w:t>
            </w:r>
          </w:p>
        </w:tc>
        <w:tc>
          <w:tcPr>
            <w:tcW w:w="4164" w:type="dxa"/>
            <w:vAlign w:val="center"/>
          </w:tcPr>
          <w:p w14:paraId="6AE7FE0D">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刘宇辉、李燕</w:t>
            </w:r>
          </w:p>
        </w:tc>
      </w:tr>
      <w:tr w14:paraId="57A4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5C992E6A">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学院审批时间</w:t>
            </w:r>
          </w:p>
        </w:tc>
        <w:tc>
          <w:tcPr>
            <w:tcW w:w="4164" w:type="dxa"/>
            <w:vAlign w:val="center"/>
          </w:tcPr>
          <w:p w14:paraId="7B967F7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5</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22</w:t>
            </w:r>
            <w:r>
              <w:rPr>
                <w:rFonts w:hint="eastAsia" w:ascii="微软雅黑" w:hAnsi="微软雅黑" w:eastAsia="微软雅黑" w:cs="微软雅黑"/>
                <w:sz w:val="36"/>
                <w:szCs w:val="36"/>
              </w:rPr>
              <w:t>日</w:t>
            </w:r>
          </w:p>
        </w:tc>
      </w:tr>
      <w:tr w14:paraId="5403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60E96CB1">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学校审批人</w:t>
            </w:r>
          </w:p>
        </w:tc>
        <w:tc>
          <w:tcPr>
            <w:tcW w:w="4164" w:type="dxa"/>
            <w:vAlign w:val="center"/>
          </w:tcPr>
          <w:p w14:paraId="75FBB2B1">
            <w:pPr>
              <w:jc w:val="center"/>
              <w:rPr>
                <w:rFonts w:hint="default"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罗海兵、张亮仪</w:t>
            </w:r>
          </w:p>
        </w:tc>
      </w:tr>
      <w:tr w14:paraId="5E74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32" w:type="dxa"/>
            <w:vAlign w:val="center"/>
          </w:tcPr>
          <w:p w14:paraId="164F3A4F">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学校审批时间</w:t>
            </w:r>
          </w:p>
        </w:tc>
        <w:tc>
          <w:tcPr>
            <w:tcW w:w="4164" w:type="dxa"/>
            <w:vAlign w:val="center"/>
          </w:tcPr>
          <w:p w14:paraId="787C9534">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2024年</w:t>
            </w:r>
            <w:r>
              <w:rPr>
                <w:rFonts w:hint="eastAsia" w:ascii="微软雅黑" w:hAnsi="微软雅黑" w:eastAsia="微软雅黑" w:cs="微软雅黑"/>
                <w:sz w:val="36"/>
                <w:szCs w:val="36"/>
                <w:lang w:val="en-US" w:eastAsia="zh-CN"/>
              </w:rPr>
              <w:t>8</w:t>
            </w:r>
            <w:r>
              <w:rPr>
                <w:rFonts w:hint="eastAsia" w:ascii="微软雅黑" w:hAnsi="微软雅黑" w:eastAsia="微软雅黑" w:cs="微软雅黑"/>
                <w:sz w:val="36"/>
                <w:szCs w:val="36"/>
              </w:rPr>
              <w:t>月</w:t>
            </w:r>
            <w:r>
              <w:rPr>
                <w:rFonts w:hint="eastAsia" w:ascii="微软雅黑" w:hAnsi="微软雅黑" w:eastAsia="微软雅黑" w:cs="微软雅黑"/>
                <w:sz w:val="36"/>
                <w:szCs w:val="36"/>
                <w:lang w:val="en-US" w:eastAsia="zh-CN"/>
              </w:rPr>
              <w:t>20</w:t>
            </w:r>
            <w:r>
              <w:rPr>
                <w:rFonts w:hint="eastAsia" w:ascii="微软雅黑" w:hAnsi="微软雅黑" w:eastAsia="微软雅黑" w:cs="微软雅黑"/>
                <w:sz w:val="36"/>
                <w:szCs w:val="36"/>
              </w:rPr>
              <w:t>日</w:t>
            </w:r>
          </w:p>
        </w:tc>
      </w:tr>
    </w:tbl>
    <w:p w14:paraId="45F6ED73">
      <w:pPr>
        <w:jc w:val="center"/>
        <w:rPr>
          <w:rFonts w:ascii="微软雅黑" w:hAnsi="微软雅黑" w:eastAsia="微软雅黑" w:cs="微软雅黑"/>
          <w:sz w:val="44"/>
          <w:szCs w:val="44"/>
        </w:rPr>
      </w:pPr>
    </w:p>
    <w:p w14:paraId="2D002D7E">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梅州农业学校</w:t>
      </w:r>
    </w:p>
    <w:p w14:paraId="7ADE1702">
      <w:pPr>
        <w:jc w:val="center"/>
        <w:rPr>
          <w:rFonts w:ascii="微软雅黑" w:hAnsi="微软雅黑" w:eastAsia="微软雅黑" w:cs="微软雅黑"/>
          <w:sz w:val="36"/>
          <w:szCs w:val="36"/>
        </w:rPr>
      </w:pPr>
    </w:p>
    <w:p w14:paraId="35259892">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目  录</w:t>
      </w:r>
    </w:p>
    <w:p w14:paraId="7E5AE1CA">
      <w:pPr>
        <w:jc w:val="center"/>
        <w:rPr>
          <w:rFonts w:ascii="微软雅黑" w:hAnsi="微软雅黑" w:eastAsia="微软雅黑" w:cs="微软雅黑"/>
          <w:b/>
          <w:bCs/>
          <w:sz w:val="28"/>
          <w:szCs w:val="28"/>
        </w:rPr>
      </w:pPr>
    </w:p>
    <w:p w14:paraId="7F9510E5">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专业名称及代码</w:t>
      </w:r>
    </w:p>
    <w:p w14:paraId="14B60D9E">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入学要求</w:t>
      </w:r>
    </w:p>
    <w:p w14:paraId="27351395">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修业年限</w:t>
      </w:r>
    </w:p>
    <w:p w14:paraId="3A3D02E9">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职业面向</w:t>
      </w:r>
    </w:p>
    <w:p w14:paraId="51A57EEF">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培养目标与培养规格</w:t>
      </w:r>
    </w:p>
    <w:p w14:paraId="55036BF1">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课程设置及要求</w:t>
      </w:r>
    </w:p>
    <w:p w14:paraId="7F50E39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教学进程总体安排</w:t>
      </w:r>
    </w:p>
    <w:p w14:paraId="5D37753D">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实施保障</w:t>
      </w:r>
    </w:p>
    <w:p w14:paraId="3399824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毕业要求</w:t>
      </w:r>
    </w:p>
    <w:p w14:paraId="23286E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rPr>
        <w:t>十、附</w:t>
      </w:r>
      <w:r>
        <w:rPr>
          <w:rFonts w:hint="eastAsia" w:ascii="微软雅黑" w:hAnsi="微软雅黑" w:eastAsia="微软雅黑" w:cs="微软雅黑"/>
          <w:b/>
          <w:bCs/>
          <w:sz w:val="32"/>
          <w:szCs w:val="32"/>
          <w:lang w:val="en-US" w:eastAsia="zh-CN"/>
        </w:rPr>
        <w:t>表</w:t>
      </w:r>
    </w:p>
    <w:p w14:paraId="6136771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1  中餐烹饪专业课程设置与教学安排表</w:t>
      </w:r>
    </w:p>
    <w:p w14:paraId="01827F87">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2  中餐烹饪专业各类课程学时学分比例表</w:t>
      </w:r>
    </w:p>
    <w:p w14:paraId="066301F0">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3  梅州农业学校教学计划调整审批表</w:t>
      </w:r>
    </w:p>
    <w:p w14:paraId="1F4E07E4">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cs="微软雅黑"/>
          <w:sz w:val="32"/>
          <w:szCs w:val="32"/>
        </w:rPr>
      </w:pPr>
      <w:r>
        <w:rPr>
          <w:rFonts w:hint="eastAsia" w:ascii="微软雅黑" w:hAnsi="微软雅黑" w:eastAsia="微软雅黑" w:cs="微软雅黑"/>
          <w:sz w:val="32"/>
          <w:szCs w:val="32"/>
        </w:rPr>
        <w:t>附</w:t>
      </w:r>
      <w:r>
        <w:rPr>
          <w:rFonts w:hint="eastAsia" w:ascii="微软雅黑" w:hAnsi="微软雅黑" w:eastAsia="微软雅黑" w:cs="微软雅黑"/>
          <w:sz w:val="32"/>
          <w:szCs w:val="32"/>
          <w:lang w:val="en-US" w:eastAsia="zh-CN"/>
        </w:rPr>
        <w:t>表</w:t>
      </w:r>
      <w:r>
        <w:rPr>
          <w:rFonts w:hint="eastAsia" w:ascii="微软雅黑" w:hAnsi="微软雅黑" w:eastAsia="微软雅黑" w:cs="微软雅黑"/>
          <w:sz w:val="32"/>
          <w:szCs w:val="32"/>
        </w:rPr>
        <w:t>4  梅州农业学校人才培养方案变更审批表</w:t>
      </w:r>
    </w:p>
    <w:p w14:paraId="0F91818B">
      <w:pPr>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sz w:val="32"/>
          <w:szCs w:val="32"/>
        </w:rPr>
        <w:br w:type="page"/>
      </w:r>
    </w:p>
    <w:p w14:paraId="5C235F2A">
      <w:pPr>
        <w:adjustRightInd w:val="0"/>
        <w:spacing w:before="120" w:after="120" w:line="300" w:lineRule="auto"/>
        <w:ind w:firstLine="640" w:firstLineChars="200"/>
        <w:jc w:val="center"/>
        <w:rPr>
          <w:rFonts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梅州农业学校中餐烹饪专业2024级人才培养方案</w:t>
      </w:r>
    </w:p>
    <w:p w14:paraId="5406B027">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一、专业名称及代码</w:t>
      </w:r>
    </w:p>
    <w:p w14:paraId="1FA09AE4">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（一）专业名称：中餐烹饪</w:t>
      </w:r>
    </w:p>
    <w:p w14:paraId="6F62E4AF">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（二）专业代码：740201</w:t>
      </w:r>
    </w:p>
    <w:p w14:paraId="3FEBEED5">
      <w:pPr>
        <w:pStyle w:val="4"/>
        <w:tabs>
          <w:tab w:val="left" w:pos="2127"/>
        </w:tabs>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二、入学要求</w:t>
      </w:r>
    </w:p>
    <w:p w14:paraId="00B2E1CE">
      <w:pPr>
        <w:adjustRightInd w:val="0"/>
        <w:spacing w:before="120" w:after="120" w:line="300" w:lineRule="auto"/>
        <w:ind w:firstLine="420" w:firstLineChars="200"/>
        <w:rPr>
          <w:rFonts w:hint="eastAsia" w:ascii="微软雅黑" w:hAnsi="微软雅黑" w:eastAsia="微软雅黑" w:cs="微软雅黑"/>
          <w:color w:val="000000" w:themeColor="text1"/>
          <w:lang w:eastAsia="zh-CN"/>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初中毕业生或具有同等学力者</w:t>
      </w:r>
      <w:r>
        <w:rPr>
          <w:rFonts w:hint="eastAsia" w:ascii="微软雅黑" w:hAnsi="微软雅黑" w:eastAsia="微软雅黑" w:cs="微软雅黑"/>
          <w:color w:val="000000" w:themeColor="text1"/>
          <w:lang w:eastAsia="zh-CN"/>
          <w14:textFill>
            <w14:solidFill>
              <w14:schemeClr w14:val="tx1"/>
            </w14:solidFill>
          </w14:textFill>
        </w:rPr>
        <w:t>。</w:t>
      </w:r>
    </w:p>
    <w:p w14:paraId="0F3D3405">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三、</w:t>
      </w:r>
      <w:bookmarkStart w:id="0" w:name="_Hlk36301290"/>
      <w:r>
        <w:rPr>
          <w:rFonts w:hint="eastAsia" w:ascii="微软雅黑" w:hAnsi="微软雅黑" w:eastAsia="微软雅黑" w:cs="微软雅黑"/>
          <w:b/>
          <w:bCs/>
          <w:color w:val="000000" w:themeColor="text1"/>
          <w:sz w:val="24"/>
          <w14:textFill>
            <w14:solidFill>
              <w14:schemeClr w14:val="tx1"/>
            </w14:solidFill>
          </w14:textFill>
        </w:rPr>
        <w:t>修业年限</w:t>
      </w:r>
      <w:bookmarkEnd w:id="0"/>
    </w:p>
    <w:p w14:paraId="3A016887">
      <w:pPr>
        <w:pStyle w:val="4"/>
        <w:spacing w:after="0" w:line="400" w:lineRule="exact"/>
        <w:ind w:left="0" w:leftChars="0" w:firstLine="420" w:firstLineChars="200"/>
        <w:rPr>
          <w:rFonts w:hint="eastAsia" w:ascii="微软雅黑" w:hAnsi="微软雅黑" w:eastAsia="微软雅黑" w:cs="微软雅黑"/>
          <w:color w:val="000000" w:themeColor="text1"/>
          <w:szCs w:val="21"/>
          <w:lang w:val="en-US" w:eastAsia="zh-CN"/>
          <w14:textFill>
            <w14:solidFill>
              <w14:schemeClr w14:val="tx1"/>
            </w14:solidFill>
          </w14:textFill>
        </w:rPr>
      </w:pPr>
      <w:bookmarkStart w:id="1" w:name="_Hlk529542721"/>
      <w:r>
        <w:rPr>
          <w:rFonts w:hint="eastAsia" w:ascii="微软雅黑" w:hAnsi="微软雅黑" w:eastAsia="微软雅黑" w:cs="微软雅黑"/>
          <w:color w:val="000000" w:themeColor="text1"/>
          <w:szCs w:val="21"/>
          <w14:textFill>
            <w14:solidFill>
              <w14:schemeClr w14:val="tx1"/>
            </w14:solidFill>
          </w14:textFill>
        </w:rPr>
        <w:t>基本学制为三年</w:t>
      </w:r>
      <w:bookmarkEnd w:id="1"/>
      <w:r>
        <w:rPr>
          <w:rFonts w:hint="eastAsia" w:ascii="微软雅黑" w:hAnsi="微软雅黑" w:eastAsia="微软雅黑" w:cs="微软雅黑"/>
          <w:color w:val="000000" w:themeColor="text1"/>
          <w:szCs w:val="21"/>
          <w:lang w:eastAsia="zh-CN"/>
          <w14:textFill>
            <w14:solidFill>
              <w14:schemeClr w14:val="tx1"/>
            </w14:solidFill>
          </w14:textFill>
        </w:rPr>
        <w:t>。</w:t>
      </w:r>
    </w:p>
    <w:p w14:paraId="6313CC2C">
      <w:pPr>
        <w:numPr>
          <w:ilvl w:val="0"/>
          <w:numId w:val="2"/>
        </w:num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职业面向</w:t>
      </w:r>
    </w:p>
    <w:p w14:paraId="098C989E">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（一）职业岗位群</w:t>
      </w:r>
    </w:p>
    <w:tbl>
      <w:tblPr>
        <w:tblStyle w:val="8"/>
        <w:tblW w:w="91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992"/>
        <w:gridCol w:w="1417"/>
        <w:gridCol w:w="2552"/>
        <w:gridCol w:w="1966"/>
      </w:tblGrid>
      <w:tr w14:paraId="14227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71C796B3">
            <w:pPr>
              <w:pStyle w:val="4"/>
              <w:spacing w:after="0" w:line="400" w:lineRule="exact"/>
              <w:ind w:left="0" w:leftChars="0" w:firstLine="36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所属专业大类（代码）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10ED3ECD">
            <w:pPr>
              <w:pStyle w:val="4"/>
              <w:spacing w:after="0" w:line="400" w:lineRule="exact"/>
              <w:ind w:left="0" w:leftChars="0" w:firstLine="36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所属专业类（代码）</w:t>
            </w:r>
          </w:p>
        </w:tc>
        <w:tc>
          <w:tcPr>
            <w:tcW w:w="992" w:type="dxa"/>
            <w:tcBorders>
              <w:top w:val="single" w:color="000000" w:sz="4" w:space="0"/>
              <w:left w:val="single" w:color="000000" w:sz="4" w:space="0"/>
              <w:bottom w:val="single" w:color="000000" w:sz="4" w:space="0"/>
              <w:right w:val="single" w:color="000000" w:sz="4" w:space="0"/>
            </w:tcBorders>
            <w:vAlign w:val="center"/>
          </w:tcPr>
          <w:p w14:paraId="788EF5FE">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对应行业</w:t>
            </w:r>
          </w:p>
          <w:p w14:paraId="1F8001F8">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1417" w:type="dxa"/>
            <w:tcBorders>
              <w:top w:val="single" w:color="000000" w:sz="4" w:space="0"/>
              <w:left w:val="single" w:color="000000" w:sz="4" w:space="0"/>
              <w:bottom w:val="single" w:color="000000" w:sz="4" w:space="0"/>
              <w:right w:val="single" w:color="000000" w:sz="4" w:space="0"/>
            </w:tcBorders>
            <w:vAlign w:val="center"/>
          </w:tcPr>
          <w:p w14:paraId="0CD841C4">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主要职业类别</w:t>
            </w:r>
          </w:p>
          <w:p w14:paraId="5F5FB84B">
            <w:pPr>
              <w:pStyle w:val="4"/>
              <w:spacing w:after="0" w:line="400" w:lineRule="exact"/>
              <w:ind w:left="0" w:leftChars="0" w:firstLine="36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（代码）</w:t>
            </w:r>
          </w:p>
        </w:tc>
        <w:tc>
          <w:tcPr>
            <w:tcW w:w="2552" w:type="dxa"/>
            <w:tcBorders>
              <w:top w:val="single" w:color="000000" w:sz="4" w:space="0"/>
              <w:left w:val="single" w:color="000000" w:sz="4" w:space="0"/>
              <w:bottom w:val="single" w:color="000000" w:sz="4" w:space="0"/>
              <w:right w:val="single" w:color="000000" w:sz="4" w:space="0"/>
            </w:tcBorders>
            <w:vAlign w:val="center"/>
          </w:tcPr>
          <w:p w14:paraId="762E0902">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主要岗位类别</w:t>
            </w:r>
          </w:p>
          <w:p w14:paraId="5F1C83EA">
            <w:pPr>
              <w:pStyle w:val="4"/>
              <w:spacing w:after="0" w:line="400" w:lineRule="exact"/>
              <w:ind w:left="0" w:leftChars="0" w:firstLine="36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（或技术领域）</w:t>
            </w:r>
          </w:p>
        </w:tc>
        <w:tc>
          <w:tcPr>
            <w:tcW w:w="1966" w:type="dxa"/>
            <w:tcBorders>
              <w:top w:val="single" w:color="000000" w:sz="4" w:space="0"/>
              <w:left w:val="single" w:color="000000" w:sz="4" w:space="0"/>
              <w:bottom w:val="single" w:color="000000" w:sz="4" w:space="0"/>
              <w:right w:val="single" w:color="000000" w:sz="4" w:space="0"/>
            </w:tcBorders>
            <w:vAlign w:val="center"/>
          </w:tcPr>
          <w:p w14:paraId="63FDA151">
            <w:pPr>
              <w:pStyle w:val="4"/>
              <w:spacing w:after="0" w:line="400" w:lineRule="exact"/>
              <w:ind w:left="0" w:leftChars="0" w:firstLine="360"/>
              <w:jc w:val="center"/>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职业技能等级证书、社会认可度高的行业企业（人才）标准或证书举例</w:t>
            </w:r>
          </w:p>
        </w:tc>
      </w:tr>
      <w:tr w14:paraId="011D4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trPr>
        <w:tc>
          <w:tcPr>
            <w:tcW w:w="1101" w:type="dxa"/>
            <w:tcBorders>
              <w:top w:val="single" w:color="000000" w:sz="4" w:space="0"/>
              <w:left w:val="single" w:color="000000" w:sz="4" w:space="0"/>
              <w:right w:val="single" w:color="000000" w:sz="4" w:space="0"/>
            </w:tcBorders>
            <w:vAlign w:val="center"/>
          </w:tcPr>
          <w:p w14:paraId="0A296F56">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旅游大类（74）</w:t>
            </w:r>
          </w:p>
        </w:tc>
        <w:tc>
          <w:tcPr>
            <w:tcW w:w="1134" w:type="dxa"/>
            <w:tcBorders>
              <w:top w:val="single" w:color="000000" w:sz="4" w:space="0"/>
              <w:left w:val="single" w:color="000000" w:sz="4" w:space="0"/>
              <w:right w:val="single" w:color="auto" w:sz="4" w:space="0"/>
            </w:tcBorders>
            <w:vAlign w:val="center"/>
          </w:tcPr>
          <w:p w14:paraId="72A0E1FF">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餐饮类（7402）</w:t>
            </w:r>
          </w:p>
        </w:tc>
        <w:tc>
          <w:tcPr>
            <w:tcW w:w="992" w:type="dxa"/>
            <w:tcBorders>
              <w:top w:val="single" w:color="000000" w:sz="4" w:space="0"/>
              <w:left w:val="single" w:color="auto" w:sz="4" w:space="0"/>
              <w:right w:val="single" w:color="000000" w:sz="4" w:space="0"/>
            </w:tcBorders>
            <w:vAlign w:val="center"/>
          </w:tcPr>
          <w:p w14:paraId="210AF6D7">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餐饮业（62）</w:t>
            </w:r>
          </w:p>
        </w:tc>
        <w:tc>
          <w:tcPr>
            <w:tcW w:w="1417" w:type="dxa"/>
            <w:tcBorders>
              <w:top w:val="single" w:color="000000" w:sz="4" w:space="0"/>
              <w:left w:val="single" w:color="000000" w:sz="4" w:space="0"/>
              <w:right w:val="single" w:color="000000" w:sz="4" w:space="0"/>
            </w:tcBorders>
            <w:vAlign w:val="center"/>
          </w:tcPr>
          <w:p w14:paraId="3CAC4BAE">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餐饮服务人员（4-03-02）</w:t>
            </w:r>
          </w:p>
        </w:tc>
        <w:tc>
          <w:tcPr>
            <w:tcW w:w="2552" w:type="dxa"/>
            <w:tcBorders>
              <w:top w:val="single" w:color="000000" w:sz="4" w:space="0"/>
              <w:left w:val="single" w:color="000000" w:sz="4" w:space="0"/>
              <w:bottom w:val="single" w:color="000000" w:sz="4" w:space="0"/>
              <w:right w:val="single" w:color="000000" w:sz="4" w:space="0"/>
            </w:tcBorders>
            <w:vAlign w:val="center"/>
          </w:tcPr>
          <w:p w14:paraId="38E0272E">
            <w:pPr>
              <w:pStyle w:val="4"/>
              <w:spacing w:after="0" w:line="400" w:lineRule="exact"/>
              <w:ind w:left="0" w:leftChars="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行政总厨、厨师长、主厨、厨房部门主管、热菜厨师、打荷厨师、中餐凉菜厨师、上什厨师、面案厨师、餐饮管理经理</w:t>
            </w:r>
          </w:p>
        </w:tc>
        <w:tc>
          <w:tcPr>
            <w:tcW w:w="1966" w:type="dxa"/>
            <w:tcBorders>
              <w:top w:val="single" w:color="000000" w:sz="4" w:space="0"/>
              <w:left w:val="single" w:color="000000" w:sz="4" w:space="0"/>
              <w:right w:val="single" w:color="000000" w:sz="4" w:space="0"/>
            </w:tcBorders>
            <w:vAlign w:val="center"/>
          </w:tcPr>
          <w:p w14:paraId="0A4BE8CE">
            <w:pPr>
              <w:pStyle w:val="4"/>
              <w:spacing w:after="0" w:line="400" w:lineRule="exact"/>
              <w:ind w:left="0" w:leftChars="0"/>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中式烹调师（初、中级）</w:t>
            </w:r>
          </w:p>
          <w:p w14:paraId="1D2ED931">
            <w:pPr>
              <w:pStyle w:val="4"/>
              <w:spacing w:after="0" w:line="400" w:lineRule="exact"/>
              <w:ind w:left="0" w:leftChars="0" w:firstLine="36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中式面点师（初、中级）</w:t>
            </w:r>
          </w:p>
          <w:p w14:paraId="294EE2AD">
            <w:pPr>
              <w:pStyle w:val="4"/>
              <w:spacing w:after="0" w:line="400" w:lineRule="exact"/>
              <w:ind w:left="0" w:leftChars="0" w:firstLine="36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粤菜制作</w:t>
            </w:r>
          </w:p>
          <w:p w14:paraId="525AD153">
            <w:pPr>
              <w:pStyle w:val="4"/>
              <w:spacing w:after="0" w:line="400" w:lineRule="exact"/>
              <w:ind w:left="0" w:leftChars="0" w:firstLine="360"/>
              <w:jc w:val="center"/>
              <w:rPr>
                <w:rFonts w:ascii="微软雅黑" w:hAnsi="微软雅黑" w:eastAsia="微软雅黑" w:cs="微软雅黑"/>
                <w:bCs/>
                <w:color w:val="000000" w:themeColor="text1"/>
                <w:sz w:val="18"/>
                <w:szCs w:val="18"/>
                <w14:textFill>
                  <w14:solidFill>
                    <w14:schemeClr w14:val="tx1"/>
                  </w14:solidFill>
                </w14:textFill>
              </w:rPr>
            </w:pPr>
            <w:r>
              <w:rPr>
                <w:rFonts w:hint="eastAsia" w:ascii="微软雅黑" w:hAnsi="微软雅黑" w:eastAsia="微软雅黑" w:cs="微软雅黑"/>
                <w:bCs/>
                <w:color w:val="000000" w:themeColor="text1"/>
                <w:sz w:val="18"/>
                <w:szCs w:val="18"/>
                <w14:textFill>
                  <w14:solidFill>
                    <w14:schemeClr w14:val="tx1"/>
                  </w14:solidFill>
                </w14:textFill>
              </w:rPr>
              <w:t>粤点制作</w:t>
            </w:r>
          </w:p>
        </w:tc>
      </w:tr>
    </w:tbl>
    <w:p w14:paraId="5BFE1B79">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p>
    <w:p w14:paraId="3E70E579">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p>
    <w:p w14:paraId="0C202335">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p>
    <w:p w14:paraId="47F37056">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p>
    <w:p w14:paraId="6129630A">
      <w:pPr>
        <w:pStyle w:val="4"/>
        <w:spacing w:before="120" w:line="300" w:lineRule="auto"/>
        <w:ind w:left="0" w:leftChars="0" w:firstLine="420" w:firstLineChars="200"/>
        <w:rPr>
          <w:rFonts w:ascii="微软雅黑" w:hAnsi="微软雅黑" w:eastAsia="微软雅黑" w:cs="微软雅黑"/>
          <w:b/>
          <w:bCs/>
          <w:color w:val="000000" w:themeColor="text1"/>
          <w:szCs w:val="21"/>
          <w14:textFill>
            <w14:solidFill>
              <w14:schemeClr w14:val="tx1"/>
            </w14:solidFill>
          </w14:textFill>
        </w:rPr>
      </w:pPr>
      <w:r>
        <w:rPr>
          <w:rFonts w:hint="eastAsia" w:ascii="微软雅黑" w:hAnsi="微软雅黑" w:eastAsia="微软雅黑" w:cs="微软雅黑"/>
          <w:b/>
          <w:bCs/>
          <w:color w:val="000000" w:themeColor="text1"/>
          <w:szCs w:val="21"/>
          <w14:textFill>
            <w14:solidFill>
              <w14:schemeClr w14:val="tx1"/>
            </w14:solidFill>
          </w14:textFill>
        </w:rPr>
        <w:t>（二）专业面向岗位（群）能力分析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3350"/>
        <w:gridCol w:w="3305"/>
      </w:tblGrid>
      <w:tr w14:paraId="4391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restart"/>
            <w:vAlign w:val="center"/>
          </w:tcPr>
          <w:p w14:paraId="0BC961A2">
            <w:pPr>
              <w:pStyle w:val="4"/>
              <w:spacing w:line="400" w:lineRule="exact"/>
              <w:ind w:left="0" w:leftChars="0" w:firstLine="360"/>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职业岗位类别</w:t>
            </w:r>
          </w:p>
        </w:tc>
        <w:tc>
          <w:tcPr>
            <w:tcW w:w="6655" w:type="dxa"/>
            <w:gridSpan w:val="2"/>
            <w:vAlign w:val="center"/>
          </w:tcPr>
          <w:p w14:paraId="47B34603">
            <w:pPr>
              <w:pStyle w:val="4"/>
              <w:spacing w:line="400" w:lineRule="exact"/>
              <w:ind w:left="0" w:leftChars="0" w:firstLine="360"/>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能力</w:t>
            </w:r>
          </w:p>
        </w:tc>
      </w:tr>
      <w:tr w14:paraId="384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vMerge w:val="continue"/>
          </w:tcPr>
          <w:p w14:paraId="4AF91466">
            <w:pPr>
              <w:pStyle w:val="4"/>
              <w:spacing w:line="400" w:lineRule="exact"/>
              <w:ind w:left="0" w:leftChars="0" w:firstLine="360"/>
              <w:jc w:val="center"/>
              <w:rPr>
                <w:rFonts w:ascii="微软雅黑" w:hAnsi="微软雅黑" w:eastAsia="微软雅黑" w:cs="微软雅黑"/>
                <w:b/>
                <w:color w:val="000000" w:themeColor="text1"/>
                <w:sz w:val="21"/>
                <w:szCs w:val="21"/>
                <w14:textFill>
                  <w14:solidFill>
                    <w14:schemeClr w14:val="tx1"/>
                  </w14:solidFill>
                </w14:textFill>
              </w:rPr>
            </w:pPr>
          </w:p>
        </w:tc>
        <w:tc>
          <w:tcPr>
            <w:tcW w:w="3350" w:type="dxa"/>
          </w:tcPr>
          <w:p w14:paraId="509057FB">
            <w:pPr>
              <w:pStyle w:val="4"/>
              <w:spacing w:line="400" w:lineRule="exact"/>
              <w:ind w:left="0" w:leftChars="0" w:firstLine="360"/>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通用能力</w:t>
            </w:r>
          </w:p>
        </w:tc>
        <w:tc>
          <w:tcPr>
            <w:tcW w:w="3305" w:type="dxa"/>
          </w:tcPr>
          <w:p w14:paraId="4C8C2A99">
            <w:pPr>
              <w:pStyle w:val="4"/>
              <w:spacing w:line="400" w:lineRule="exact"/>
              <w:ind w:left="0" w:leftChars="0" w:firstLine="360"/>
              <w:jc w:val="center"/>
              <w:rPr>
                <w:rFonts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专门技术能力</w:t>
            </w:r>
          </w:p>
        </w:tc>
      </w:tr>
      <w:tr w14:paraId="215E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33CECDB9">
            <w:pPr>
              <w:pStyle w:val="4"/>
              <w:spacing w:after="0" w:line="400" w:lineRule="exact"/>
              <w:ind w:left="0" w:leftChars="0"/>
              <w:jc w:val="center"/>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炒锅</w:t>
            </w:r>
          </w:p>
        </w:tc>
        <w:tc>
          <w:tcPr>
            <w:tcW w:w="3350" w:type="dxa"/>
            <w:vAlign w:val="center"/>
          </w:tcPr>
          <w:p w14:paraId="1FB7083A">
            <w:pPr>
              <w:pStyle w:val="4"/>
              <w:spacing w:after="0" w:line="400" w:lineRule="exact"/>
              <w:ind w:left="0" w:leftChars="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具有较好的身体素质和心理健康意识，树立正确的职业道德素养和培养严谨务实的工作作风，身体力行。</w:t>
            </w:r>
          </w:p>
        </w:tc>
        <w:tc>
          <w:tcPr>
            <w:tcW w:w="3305" w:type="dxa"/>
            <w:vAlign w:val="center"/>
          </w:tcPr>
          <w:p w14:paraId="4BC360A0">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具有扎实的热菜操作基本功，能按要求制作出色、香、味俱全的菜肴，具有一定的菜肴创新能力</w:t>
            </w:r>
          </w:p>
        </w:tc>
      </w:tr>
      <w:tr w14:paraId="4B96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4BD9DD7E">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砧板</w:t>
            </w:r>
          </w:p>
        </w:tc>
        <w:tc>
          <w:tcPr>
            <w:tcW w:w="3350" w:type="dxa"/>
            <w:vAlign w:val="center"/>
          </w:tcPr>
          <w:p w14:paraId="001310AE">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具备较好的身体素质和心理健康意识，具备满足生存发展需要的基本劳动能力，形成良好劳动习惯。</w:t>
            </w:r>
          </w:p>
        </w:tc>
        <w:tc>
          <w:tcPr>
            <w:tcW w:w="3305" w:type="dxa"/>
            <w:vAlign w:val="center"/>
          </w:tcPr>
          <w:p w14:paraId="767397E2">
            <w:pPr>
              <w:pStyle w:val="7"/>
              <w:spacing w:before="0" w:beforeAutospacing="0" w:after="0" w:afterAutospacing="0" w:line="400" w:lineRule="exact"/>
              <w:jc w:val="both"/>
              <w:rPr>
                <w:rFonts w:ascii="微软雅黑" w:hAnsi="微软雅黑" w:eastAsia="微软雅黑" w:cs="微软雅黑"/>
                <w:sz w:val="21"/>
                <w:szCs w:val="21"/>
              </w:rPr>
            </w:pPr>
            <w:r>
              <w:rPr>
                <w:rFonts w:hint="eastAsia" w:ascii="微软雅黑" w:hAnsi="微软雅黑" w:eastAsia="微软雅黑" w:cs="微软雅黑"/>
                <w:bCs/>
                <w:color w:val="000000" w:themeColor="text1"/>
                <w:sz w:val="21"/>
                <w:szCs w:val="21"/>
                <w14:textFill>
                  <w14:solidFill>
                    <w14:schemeClr w14:val="tx1"/>
                  </w14:solidFill>
                </w14:textFill>
              </w:rPr>
              <w:t>工作认真细心，吃苦耐劳，熟练刀功技法，掌握配菜知识，具有扎实的原料鉴别知识和原料初加工技能，具有快速适应厨房工位流程的能力。</w:t>
            </w:r>
          </w:p>
        </w:tc>
      </w:tr>
      <w:tr w14:paraId="69E5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6E8C7919">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打荷</w:t>
            </w:r>
          </w:p>
        </w:tc>
        <w:tc>
          <w:tcPr>
            <w:tcW w:w="3350" w:type="dxa"/>
            <w:vAlign w:val="center"/>
          </w:tcPr>
          <w:p w14:paraId="1E0E987D">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具备较好的身体素质和心理健康意识，严谨的工作作风，较好的沟通能力和协助能力。</w:t>
            </w:r>
          </w:p>
        </w:tc>
        <w:tc>
          <w:tcPr>
            <w:tcW w:w="3305" w:type="dxa"/>
            <w:vAlign w:val="center"/>
          </w:tcPr>
          <w:p w14:paraId="30FCB62C">
            <w:pPr>
              <w:pStyle w:val="7"/>
              <w:spacing w:before="0" w:beforeAutospacing="0" w:after="0" w:afterAutospacing="0" w:line="400" w:lineRule="exact"/>
              <w:jc w:val="both"/>
              <w:rPr>
                <w:rFonts w:ascii="微软雅黑" w:hAnsi="微软雅黑" w:eastAsia="微软雅黑" w:cs="微软雅黑"/>
                <w:sz w:val="21"/>
                <w:szCs w:val="21"/>
              </w:rPr>
            </w:pPr>
            <w:r>
              <w:rPr>
                <w:rFonts w:hint="eastAsia" w:ascii="微软雅黑" w:hAnsi="微软雅黑" w:eastAsia="微软雅黑" w:cs="微软雅黑"/>
                <w:bCs/>
                <w:color w:val="000000" w:themeColor="text1"/>
                <w:sz w:val="21"/>
                <w:szCs w:val="21"/>
                <w14:textFill>
                  <w14:solidFill>
                    <w14:schemeClr w14:val="tx1"/>
                  </w14:solidFill>
                </w14:textFill>
              </w:rPr>
              <w:t>工作认真细心，吃苦耐劳，具有粤菜料头、酱料、上浆上粉，上菜顺序，排菜知识及食品卫生安全知识，具有快速适应厨房工位流程的能力。</w:t>
            </w:r>
          </w:p>
        </w:tc>
      </w:tr>
      <w:tr w14:paraId="0498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25E28DCD">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上什</w:t>
            </w:r>
          </w:p>
        </w:tc>
        <w:tc>
          <w:tcPr>
            <w:tcW w:w="3350" w:type="dxa"/>
            <w:vAlign w:val="center"/>
          </w:tcPr>
          <w:p w14:paraId="7F66BF65">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具备较好的身体素质和心理健康意识，具备语言运用能力、思维能力和审美鉴赏能力。</w:t>
            </w:r>
          </w:p>
        </w:tc>
        <w:tc>
          <w:tcPr>
            <w:tcW w:w="3305" w:type="dxa"/>
            <w:vAlign w:val="center"/>
          </w:tcPr>
          <w:p w14:paraId="23C9824D">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蒸、扣、炖类菜肴制作、干货原料涨发、汤类熬制。具有熟练的烹调技能，调味准确，装盘合理，具有一定的烹饪美术知识，具备较高的菜肴鉴赏能力。</w:t>
            </w:r>
          </w:p>
        </w:tc>
      </w:tr>
      <w:tr w14:paraId="175B6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6892C3CB">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冷菜制作</w:t>
            </w:r>
          </w:p>
        </w:tc>
        <w:tc>
          <w:tcPr>
            <w:tcW w:w="3350" w:type="dxa"/>
            <w:vAlign w:val="center"/>
          </w:tcPr>
          <w:p w14:paraId="616E213B">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具备较好的身体素质和心理健康意识，能够感受形象、品味语言、体验情感，具备语言运用能力、思维能力和审美鉴赏能力。</w:t>
            </w:r>
          </w:p>
        </w:tc>
        <w:tc>
          <w:tcPr>
            <w:tcW w:w="3305" w:type="dxa"/>
            <w:vAlign w:val="center"/>
          </w:tcPr>
          <w:p w14:paraId="58FDB025">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味型的认识与调味、原料熟处理、冷拼制作、装盘、盘饰。具有熟练的原料初加工技能，调味准确，装盘合理，具有一定的烹饪美术知识，具备较高的菜肴鉴赏能力。</w:t>
            </w:r>
          </w:p>
        </w:tc>
      </w:tr>
      <w:tr w14:paraId="57C2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27C6671A">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食品雕刻</w:t>
            </w:r>
          </w:p>
        </w:tc>
        <w:tc>
          <w:tcPr>
            <w:tcW w:w="3350" w:type="dxa"/>
            <w:vAlign w:val="center"/>
          </w:tcPr>
          <w:p w14:paraId="016E280A">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具备较好的身体素质和心理健康意识，能够感受不同物体形象、具有空间想象和创新能力，具有较好的美学修养，提升人文素养。</w:t>
            </w:r>
          </w:p>
        </w:tc>
        <w:tc>
          <w:tcPr>
            <w:tcW w:w="3305" w:type="dxa"/>
            <w:vAlign w:val="center"/>
          </w:tcPr>
          <w:p w14:paraId="7A02C811">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具备烹饪美术基础知识，认识食品雕刻原料与工具，掌握食品雕刻所用的不同刀法、花卉的雕刻、鸟类的雕刻、其他类作品的雕刻，具备一定的美学修养。</w:t>
            </w:r>
          </w:p>
        </w:tc>
      </w:tr>
      <w:tr w14:paraId="08A3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5196BC8E">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面点馅档</w:t>
            </w:r>
          </w:p>
        </w:tc>
        <w:tc>
          <w:tcPr>
            <w:tcW w:w="3350" w:type="dxa"/>
            <w:vAlign w:val="center"/>
          </w:tcPr>
          <w:p w14:paraId="1ECC822F">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 xml:space="preserve">具备较好的身体素质和心理健康意识，全面提高身心素质和社会适应能力，具有较好的辨别能力和协作能力。 </w:t>
            </w:r>
          </w:p>
        </w:tc>
        <w:tc>
          <w:tcPr>
            <w:tcW w:w="3305" w:type="dxa"/>
            <w:vAlign w:val="center"/>
          </w:tcPr>
          <w:p w14:paraId="26AAFC73">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能熟</w:t>
            </w:r>
            <w:r>
              <w:rPr>
                <w:rFonts w:hint="eastAsia" w:ascii="微软雅黑" w:hAnsi="微软雅黑" w:eastAsia="微软雅黑" w:cs="微软雅黑"/>
                <w:bCs/>
                <w:color w:val="000000" w:themeColor="text1"/>
                <w:sz w:val="21"/>
                <w:szCs w:val="21"/>
                <w:lang w:eastAsia="zh-CN"/>
                <w14:textFill>
                  <w14:solidFill>
                    <w14:schemeClr w14:val="tx1"/>
                  </w14:solidFill>
                </w14:textFill>
              </w:rPr>
              <w:t>练掌</w:t>
            </w:r>
            <w:r>
              <w:rPr>
                <w:rFonts w:hint="eastAsia" w:ascii="微软雅黑" w:hAnsi="微软雅黑" w:eastAsia="微软雅黑" w:cs="微软雅黑"/>
                <w:bCs/>
                <w:color w:val="000000" w:themeColor="text1"/>
                <w:sz w:val="21"/>
                <w:szCs w:val="21"/>
                <w14:textFill>
                  <w14:solidFill>
                    <w14:schemeClr w14:val="tx1"/>
                  </w14:solidFill>
                </w14:textFill>
              </w:rPr>
              <w:t>握面点基本功，能制作出口味恰当的面点馅料，咸、甜、复合味馅料、荤素馅料制作。</w:t>
            </w:r>
          </w:p>
        </w:tc>
      </w:tr>
      <w:tr w14:paraId="29C7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04124EE6">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面点案板</w:t>
            </w:r>
          </w:p>
        </w:tc>
        <w:tc>
          <w:tcPr>
            <w:tcW w:w="3350" w:type="dxa"/>
            <w:vAlign w:val="center"/>
          </w:tcPr>
          <w:p w14:paraId="4D6988E6">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具备较好的身体素质和心理健康意识，养成爱岗敬业、依法办事、自信自强的思维方法和行为习惯，具有较强的学习能力和动手能力。</w:t>
            </w:r>
          </w:p>
        </w:tc>
        <w:tc>
          <w:tcPr>
            <w:tcW w:w="3305" w:type="dxa"/>
            <w:vAlign w:val="center"/>
          </w:tcPr>
          <w:p w14:paraId="64B5B3FF">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能熟</w:t>
            </w:r>
            <w:r>
              <w:rPr>
                <w:rFonts w:hint="eastAsia" w:ascii="微软雅黑" w:hAnsi="微软雅黑" w:eastAsia="微软雅黑" w:cs="微软雅黑"/>
                <w:bCs/>
                <w:color w:val="000000" w:themeColor="text1"/>
                <w:sz w:val="21"/>
                <w:szCs w:val="21"/>
                <w:lang w:eastAsia="zh-CN"/>
                <w14:textFill>
                  <w14:solidFill>
                    <w14:schemeClr w14:val="tx1"/>
                  </w14:solidFill>
                </w14:textFill>
              </w:rPr>
              <w:t>练掌</w:t>
            </w:r>
            <w:r>
              <w:rPr>
                <w:rFonts w:hint="eastAsia" w:ascii="微软雅黑" w:hAnsi="微软雅黑" w:eastAsia="微软雅黑" w:cs="微软雅黑"/>
                <w:bCs/>
                <w:color w:val="000000" w:themeColor="text1"/>
                <w:sz w:val="21"/>
                <w:szCs w:val="21"/>
                <w14:textFill>
                  <w14:solidFill>
                    <w14:schemeClr w14:val="tx1"/>
                  </w14:solidFill>
                </w14:textFill>
              </w:rPr>
              <w:t>握面点基本功，和面、醒面、搓条、下剂、熟制，层酥面团、澄面团、发酵面团等的制作，能制作出外形美观作品。</w:t>
            </w:r>
          </w:p>
        </w:tc>
      </w:tr>
      <w:tr w14:paraId="58A1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641" w:type="dxa"/>
            <w:vAlign w:val="center"/>
          </w:tcPr>
          <w:p w14:paraId="59EFE60C">
            <w:pPr>
              <w:pStyle w:val="4"/>
              <w:spacing w:after="0" w:line="400" w:lineRule="exact"/>
              <w:ind w:left="0" w:leftChars="0"/>
              <w:jc w:val="center"/>
              <w:rPr>
                <w:rFonts w:ascii="微软雅黑" w:hAnsi="微软雅黑" w:eastAsia="微软雅黑" w:cs="微软雅黑"/>
                <w:sz w:val="21"/>
                <w:szCs w:val="21"/>
              </w:rPr>
            </w:pPr>
            <w:r>
              <w:rPr>
                <w:rFonts w:hint="eastAsia" w:ascii="微软雅黑" w:hAnsi="微软雅黑" w:eastAsia="微软雅黑" w:cs="微软雅黑"/>
                <w:sz w:val="21"/>
                <w:szCs w:val="21"/>
              </w:rPr>
              <w:t>面点熟制</w:t>
            </w:r>
          </w:p>
        </w:tc>
        <w:tc>
          <w:tcPr>
            <w:tcW w:w="3350" w:type="dxa"/>
            <w:vAlign w:val="center"/>
          </w:tcPr>
          <w:p w14:paraId="635933F9">
            <w:pPr>
              <w:pStyle w:val="4"/>
              <w:spacing w:after="0" w:line="400" w:lineRule="exact"/>
              <w:ind w:left="0" w:leftChars="0" w:firstLine="360"/>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具备较好的身体素质和心理健康意识，自立自强、敬业乐群的心理品质和自尊自信、理性平和、积极向上的良好心态。</w:t>
            </w:r>
          </w:p>
        </w:tc>
        <w:tc>
          <w:tcPr>
            <w:tcW w:w="3305" w:type="dxa"/>
            <w:vAlign w:val="center"/>
          </w:tcPr>
          <w:p w14:paraId="702BBA96">
            <w:pPr>
              <w:pStyle w:val="7"/>
              <w:spacing w:before="0" w:beforeAutospacing="0" w:after="0" w:afterAutospacing="0" w:line="400" w:lineRule="exact"/>
              <w:jc w:val="both"/>
              <w:rPr>
                <w:rFonts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能熟练</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掌</w:t>
            </w:r>
            <w:r>
              <w:rPr>
                <w:rFonts w:hint="eastAsia" w:ascii="微软雅黑" w:hAnsi="微软雅黑" w:eastAsia="微软雅黑" w:cs="微软雅黑"/>
                <w:bCs/>
                <w:color w:val="000000" w:themeColor="text1"/>
                <w:sz w:val="21"/>
                <w:szCs w:val="21"/>
                <w14:textFill>
                  <w14:solidFill>
                    <w14:schemeClr w14:val="tx1"/>
                  </w14:solidFill>
                </w14:textFill>
              </w:rPr>
              <w:t>握各种烹调方法，炸制、煎制、蒸制、烙制、烘烤等，能够掌握产品的火候，制作出较好的产品。</w:t>
            </w:r>
          </w:p>
        </w:tc>
      </w:tr>
    </w:tbl>
    <w:p w14:paraId="57D72823">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五、培养目标与培养规格</w:t>
      </w:r>
    </w:p>
    <w:p w14:paraId="742BAAF7">
      <w:p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（一）培养目标</w:t>
      </w:r>
    </w:p>
    <w:p w14:paraId="4A4AC748">
      <w:pPr>
        <w:pStyle w:val="2"/>
      </w:pPr>
      <w:r>
        <w:rPr>
          <w:rFonts w:hint="eastAsia"/>
        </w:rPr>
        <w:t>本专业旨在培养德、智、体、美、劳全面发展，适应21世纪社会经济发展和社会主义现代化建设需要，牢固掌握必需的科学文化知识和专业知识，具有综合职业能力，富有时代特征和创新精神，在旅游餐饮业第一线工作的高素质劳动者和实用型专门技能人才。</w:t>
      </w:r>
    </w:p>
    <w:p w14:paraId="31CBF13F">
      <w:pPr>
        <w:numPr>
          <w:ilvl w:val="0"/>
          <w:numId w:val="3"/>
        </w:numPr>
        <w:adjustRightInd w:val="0"/>
        <w:spacing w:before="120" w:after="120" w:line="300" w:lineRule="auto"/>
        <w:ind w:firstLine="420" w:firstLineChars="2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培养规格</w:t>
      </w:r>
    </w:p>
    <w:p w14:paraId="77F2BA6D">
      <w:pPr>
        <w:pStyle w:val="4"/>
        <w:spacing w:before="120" w:line="300" w:lineRule="auto"/>
        <w:ind w:left="0" w:leftChars="0" w:firstLine="630" w:firstLineChars="3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1.素质</w:t>
      </w:r>
    </w:p>
    <w:p w14:paraId="35E6DECF">
      <w:pPr>
        <w:spacing w:line="400" w:lineRule="exact"/>
        <w:ind w:firstLine="420" w:firstLineChars="200"/>
        <w:textAlignment w:val="baseline"/>
        <w:rPr>
          <w:rFonts w:ascii="微软雅黑" w:hAnsi="微软雅黑" w:eastAsia="微软雅黑"/>
          <w:sz w:val="20"/>
        </w:rPr>
      </w:pPr>
      <w:bookmarkStart w:id="2" w:name="_Hlk36304059"/>
      <w:r>
        <w:rPr>
          <w:rFonts w:ascii="微软雅黑" w:hAnsi="微软雅黑" w:eastAsia="微软雅黑"/>
        </w:rPr>
        <w:t>（1）思想政治素质</w:t>
      </w:r>
    </w:p>
    <w:p w14:paraId="74FE84BC">
      <w:pPr>
        <w:spacing w:line="400" w:lineRule="exact"/>
        <w:ind w:firstLine="420" w:firstLineChars="200"/>
        <w:textAlignment w:val="baseline"/>
        <w:rPr>
          <w:rFonts w:ascii="微软雅黑" w:hAnsi="微软雅黑" w:eastAsia="微软雅黑"/>
          <w:b/>
          <w:i/>
          <w:caps/>
        </w:rPr>
      </w:pPr>
      <w:r>
        <w:rPr>
          <w:rFonts w:ascii="微软雅黑" w:hAnsi="微软雅黑" w:eastAsia="微软雅黑"/>
        </w:rPr>
        <w:t>树立马克思主义的世界观、人生观、价值观，拥护中国共产党的领导，拥护社会主义制度，热爱祖国，热爱中华民族，具有中国特色社会主义道路自信、理论自信、制度自信、文化自信，积极践行社会主义核心价值观。</w:t>
      </w:r>
    </w:p>
    <w:p w14:paraId="633722D2">
      <w:pPr>
        <w:spacing w:line="400" w:lineRule="exact"/>
        <w:ind w:firstLine="420" w:firstLineChars="200"/>
        <w:textAlignment w:val="baseline"/>
        <w:rPr>
          <w:rFonts w:ascii="微软雅黑" w:hAnsi="微软雅黑" w:eastAsia="微软雅黑"/>
          <w:sz w:val="20"/>
        </w:rPr>
      </w:pPr>
      <w:r>
        <w:rPr>
          <w:rFonts w:ascii="微软雅黑" w:hAnsi="微软雅黑" w:eastAsia="微软雅黑"/>
        </w:rPr>
        <w:t>（2）职业素质</w:t>
      </w:r>
    </w:p>
    <w:p w14:paraId="553FBC50">
      <w:pPr>
        <w:spacing w:line="400" w:lineRule="exact"/>
        <w:ind w:firstLine="420" w:firstLineChars="200"/>
        <w:textAlignment w:val="baseline"/>
        <w:rPr>
          <w:rFonts w:ascii="微软雅黑" w:hAnsi="微软雅黑" w:eastAsia="微软雅黑"/>
          <w:b/>
          <w:i/>
          <w:caps/>
        </w:rPr>
      </w:pPr>
      <w:r>
        <w:rPr>
          <w:rFonts w:ascii="微软雅黑" w:hAnsi="微软雅黑" w:eastAsia="微软雅黑"/>
        </w:rPr>
        <w:t>具有良好的职业道德</w:t>
      </w:r>
      <w:r>
        <w:rPr>
          <w:rFonts w:hint="eastAsia" w:ascii="微软雅黑" w:hAnsi="微软雅黑" w:eastAsia="微软雅黑"/>
        </w:rPr>
        <w:t>、</w:t>
      </w:r>
      <w:r>
        <w:rPr>
          <w:rFonts w:ascii="微软雅黑" w:hAnsi="微软雅黑" w:eastAsia="微软雅黑"/>
        </w:rPr>
        <w:t>职业态度</w:t>
      </w:r>
      <w:r>
        <w:rPr>
          <w:rFonts w:hint="eastAsia" w:ascii="微软雅黑" w:hAnsi="微软雅黑" w:eastAsia="微软雅黑"/>
        </w:rPr>
        <w:t>和团队精神等职业素养</w:t>
      </w:r>
      <w:r>
        <w:rPr>
          <w:rFonts w:ascii="微软雅黑" w:hAnsi="微软雅黑" w:eastAsia="微软雅黑"/>
        </w:rPr>
        <w:t>，具有正确的择业观和创业观。坚持职业操守，爱岗敬业、诚实守信、办事公道、服务群众、奉献社会；具备从事职业活动所必需的基本能力和管理素质；脚踏实地、严谨求实、勇于创新。</w:t>
      </w:r>
    </w:p>
    <w:p w14:paraId="092823BB">
      <w:pPr>
        <w:spacing w:line="400" w:lineRule="exact"/>
        <w:ind w:firstLine="420" w:firstLineChars="200"/>
        <w:textAlignment w:val="baseline"/>
        <w:rPr>
          <w:rFonts w:ascii="微软雅黑" w:hAnsi="微软雅黑" w:eastAsia="微软雅黑"/>
          <w:sz w:val="20"/>
        </w:rPr>
      </w:pPr>
      <w:r>
        <w:rPr>
          <w:rFonts w:ascii="微软雅黑" w:hAnsi="微软雅黑" w:eastAsia="微软雅黑"/>
        </w:rPr>
        <w:t>（3）人文素养与科学素质</w:t>
      </w:r>
    </w:p>
    <w:p w14:paraId="63EF682A">
      <w:pPr>
        <w:spacing w:line="400" w:lineRule="exact"/>
        <w:ind w:firstLine="420" w:firstLineChars="200"/>
        <w:textAlignment w:val="baseline"/>
        <w:rPr>
          <w:rFonts w:ascii="微软雅黑" w:hAnsi="微软雅黑" w:eastAsia="微软雅黑"/>
          <w:sz w:val="20"/>
        </w:rPr>
      </w:pPr>
      <w:r>
        <w:rPr>
          <w:rFonts w:ascii="微软雅黑" w:hAnsi="微软雅黑" w:eastAsia="微软雅黑"/>
        </w:rPr>
        <w:t>具</w:t>
      </w:r>
      <w:r>
        <w:rPr>
          <w:rFonts w:hint="eastAsia" w:ascii="微软雅黑" w:hAnsi="微软雅黑" w:eastAsia="微软雅黑"/>
        </w:rPr>
        <w:t>有融合传统文化精华、当代中西文化潮流的宽阔视野；文理交融的科学思维能力和科学精神；具有健康、高雅、勤勉的生活工作情趣；具有适应</w:t>
      </w:r>
      <w:r>
        <w:rPr>
          <w:rFonts w:hint="eastAsia" w:ascii="微软雅黑" w:hAnsi="微软雅黑" w:eastAsia="微软雅黑"/>
          <w:lang w:eastAsia="zh-CN"/>
        </w:rPr>
        <w:t>社会主义核心价值体系</w:t>
      </w:r>
      <w:r>
        <w:rPr>
          <w:rFonts w:hint="eastAsia" w:ascii="微软雅黑" w:hAnsi="微软雅黑" w:eastAsia="微软雅黑"/>
        </w:rPr>
        <w:t>的审美立场和方法能力；奠定个性鲜明、善于合作的个人成长成才的素质基础。</w:t>
      </w:r>
    </w:p>
    <w:p w14:paraId="727C0C0A">
      <w:pPr>
        <w:pStyle w:val="4"/>
        <w:spacing w:after="0" w:line="400" w:lineRule="exact"/>
        <w:ind w:left="0" w:leftChars="0" w:firstLine="420" w:firstLineChars="200"/>
        <w:textAlignment w:val="baseline"/>
        <w:rPr>
          <w:rFonts w:ascii="微软雅黑" w:hAnsi="微软雅黑" w:eastAsia="微软雅黑"/>
        </w:rPr>
      </w:pPr>
      <w:r>
        <w:rPr>
          <w:rFonts w:hint="eastAsia" w:ascii="微软雅黑" w:hAnsi="微软雅黑" w:eastAsia="微软雅黑"/>
        </w:rPr>
        <w:t>（4）身心素质</w:t>
      </w:r>
    </w:p>
    <w:p w14:paraId="1BE6D458">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具有一定的体育运动和生理卫生知识，养成良好的锻炼身体、讲究卫生的习惯，掌握一定的运动技能，达到国家规定的体育健康标准；具有</w:t>
      </w:r>
      <w:r>
        <w:rPr>
          <w:rFonts w:hint="eastAsia" w:ascii="微软雅黑" w:hAnsi="微软雅黑" w:eastAsia="微软雅黑"/>
          <w:szCs w:val="21"/>
          <w:lang w:eastAsia="zh-CN"/>
        </w:rPr>
        <w:t>坚韧不拔</w:t>
      </w:r>
      <w:r>
        <w:rPr>
          <w:rFonts w:hint="eastAsia" w:ascii="微软雅黑" w:hAnsi="微软雅黑" w:eastAsia="微软雅黑"/>
          <w:szCs w:val="21"/>
        </w:rPr>
        <w:t>的毅力、积极乐观的态度、良好的人际关系、健全的人格品质。</w:t>
      </w:r>
    </w:p>
    <w:p w14:paraId="016CFF6D">
      <w:pPr>
        <w:pStyle w:val="4"/>
        <w:spacing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（5）创新创业素质</w:t>
      </w:r>
    </w:p>
    <w:p w14:paraId="4D8FA8B3">
      <w:pPr>
        <w:pStyle w:val="4"/>
        <w:spacing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关心本专业领域的发展动态，具有服务他人、服务社会的情怀；积极参与，乐于分享，敢于担当，具有良好的沟通能力与领导力；掌握创新思维基本技法，</w:t>
      </w:r>
      <w:r>
        <w:rPr>
          <w:rFonts w:ascii="微软雅黑" w:hAnsi="微软雅黑" w:eastAsia="微软雅黑"/>
          <w:szCs w:val="21"/>
        </w:rPr>
        <w:t>具有良好的分析能力、主动解决问题的意识与建构策略方案的能力；思维活跃、行动积极，具有自我成就意识。</w:t>
      </w:r>
      <w:bookmarkEnd w:id="2"/>
    </w:p>
    <w:p w14:paraId="1B47CC66">
      <w:pPr>
        <w:pStyle w:val="4"/>
        <w:spacing w:before="120" w:line="300" w:lineRule="auto"/>
        <w:ind w:left="0" w:leftChars="0" w:firstLine="630" w:firstLineChars="3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2.知识</w:t>
      </w:r>
    </w:p>
    <w:p w14:paraId="2C791D2D">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（1）公共基础知识</w:t>
      </w:r>
    </w:p>
    <w:p w14:paraId="3D61230F">
      <w:pPr>
        <w:pStyle w:val="4"/>
        <w:spacing w:after="0" w:line="400" w:lineRule="exact"/>
        <w:ind w:left="0" w:leftChars="0" w:firstLine="420" w:firstLineChars="200"/>
        <w:textAlignment w:val="baseline"/>
        <w:rPr>
          <w:rFonts w:ascii="微软雅黑" w:hAnsi="微软雅黑" w:eastAsia="微软雅黑"/>
        </w:rPr>
      </w:pPr>
      <w:r>
        <w:rPr>
          <w:rFonts w:hint="eastAsia" w:ascii="微软雅黑" w:hAnsi="微软雅黑" w:eastAsia="微软雅黑"/>
        </w:rPr>
        <w:t>①掌握必备的思想政治理论、科学文化基础知识和中华民族传统优秀文化知识等；</w:t>
      </w:r>
    </w:p>
    <w:p w14:paraId="528ADCE0">
      <w:pPr>
        <w:pStyle w:val="4"/>
        <w:spacing w:after="0" w:line="400" w:lineRule="exact"/>
        <w:ind w:left="0" w:leftChars="0" w:firstLine="420" w:firstLineChars="200"/>
        <w:textAlignment w:val="baseline"/>
        <w:rPr>
          <w:rFonts w:ascii="微软雅黑" w:hAnsi="微软雅黑" w:eastAsia="微软雅黑"/>
        </w:rPr>
      </w:pPr>
      <w:r>
        <w:rPr>
          <w:rFonts w:hint="eastAsia" w:ascii="微软雅黑" w:hAnsi="微软雅黑" w:eastAsia="微软雅黑"/>
        </w:rPr>
        <w:t>②熟悉与本专业相关的经济理论和法律知识，熟悉餐饮市场经济的基本理论和基本经济制度等知识。</w:t>
      </w:r>
    </w:p>
    <w:p w14:paraId="344862D4">
      <w:pPr>
        <w:pStyle w:val="4"/>
        <w:spacing w:after="0" w:line="400" w:lineRule="exact"/>
        <w:ind w:left="0" w:leftChars="0" w:firstLine="420" w:firstLineChars="200"/>
        <w:textAlignment w:val="baseline"/>
        <w:rPr>
          <w:rFonts w:ascii="微软雅黑" w:hAnsi="微软雅黑" w:eastAsia="微软雅黑"/>
        </w:rPr>
      </w:pPr>
      <w:r>
        <w:rPr>
          <w:rFonts w:hint="eastAsia" w:ascii="微软雅黑" w:hAnsi="微软雅黑" w:eastAsia="微软雅黑"/>
        </w:rPr>
        <w:t>（2）专业知识</w:t>
      </w:r>
    </w:p>
    <w:p w14:paraId="5804369B">
      <w:pPr>
        <w:pStyle w:val="4"/>
        <w:spacing w:after="0" w:line="400" w:lineRule="exact"/>
        <w:ind w:left="0" w:leftChars="0" w:firstLine="420" w:firstLineChars="200"/>
        <w:textAlignment w:val="baseline"/>
        <w:rPr>
          <w:rFonts w:ascii="微软雅黑" w:hAnsi="微软雅黑" w:eastAsia="微软雅黑"/>
        </w:rPr>
      </w:pPr>
      <w:bookmarkStart w:id="3" w:name="bookmark35"/>
      <w:bookmarkEnd w:id="3"/>
      <w:bookmarkStart w:id="4" w:name="bookmark34"/>
      <w:bookmarkEnd w:id="4"/>
      <w:r>
        <w:rPr>
          <w:rFonts w:hint="eastAsia" w:ascii="微软雅黑" w:hAnsi="微软雅黑" w:eastAsia="微软雅黑"/>
        </w:rPr>
        <w:t>①掌握粤菜及我国其他菜系名菜、烹饪原料、烹调工艺和宴席设计等理论知识，熟练地掌握菜肴制作与菜品创新以及烹饪操作和宴席设计的技能技巧；</w:t>
      </w:r>
    </w:p>
    <w:p w14:paraId="34AFBF1C">
      <w:pPr>
        <w:pStyle w:val="4"/>
        <w:spacing w:after="0" w:line="400" w:lineRule="exact"/>
        <w:ind w:left="0" w:leftChars="0" w:firstLine="420" w:firstLineChars="200"/>
        <w:textAlignment w:val="baseline"/>
        <w:rPr>
          <w:rFonts w:ascii="微软雅黑" w:hAnsi="微软雅黑" w:eastAsia="微软雅黑"/>
        </w:rPr>
      </w:pPr>
      <w:r>
        <w:rPr>
          <w:rFonts w:hint="eastAsia" w:ascii="微软雅黑" w:hAnsi="微软雅黑" w:eastAsia="微软雅黑"/>
        </w:rPr>
        <w:t>②掌握扎实的食品营养和保健的理论知识，具备营养配餐的技能；</w:t>
      </w:r>
    </w:p>
    <w:p w14:paraId="5543771A">
      <w:pPr>
        <w:pStyle w:val="4"/>
        <w:spacing w:after="0" w:line="400" w:lineRule="exact"/>
        <w:ind w:left="0" w:leftChars="0" w:firstLine="420" w:firstLineChars="200"/>
        <w:textAlignment w:val="baseline"/>
        <w:rPr>
          <w:rFonts w:ascii="微软雅黑" w:hAnsi="微软雅黑" w:eastAsia="微软雅黑"/>
        </w:rPr>
      </w:pPr>
      <w:r>
        <w:rPr>
          <w:rFonts w:hint="eastAsia" w:ascii="微软雅黑" w:hAnsi="微软雅黑" w:eastAsia="微软雅黑"/>
        </w:rPr>
        <w:t>③熟悉掌握中西式面点制作与创新，以及食品雕刻与冷拼创作技能技巧；</w:t>
      </w:r>
    </w:p>
    <w:p w14:paraId="183D09CC">
      <w:pPr>
        <w:pStyle w:val="4"/>
        <w:numPr>
          <w:ilvl w:val="0"/>
          <w:numId w:val="4"/>
        </w:numPr>
        <w:spacing w:after="0" w:line="400" w:lineRule="exact"/>
        <w:ind w:leftChars="0"/>
        <w:textAlignment w:val="baseline"/>
        <w:rPr>
          <w:rFonts w:ascii="微软雅黑" w:hAnsi="微软雅黑" w:eastAsia="微软雅黑"/>
        </w:rPr>
      </w:pPr>
      <w:r>
        <w:rPr>
          <w:rFonts w:hint="eastAsia" w:ascii="微软雅黑" w:hAnsi="微软雅黑" w:eastAsia="微软雅黑"/>
        </w:rPr>
        <w:t>掌握客家饮食文化知识和客家菜肴、风味点心小吃制作技巧。</w:t>
      </w:r>
    </w:p>
    <w:p w14:paraId="78AD996B">
      <w:pPr>
        <w:spacing w:before="120" w:after="120" w:line="300" w:lineRule="auto"/>
        <w:ind w:firstLine="525" w:firstLineChars="250"/>
        <w:rPr>
          <w:rFonts w:ascii="微软雅黑" w:hAnsi="微软雅黑" w:eastAsia="微软雅黑" w:cs="微软雅黑"/>
          <w:b/>
          <w:bCs/>
          <w:color w:val="000000" w:themeColor="text1"/>
          <w14:textFill>
            <w14:solidFill>
              <w14:schemeClr w14:val="tx1"/>
            </w14:solidFill>
          </w14:textFill>
        </w:rPr>
      </w:pPr>
      <w:bookmarkStart w:id="5" w:name="bookmark36"/>
      <w:bookmarkEnd w:id="5"/>
      <w:r>
        <w:rPr>
          <w:rFonts w:hint="eastAsia" w:ascii="微软雅黑" w:hAnsi="微软雅黑" w:eastAsia="微软雅黑" w:cs="微软雅黑"/>
          <w:b/>
          <w:bCs/>
          <w:color w:val="000000" w:themeColor="text1"/>
          <w14:textFill>
            <w14:solidFill>
              <w14:schemeClr w14:val="tx1"/>
            </w14:solidFill>
          </w14:textFill>
        </w:rPr>
        <w:t>3．能力</w:t>
      </w:r>
    </w:p>
    <w:p w14:paraId="36E3948F">
      <w:pPr>
        <w:spacing w:line="400" w:lineRule="exact"/>
        <w:ind w:firstLine="420" w:firstLineChars="200"/>
        <w:textAlignment w:val="baseline"/>
        <w:rPr>
          <w:rFonts w:ascii="微软雅黑" w:hAnsi="微软雅黑" w:eastAsia="微软雅黑"/>
          <w:sz w:val="20"/>
        </w:rPr>
      </w:pPr>
      <w:r>
        <w:rPr>
          <w:rFonts w:hint="eastAsia" w:ascii="微软雅黑" w:hAnsi="微软雅黑" w:eastAsia="微软雅黑"/>
        </w:rPr>
        <w:t>（1）通用能力</w:t>
      </w:r>
    </w:p>
    <w:p w14:paraId="53C700FF">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①具有良好的语言、文字表达能力和沟通能力</w:t>
      </w:r>
      <w:r>
        <w:rPr>
          <w:rFonts w:hint="eastAsia" w:ascii="微软雅黑" w:hAnsi="微软雅黑" w:eastAsia="微软雅黑"/>
          <w:szCs w:val="21"/>
          <w:lang w:eastAsia="zh-CN"/>
        </w:rPr>
        <w:t>，</w:t>
      </w:r>
      <w:r>
        <w:rPr>
          <w:rFonts w:hint="eastAsia" w:ascii="微软雅黑" w:hAnsi="微软雅黑" w:eastAsia="微软雅黑"/>
          <w:szCs w:val="21"/>
        </w:rPr>
        <w:t xml:space="preserve"> 分析问题及解决问题能力；</w:t>
      </w:r>
    </w:p>
    <w:p w14:paraId="147E28AE">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②具有探究学习及终身学习能力，信息技术应用及维护能力，独立思考、逻辑推理、信息提炼加工能力等。</w:t>
      </w:r>
    </w:p>
    <w:p w14:paraId="46EB6038">
      <w:pPr>
        <w:spacing w:line="400" w:lineRule="exact"/>
        <w:ind w:firstLine="420" w:firstLineChars="200"/>
        <w:textAlignment w:val="baseline"/>
        <w:rPr>
          <w:rFonts w:ascii="微软雅黑" w:hAnsi="微软雅黑" w:eastAsia="微软雅黑"/>
          <w:sz w:val="20"/>
        </w:rPr>
      </w:pPr>
      <w:bookmarkStart w:id="6" w:name="bookmark48"/>
      <w:bookmarkEnd w:id="6"/>
      <w:r>
        <w:rPr>
          <w:rFonts w:hint="eastAsia" w:ascii="微软雅黑" w:hAnsi="微软雅黑" w:eastAsia="微软雅黑"/>
        </w:rPr>
        <w:t>（2）专业技术技能</w:t>
      </w:r>
    </w:p>
    <w:p w14:paraId="4ED72959">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①具备对新知识、新技能的学习能力和创新创业能力；</w:t>
      </w:r>
    </w:p>
    <w:p w14:paraId="2F5A0F7A">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 xml:space="preserve">②具备一定的厨房生产组织和管理、宴会策划及餐饮营销能力； </w:t>
      </w:r>
    </w:p>
    <w:p w14:paraId="2D10947D">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 xml:space="preserve">③具备烹饪原料选择、鉴别及初加工和刀工处理能力； </w:t>
      </w:r>
    </w:p>
    <w:p w14:paraId="701D38BA">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④具备较强的烹饪实践操作能力及营养分析与营养配餐能力；</w:t>
      </w:r>
    </w:p>
    <w:p w14:paraId="2C16360D">
      <w:pPr>
        <w:pStyle w:val="4"/>
        <w:spacing w:after="0" w:line="400" w:lineRule="exact"/>
        <w:ind w:left="0" w:leftChars="0" w:firstLine="420" w:firstLineChars="200"/>
        <w:textAlignment w:val="baseline"/>
        <w:rPr>
          <w:rFonts w:ascii="微软雅黑" w:hAnsi="微软雅黑" w:eastAsia="微软雅黑"/>
          <w:szCs w:val="21"/>
        </w:rPr>
      </w:pPr>
      <w:r>
        <w:rPr>
          <w:rFonts w:hint="eastAsia" w:ascii="微软雅黑" w:hAnsi="微软雅黑" w:eastAsia="微软雅黑"/>
          <w:szCs w:val="21"/>
        </w:rPr>
        <w:t>⑤掌握食品营养配餐、食品卫生安全控制、餐饮英语和烹饪基本理论知识。</w:t>
      </w:r>
    </w:p>
    <w:p w14:paraId="6B245B93">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六、课程设置及要求</w:t>
      </w:r>
    </w:p>
    <w:p w14:paraId="6CDA01D9">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7" w:name="_Hlk37660437"/>
      <w:bookmarkStart w:id="8" w:name="_Hlk511291881"/>
      <w:r>
        <w:rPr>
          <w:rFonts w:hint="eastAsia" w:ascii="微软雅黑" w:hAnsi="微软雅黑" w:eastAsia="微软雅黑" w:cs="微软雅黑"/>
          <w:color w:val="000000" w:themeColor="text1"/>
          <w:szCs w:val="21"/>
          <w14:textFill>
            <w14:solidFill>
              <w14:schemeClr w14:val="tx1"/>
            </w14:solidFill>
          </w14:textFill>
        </w:rPr>
        <w:t>课程设置分为公共基础课程和专业（技能）课程两类。</w:t>
      </w:r>
      <w:bookmarkEnd w:id="7"/>
    </w:p>
    <w:p w14:paraId="0285CDF5">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（一）公共基础课</w:t>
      </w:r>
      <w:bookmarkEnd w:id="8"/>
    </w:p>
    <w:p w14:paraId="623AE7AD">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9" w:name="_Hlk511294153"/>
      <w:r>
        <w:rPr>
          <w:rFonts w:hint="eastAsia" w:ascii="微软雅黑" w:hAnsi="微软雅黑" w:eastAsia="微软雅黑" w:cs="微软雅黑"/>
          <w:color w:val="000000" w:themeColor="text1"/>
          <w:szCs w:val="21"/>
          <w14:textFill>
            <w14:solidFill>
              <w14:schemeClr w14:val="tx1"/>
            </w14:solidFill>
          </w14:textFill>
        </w:rPr>
        <w:t>本专业开设的</w:t>
      </w:r>
      <w:bookmarkStart w:id="10" w:name="_Hlk36304508"/>
      <w:r>
        <w:rPr>
          <w:rFonts w:hint="eastAsia" w:ascii="微软雅黑" w:hAnsi="微软雅黑" w:eastAsia="微软雅黑" w:cs="微软雅黑"/>
          <w:color w:val="000000" w:themeColor="text1"/>
          <w:szCs w:val="21"/>
          <w14:textFill>
            <w14:solidFill>
              <w14:schemeClr w14:val="tx1"/>
            </w14:solidFill>
          </w14:textFill>
        </w:rPr>
        <w:t>公共基础必修课</w:t>
      </w:r>
      <w:bookmarkEnd w:id="10"/>
      <w:r>
        <w:rPr>
          <w:rFonts w:hint="eastAsia" w:ascii="微软雅黑" w:hAnsi="微软雅黑" w:eastAsia="微软雅黑" w:cs="微软雅黑"/>
          <w:color w:val="000000" w:themeColor="text1"/>
          <w:szCs w:val="21"/>
          <w14:textFill>
            <w14:solidFill>
              <w14:schemeClr w14:val="tx1"/>
            </w14:solidFill>
          </w14:textFill>
        </w:rPr>
        <w:t>，见表1。</w:t>
      </w:r>
      <w:bookmarkEnd w:id="9"/>
    </w:p>
    <w:p w14:paraId="08D6B01F">
      <w:pPr>
        <w:spacing w:before="120" w:after="120" w:line="400" w:lineRule="exact"/>
        <w:jc w:val="center"/>
        <w:rPr>
          <w:rFonts w:ascii="微软雅黑" w:hAnsi="微软雅黑" w:eastAsia="微软雅黑" w:cs="微软雅黑"/>
          <w:color w:val="000000" w:themeColor="text1"/>
          <w:sz w:val="18"/>
          <w:szCs w:val="18"/>
          <w14:textFill>
            <w14:solidFill>
              <w14:schemeClr w14:val="tx1"/>
            </w14:solidFill>
          </w14:textFill>
        </w:rPr>
      </w:pPr>
      <w:bookmarkStart w:id="11" w:name="_Hlk510449425"/>
      <w:r>
        <w:rPr>
          <w:rFonts w:hint="eastAsia" w:ascii="微软雅黑" w:hAnsi="微软雅黑" w:eastAsia="微软雅黑" w:cs="微软雅黑"/>
          <w:color w:val="000000" w:themeColor="text1"/>
          <w:sz w:val="18"/>
          <w:szCs w:val="18"/>
          <w14:textFill>
            <w14:solidFill>
              <w14:schemeClr w14:val="tx1"/>
            </w14:solidFill>
          </w14:textFill>
        </w:rPr>
        <w:t>表1</w:t>
      </w:r>
      <w:bookmarkStart w:id="12" w:name="_Hlk533412206"/>
      <w:bookmarkStart w:id="13" w:name="_Hlk37659646"/>
      <w:r>
        <w:rPr>
          <w:rFonts w:hint="eastAsia" w:ascii="微软雅黑" w:hAnsi="微软雅黑" w:eastAsia="微软雅黑" w:cs="微软雅黑"/>
          <w:color w:val="000000" w:themeColor="text1"/>
          <w:sz w:val="18"/>
          <w:szCs w:val="18"/>
          <w14:textFill>
            <w14:solidFill>
              <w14:schemeClr w14:val="tx1"/>
            </w14:solidFill>
          </w14:textFill>
        </w:rPr>
        <w:t xml:space="preserve">  中餐烹饪专业开设的</w:t>
      </w:r>
      <w:bookmarkEnd w:id="12"/>
      <w:r>
        <w:rPr>
          <w:rFonts w:hint="eastAsia" w:ascii="微软雅黑" w:hAnsi="微软雅黑" w:eastAsia="微软雅黑" w:cs="微软雅黑"/>
          <w:color w:val="000000" w:themeColor="text1"/>
          <w:sz w:val="18"/>
          <w:szCs w:val="18"/>
          <w14:textFill>
            <w14:solidFill>
              <w14:schemeClr w14:val="tx1"/>
            </w14:solidFill>
          </w14:textFill>
        </w:rPr>
        <w:t>公共基础必修课</w:t>
      </w:r>
      <w:bookmarkEnd w:id="11"/>
      <w:bookmarkEnd w:id="13"/>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15"/>
        <w:gridCol w:w="652"/>
        <w:gridCol w:w="623"/>
        <w:gridCol w:w="2856"/>
        <w:gridCol w:w="2741"/>
        <w:gridCol w:w="499"/>
      </w:tblGrid>
      <w:tr w14:paraId="3D5A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40" w:type="dxa"/>
            <w:vAlign w:val="center"/>
          </w:tcPr>
          <w:p w14:paraId="2F2F385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bookmarkStart w:id="14" w:name="_Hlk12264335"/>
            <w:bookmarkStart w:id="15" w:name="_Hlk36308754"/>
            <w:r>
              <w:rPr>
                <w:rFonts w:hint="eastAsia" w:ascii="微软雅黑" w:hAnsi="微软雅黑" w:eastAsia="微软雅黑" w:cs="微软雅黑"/>
                <w:bCs/>
                <w:color w:val="000000" w:themeColor="text1"/>
                <w:kern w:val="0"/>
                <w:sz w:val="21"/>
                <w:szCs w:val="21"/>
                <w14:textFill>
                  <w14:solidFill>
                    <w14:schemeClr w14:val="tx1"/>
                  </w14:solidFill>
                </w14:textFill>
              </w:rPr>
              <w:t>序号</w:t>
            </w:r>
          </w:p>
        </w:tc>
        <w:tc>
          <w:tcPr>
            <w:tcW w:w="1115" w:type="dxa"/>
            <w:vAlign w:val="center"/>
          </w:tcPr>
          <w:p w14:paraId="4190C8A8">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bookmarkStart w:id="16" w:name="_Hlk535009666"/>
            <w:bookmarkStart w:id="17" w:name="_Hlk510512427"/>
            <w:r>
              <w:rPr>
                <w:rFonts w:hint="eastAsia" w:ascii="微软雅黑" w:hAnsi="微软雅黑" w:eastAsia="微软雅黑" w:cs="微软雅黑"/>
                <w:bCs/>
                <w:color w:val="000000" w:themeColor="text1"/>
                <w:kern w:val="0"/>
                <w:sz w:val="21"/>
                <w:szCs w:val="21"/>
                <w14:textFill>
                  <w14:solidFill>
                    <w14:schemeClr w14:val="tx1"/>
                  </w14:solidFill>
                </w14:textFill>
              </w:rPr>
              <w:t>课程名称</w:t>
            </w:r>
          </w:p>
        </w:tc>
        <w:tc>
          <w:tcPr>
            <w:tcW w:w="652" w:type="dxa"/>
            <w:vAlign w:val="center"/>
          </w:tcPr>
          <w:p w14:paraId="6A6E9C36">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学分</w:t>
            </w:r>
          </w:p>
        </w:tc>
        <w:tc>
          <w:tcPr>
            <w:tcW w:w="623" w:type="dxa"/>
            <w:vAlign w:val="center"/>
          </w:tcPr>
          <w:p w14:paraId="306BB2E3">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学时</w:t>
            </w:r>
          </w:p>
        </w:tc>
        <w:tc>
          <w:tcPr>
            <w:tcW w:w="2856" w:type="dxa"/>
            <w:vAlign w:val="center"/>
          </w:tcPr>
          <w:p w14:paraId="2EBA7E31">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课程目标</w:t>
            </w:r>
          </w:p>
        </w:tc>
        <w:tc>
          <w:tcPr>
            <w:tcW w:w="2741" w:type="dxa"/>
            <w:vAlign w:val="center"/>
          </w:tcPr>
          <w:p w14:paraId="4387DB78">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bookmarkStart w:id="18" w:name="_Hlk12361593"/>
            <w:r>
              <w:rPr>
                <w:rFonts w:hint="eastAsia" w:ascii="微软雅黑" w:hAnsi="微软雅黑" w:eastAsia="微软雅黑" w:cs="微软雅黑"/>
                <w:bCs/>
                <w:color w:val="000000" w:themeColor="text1"/>
                <w:kern w:val="0"/>
                <w:sz w:val="21"/>
                <w:szCs w:val="21"/>
                <w14:textFill>
                  <w14:solidFill>
                    <w14:schemeClr w14:val="tx1"/>
                  </w14:solidFill>
                </w14:textFill>
              </w:rPr>
              <w:t>主要内容</w:t>
            </w:r>
            <w:bookmarkEnd w:id="18"/>
          </w:p>
        </w:tc>
        <w:tc>
          <w:tcPr>
            <w:tcW w:w="499" w:type="dxa"/>
            <w:vAlign w:val="center"/>
          </w:tcPr>
          <w:p w14:paraId="4DFB50E0">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备注</w:t>
            </w:r>
          </w:p>
        </w:tc>
      </w:tr>
      <w:bookmarkEnd w:id="14"/>
      <w:bookmarkEnd w:id="16"/>
      <w:tr w14:paraId="516D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55636590">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c>
          <w:tcPr>
            <w:tcW w:w="1115" w:type="dxa"/>
            <w:shd w:val="clear" w:color="auto" w:fill="auto"/>
            <w:vAlign w:val="center"/>
          </w:tcPr>
          <w:p w14:paraId="613C24D8">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军事技能（含理论）</w:t>
            </w:r>
          </w:p>
        </w:tc>
        <w:tc>
          <w:tcPr>
            <w:tcW w:w="652" w:type="dxa"/>
            <w:shd w:val="clear" w:color="auto" w:fill="auto"/>
            <w:vAlign w:val="center"/>
          </w:tcPr>
          <w:p w14:paraId="5B5E6302">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w:t>
            </w:r>
          </w:p>
        </w:tc>
        <w:tc>
          <w:tcPr>
            <w:tcW w:w="623" w:type="dxa"/>
            <w:shd w:val="clear" w:color="auto" w:fill="auto"/>
            <w:vAlign w:val="center"/>
          </w:tcPr>
          <w:p w14:paraId="4F093D2F">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48</w:t>
            </w:r>
          </w:p>
        </w:tc>
        <w:tc>
          <w:tcPr>
            <w:tcW w:w="2856" w:type="dxa"/>
            <w:shd w:val="clear" w:color="auto" w:fill="auto"/>
            <w:vAlign w:val="center"/>
          </w:tcPr>
          <w:p w14:paraId="307D1EC6">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掌握军事基础知识，增强国防观念、国家安全意识和忧患危机意识，激发爱国热情，弘扬爱国主义精神、传承红色基因、提高学生综合国防素质。</w:t>
            </w:r>
          </w:p>
        </w:tc>
        <w:tc>
          <w:tcPr>
            <w:tcW w:w="2741" w:type="dxa"/>
            <w:shd w:val="clear" w:color="auto" w:fill="auto"/>
            <w:vAlign w:val="center"/>
          </w:tcPr>
          <w:p w14:paraId="4B125E95">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国防法规、国防建设、武装力量、国防动员；国家安全形势、国际战略形势；外国军事思想、中国古代军事思想、当代中国军事思想。</w:t>
            </w:r>
          </w:p>
        </w:tc>
        <w:tc>
          <w:tcPr>
            <w:tcW w:w="499" w:type="dxa"/>
            <w:vAlign w:val="center"/>
          </w:tcPr>
          <w:p w14:paraId="1AC34D01">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488E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7CA31AC2">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1115" w:type="dxa"/>
            <w:shd w:val="clear" w:color="auto" w:fill="auto"/>
            <w:vAlign w:val="center"/>
          </w:tcPr>
          <w:p w14:paraId="18467C97">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思想政治（中国特色社会主义）</w:t>
            </w:r>
          </w:p>
        </w:tc>
        <w:tc>
          <w:tcPr>
            <w:tcW w:w="652" w:type="dxa"/>
            <w:shd w:val="clear" w:color="auto" w:fill="auto"/>
            <w:vAlign w:val="center"/>
          </w:tcPr>
          <w:p w14:paraId="632666EC">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23" w:type="dxa"/>
            <w:shd w:val="clear" w:color="auto" w:fill="auto"/>
            <w:vAlign w:val="center"/>
          </w:tcPr>
          <w:p w14:paraId="5347632B">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32</w:t>
            </w:r>
          </w:p>
        </w:tc>
        <w:tc>
          <w:tcPr>
            <w:tcW w:w="2856" w:type="dxa"/>
            <w:shd w:val="clear" w:color="auto" w:fill="auto"/>
            <w:vAlign w:val="center"/>
          </w:tcPr>
          <w:p w14:paraId="74B456FD">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2741" w:type="dxa"/>
            <w:shd w:val="clear" w:color="auto" w:fill="auto"/>
            <w:vAlign w:val="center"/>
          </w:tcPr>
          <w:p w14:paraId="457A171B">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社会主义在中国的确立与探索；中国特色社会主义的开创和发展；中国特色社会主义进入新时代；社会主义基本经济制度；推动高质量发展；推动形成全面对外开放新局面；党是最高政治领导力量；用制度体系保证人民当家作主；发展社会主义民主政治；文化自信与文明交流互鉴；以社会主义核心价值观引领文化建设；增强民生福祉；社会治理与总体国家安全观；推进绿色发展；建设美丽中国 。</w:t>
            </w:r>
          </w:p>
        </w:tc>
        <w:tc>
          <w:tcPr>
            <w:tcW w:w="499" w:type="dxa"/>
            <w:vAlign w:val="center"/>
          </w:tcPr>
          <w:p w14:paraId="77D52F90">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2FA6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20228E4A">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w:t>
            </w:r>
          </w:p>
        </w:tc>
        <w:tc>
          <w:tcPr>
            <w:tcW w:w="1115" w:type="dxa"/>
            <w:shd w:val="clear" w:color="auto" w:fill="auto"/>
            <w:vAlign w:val="center"/>
          </w:tcPr>
          <w:p w14:paraId="68B9805A">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思想政治（心理健康与职业生涯）</w:t>
            </w:r>
          </w:p>
        </w:tc>
        <w:tc>
          <w:tcPr>
            <w:tcW w:w="652" w:type="dxa"/>
            <w:shd w:val="clear" w:color="auto" w:fill="auto"/>
            <w:vAlign w:val="center"/>
          </w:tcPr>
          <w:p w14:paraId="2F7DE3DF">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23" w:type="dxa"/>
            <w:shd w:val="clear" w:color="auto" w:fill="auto"/>
            <w:vAlign w:val="center"/>
          </w:tcPr>
          <w:p w14:paraId="0B9BC06D">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36</w:t>
            </w:r>
          </w:p>
        </w:tc>
        <w:tc>
          <w:tcPr>
            <w:tcW w:w="2856" w:type="dxa"/>
            <w:shd w:val="clear" w:color="auto" w:fill="auto"/>
            <w:vAlign w:val="center"/>
          </w:tcPr>
          <w:p w14:paraId="7131C3FA">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c>
          <w:tcPr>
            <w:tcW w:w="2741" w:type="dxa"/>
            <w:shd w:val="clear" w:color="auto" w:fill="auto"/>
            <w:vAlign w:val="center"/>
          </w:tcPr>
          <w:p w14:paraId="1D38385F">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立足时代，志存高远；生涯规划，筑梦未来；发现自我，完善自我；直面挫折，积极应对；认识情绪，管理情绪；呵护花季，激扬青春；珍视亲情，学会感恩；良师相伴，亦师亦友；友好相处，学会合作；和谐校园，共同维护；主动学习，高效学习；终身学习，持续发展；立足专业，谋划发展；执行规划，夯实基础；完善规划，奋发有为。</w:t>
            </w:r>
          </w:p>
        </w:tc>
        <w:tc>
          <w:tcPr>
            <w:tcW w:w="499" w:type="dxa"/>
            <w:vAlign w:val="center"/>
          </w:tcPr>
          <w:p w14:paraId="10D75361">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295B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1F93BAE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1115" w:type="dxa"/>
            <w:shd w:val="clear" w:color="auto" w:fill="auto"/>
            <w:vAlign w:val="center"/>
          </w:tcPr>
          <w:p w14:paraId="0175EA5E">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思想政治（哲学与人生）</w:t>
            </w:r>
          </w:p>
        </w:tc>
        <w:tc>
          <w:tcPr>
            <w:tcW w:w="652" w:type="dxa"/>
            <w:shd w:val="clear" w:color="auto" w:fill="auto"/>
            <w:vAlign w:val="center"/>
          </w:tcPr>
          <w:p w14:paraId="23ACBF5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23" w:type="dxa"/>
            <w:shd w:val="clear" w:color="auto" w:fill="auto"/>
            <w:vAlign w:val="center"/>
          </w:tcPr>
          <w:p w14:paraId="35352002">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36</w:t>
            </w:r>
          </w:p>
        </w:tc>
        <w:tc>
          <w:tcPr>
            <w:tcW w:w="2856" w:type="dxa"/>
            <w:shd w:val="clear" w:color="auto" w:fill="auto"/>
            <w:vAlign w:val="center"/>
          </w:tcPr>
          <w:p w14:paraId="5219C2EE">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2741" w:type="dxa"/>
            <w:shd w:val="clear" w:color="auto" w:fill="auto"/>
            <w:vAlign w:val="center"/>
          </w:tcPr>
          <w:p w14:paraId="4158109F">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时代精神的精华；树立科学的世界观；追求人生理想；用联系的观点看问题；用发展的观点看问题；用对立统一观点看问题；实践出真知；在实践中提高认识能力；创新增才干；人类社会及其发展规律；社会历史的主体；实现人生价值。</w:t>
            </w:r>
          </w:p>
        </w:tc>
        <w:tc>
          <w:tcPr>
            <w:tcW w:w="499" w:type="dxa"/>
            <w:vAlign w:val="center"/>
          </w:tcPr>
          <w:p w14:paraId="6A8271FC">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0429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047BFBC">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1115" w:type="dxa"/>
            <w:shd w:val="clear" w:color="auto" w:fill="auto"/>
            <w:vAlign w:val="center"/>
          </w:tcPr>
          <w:p w14:paraId="1B93702F">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思想政治（职业道德与法治）</w:t>
            </w:r>
          </w:p>
        </w:tc>
        <w:tc>
          <w:tcPr>
            <w:tcW w:w="652" w:type="dxa"/>
            <w:shd w:val="clear" w:color="auto" w:fill="auto"/>
            <w:vAlign w:val="center"/>
          </w:tcPr>
          <w:p w14:paraId="0243693C">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23" w:type="dxa"/>
            <w:shd w:val="clear" w:color="auto" w:fill="auto"/>
            <w:vAlign w:val="center"/>
          </w:tcPr>
          <w:p w14:paraId="6F28D213">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36</w:t>
            </w:r>
          </w:p>
        </w:tc>
        <w:tc>
          <w:tcPr>
            <w:tcW w:w="2856" w:type="dxa"/>
            <w:shd w:val="clear" w:color="auto" w:fill="auto"/>
            <w:vAlign w:val="center"/>
          </w:tcPr>
          <w:p w14:paraId="0C10145A">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2741" w:type="dxa"/>
            <w:shd w:val="clear" w:color="auto" w:fill="auto"/>
            <w:vAlign w:val="center"/>
          </w:tcPr>
          <w:p w14:paraId="5FE96509">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追求向上向善的道德；让美德照亮幸福人生；增强职业道德意识；在工作中做合格建设者；弘扬劳动精神、劳模精神、工匠精神；提升职业道德境界；中国特色社会主义法治道路；建设法治中国；坚持依宪治国；养成遵纪守法的好习惯；依法从事民事活动；自觉抵制犯罪；学会依法维权。</w:t>
            </w:r>
          </w:p>
        </w:tc>
        <w:tc>
          <w:tcPr>
            <w:tcW w:w="499" w:type="dxa"/>
            <w:vAlign w:val="center"/>
          </w:tcPr>
          <w:p w14:paraId="17D5E7C8">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4C45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E8B9780">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6</w:t>
            </w:r>
          </w:p>
        </w:tc>
        <w:tc>
          <w:tcPr>
            <w:tcW w:w="1115" w:type="dxa"/>
            <w:shd w:val="clear" w:color="auto" w:fill="auto"/>
            <w:vAlign w:val="center"/>
          </w:tcPr>
          <w:p w14:paraId="5C3FEA15">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语文（基础模块Ⅰ）</w:t>
            </w:r>
          </w:p>
        </w:tc>
        <w:tc>
          <w:tcPr>
            <w:tcW w:w="652" w:type="dxa"/>
            <w:shd w:val="clear" w:color="auto" w:fill="auto"/>
            <w:vAlign w:val="center"/>
          </w:tcPr>
          <w:p w14:paraId="1B0406A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23" w:type="dxa"/>
            <w:shd w:val="clear" w:color="auto" w:fill="auto"/>
            <w:vAlign w:val="center"/>
          </w:tcPr>
          <w:p w14:paraId="047F8159">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32</w:t>
            </w:r>
          </w:p>
        </w:tc>
        <w:tc>
          <w:tcPr>
            <w:tcW w:w="2856" w:type="dxa"/>
            <w:vAlign w:val="center"/>
          </w:tcPr>
          <w:p w14:paraId="2A91D68D">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本课程旨在培养学生的文言文阅读能力、文学作品欣赏能力，提高现代文阅读和写作能力，通过对语文知识、能力、学习方法和情感、态度、价值观等方面要素的融会整合，切实提高学生的语文素养。</w:t>
            </w:r>
          </w:p>
        </w:tc>
        <w:tc>
          <w:tcPr>
            <w:tcW w:w="2741" w:type="dxa"/>
            <w:vAlign w:val="center"/>
          </w:tcPr>
          <w:p w14:paraId="37E0A0F0">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中职语文（基础模块Ⅰ）共六单元，第一、二单元的现代文，第三单元的中外小说，第四单元的记叙文，第五单元的诗歌，第六单元的文言文，通过系统地学习，掌握中职阶段应该掌握的语文知识。</w:t>
            </w:r>
          </w:p>
        </w:tc>
        <w:tc>
          <w:tcPr>
            <w:tcW w:w="499" w:type="dxa"/>
            <w:vAlign w:val="center"/>
          </w:tcPr>
          <w:p w14:paraId="3F8AD621">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1A66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205877A0">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w:t>
            </w:r>
          </w:p>
        </w:tc>
        <w:tc>
          <w:tcPr>
            <w:tcW w:w="1115" w:type="dxa"/>
            <w:shd w:val="clear" w:color="auto" w:fill="auto"/>
            <w:vAlign w:val="center"/>
          </w:tcPr>
          <w:p w14:paraId="7CF1EFF1">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语文（基础模块Ⅱ）</w:t>
            </w:r>
          </w:p>
        </w:tc>
        <w:tc>
          <w:tcPr>
            <w:tcW w:w="652" w:type="dxa"/>
            <w:shd w:val="clear" w:color="auto" w:fill="auto"/>
            <w:vAlign w:val="center"/>
          </w:tcPr>
          <w:p w14:paraId="688EE0F1">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23" w:type="dxa"/>
            <w:shd w:val="clear" w:color="auto" w:fill="auto"/>
            <w:vAlign w:val="center"/>
          </w:tcPr>
          <w:p w14:paraId="4C586913">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36</w:t>
            </w:r>
          </w:p>
        </w:tc>
        <w:tc>
          <w:tcPr>
            <w:tcW w:w="2856" w:type="dxa"/>
            <w:vAlign w:val="center"/>
          </w:tcPr>
          <w:p w14:paraId="76C3CA7A">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引导学生巩固和扩展语文基础知识，引导学生正确理解与运用中文语言文字，注重基本技能的训练和思维发展，加强语文实践，培养语文的应用能力，全面提高文学素养、综合职业能力，为适应职业变化奠定基础。</w:t>
            </w:r>
          </w:p>
        </w:tc>
        <w:tc>
          <w:tcPr>
            <w:tcW w:w="2741" w:type="dxa"/>
            <w:vAlign w:val="center"/>
          </w:tcPr>
          <w:p w14:paraId="503B9C96">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中职语文（基础模式Ⅱ）共八单位，第一单元现代文阅读，第二单元文言文学习，第三单元古今中外小说，第四单元阅读《乡土中国》，第五单元记叙文，第六单元社会主义先进文化作品，第七单元跨媒体阅读与交流，通过学习全面掌握中职阶段的语文知识。</w:t>
            </w:r>
          </w:p>
        </w:tc>
        <w:tc>
          <w:tcPr>
            <w:tcW w:w="499" w:type="dxa"/>
            <w:vAlign w:val="center"/>
          </w:tcPr>
          <w:p w14:paraId="19F3007C">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20B7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61D6646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8</w:t>
            </w:r>
          </w:p>
        </w:tc>
        <w:tc>
          <w:tcPr>
            <w:tcW w:w="1115" w:type="dxa"/>
            <w:vAlign w:val="center"/>
          </w:tcPr>
          <w:p w14:paraId="78D645AA">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语文</w:t>
            </w:r>
            <w:r>
              <w:rPr>
                <w:rFonts w:hint="eastAsia" w:ascii="微软雅黑" w:hAnsi="微软雅黑" w:eastAsia="微软雅黑" w:cs="微软雅黑"/>
                <w:color w:val="000000"/>
                <w:sz w:val="21"/>
                <w:szCs w:val="21"/>
                <w:lang w:eastAsia="zh-CN"/>
              </w:rPr>
              <w:t>（</w:t>
            </w:r>
            <w:r>
              <w:rPr>
                <w:rFonts w:hint="eastAsia" w:ascii="微软雅黑" w:hAnsi="微软雅黑" w:eastAsia="微软雅黑" w:cs="微软雅黑"/>
                <w:color w:val="000000"/>
                <w:sz w:val="21"/>
                <w:szCs w:val="21"/>
              </w:rPr>
              <w:t>职业模块</w:t>
            </w:r>
            <w:r>
              <w:rPr>
                <w:rFonts w:hint="eastAsia" w:ascii="微软雅黑" w:hAnsi="微软雅黑" w:eastAsia="微软雅黑" w:cs="微软雅黑"/>
                <w:color w:val="000000"/>
                <w:sz w:val="21"/>
                <w:szCs w:val="21"/>
                <w:lang w:eastAsia="zh-CN"/>
              </w:rPr>
              <w:t>）</w:t>
            </w:r>
          </w:p>
        </w:tc>
        <w:tc>
          <w:tcPr>
            <w:tcW w:w="652" w:type="dxa"/>
            <w:vAlign w:val="center"/>
          </w:tcPr>
          <w:p w14:paraId="4F3B75D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2</w:t>
            </w:r>
          </w:p>
        </w:tc>
        <w:tc>
          <w:tcPr>
            <w:tcW w:w="623" w:type="dxa"/>
            <w:vAlign w:val="center"/>
          </w:tcPr>
          <w:p w14:paraId="37243596">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36</w:t>
            </w:r>
          </w:p>
        </w:tc>
        <w:tc>
          <w:tcPr>
            <w:tcW w:w="2856" w:type="dxa"/>
            <w:vAlign w:val="center"/>
          </w:tcPr>
          <w:p w14:paraId="032880BB">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本课程旨在增强学生职业意识，培育和弘扬劳模精</w:t>
            </w:r>
            <w:r>
              <w:rPr>
                <w:rFonts w:hint="eastAsia" w:ascii="微软雅黑" w:hAnsi="微软雅黑" w:eastAsia="微软雅黑" w:cs="微软雅黑"/>
                <w:color w:val="000000"/>
                <w:sz w:val="21"/>
                <w:szCs w:val="21"/>
                <w:lang w:eastAsia="zh-CN"/>
              </w:rPr>
              <w:t>神和</w:t>
            </w:r>
            <w:r>
              <w:rPr>
                <w:rFonts w:hint="eastAsia" w:ascii="微软雅黑" w:hAnsi="微软雅黑" w:eastAsia="微软雅黑" w:cs="微软雅黑"/>
                <w:color w:val="000000"/>
                <w:sz w:val="21"/>
                <w:szCs w:val="21"/>
              </w:rPr>
              <w:t>工匠精神，提高职场应用写作与交流能力，培养严谨求实的职业素养。</w:t>
            </w:r>
          </w:p>
        </w:tc>
        <w:tc>
          <w:tcPr>
            <w:tcW w:w="2741" w:type="dxa"/>
            <w:vAlign w:val="center"/>
          </w:tcPr>
          <w:p w14:paraId="43DF331E">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中职语文职业模块共七单元，第一、二单元现代文学习，第三、四单元议论文学习，第五单元走近大国工匠，第六单元微写作，第七单元小说部分，具体的内容着眼于学生从校园走向职场并尽快适应职场生活的基本需求，通过学习使学生能够在就业前有足够多的知识储备。</w:t>
            </w:r>
          </w:p>
        </w:tc>
        <w:tc>
          <w:tcPr>
            <w:tcW w:w="499" w:type="dxa"/>
            <w:vAlign w:val="center"/>
          </w:tcPr>
          <w:p w14:paraId="64B8CDAE">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5507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3A5689EB">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9</w:t>
            </w:r>
          </w:p>
        </w:tc>
        <w:tc>
          <w:tcPr>
            <w:tcW w:w="1115" w:type="dxa"/>
            <w:vAlign w:val="center"/>
          </w:tcPr>
          <w:p w14:paraId="24F5BDDC">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历史（中国历史）</w:t>
            </w:r>
          </w:p>
        </w:tc>
        <w:tc>
          <w:tcPr>
            <w:tcW w:w="652" w:type="dxa"/>
            <w:vAlign w:val="center"/>
          </w:tcPr>
          <w:p w14:paraId="02817153">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2</w:t>
            </w:r>
          </w:p>
        </w:tc>
        <w:tc>
          <w:tcPr>
            <w:tcW w:w="623" w:type="dxa"/>
            <w:vAlign w:val="center"/>
          </w:tcPr>
          <w:p w14:paraId="3AE52CCF">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32</w:t>
            </w:r>
          </w:p>
        </w:tc>
        <w:tc>
          <w:tcPr>
            <w:tcW w:w="2856" w:type="dxa"/>
            <w:vAlign w:val="center"/>
          </w:tcPr>
          <w:p w14:paraId="04F4C8C3">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引导学生通过人类社会发展的基本脉络和优秀文化传统，让学生从历史的角度了解和思考人与人、人与社会、人与自然的关系，增强历史使命感和社会责任感，培育社会主义核心价值观，进一步弘扬以爱国主义为核心的民族精神和以改革创新为核心的时代精神。</w:t>
            </w:r>
          </w:p>
        </w:tc>
        <w:tc>
          <w:tcPr>
            <w:tcW w:w="2741" w:type="dxa"/>
            <w:vAlign w:val="center"/>
          </w:tcPr>
          <w:p w14:paraId="3DC696DD">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tc>
        <w:tc>
          <w:tcPr>
            <w:tcW w:w="499" w:type="dxa"/>
            <w:vAlign w:val="center"/>
          </w:tcPr>
          <w:p w14:paraId="069674B4">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3A55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29D3101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10</w:t>
            </w:r>
          </w:p>
        </w:tc>
        <w:tc>
          <w:tcPr>
            <w:tcW w:w="1115" w:type="dxa"/>
            <w:vAlign w:val="center"/>
          </w:tcPr>
          <w:p w14:paraId="211C9660">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历史（世界历史）</w:t>
            </w:r>
          </w:p>
        </w:tc>
        <w:tc>
          <w:tcPr>
            <w:tcW w:w="652" w:type="dxa"/>
            <w:vAlign w:val="center"/>
          </w:tcPr>
          <w:p w14:paraId="60C1A2CF">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2</w:t>
            </w:r>
          </w:p>
        </w:tc>
        <w:tc>
          <w:tcPr>
            <w:tcW w:w="623" w:type="dxa"/>
            <w:vAlign w:val="center"/>
          </w:tcPr>
          <w:p w14:paraId="7F8FD96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36</w:t>
            </w:r>
          </w:p>
        </w:tc>
        <w:tc>
          <w:tcPr>
            <w:tcW w:w="2856" w:type="dxa"/>
            <w:vAlign w:val="center"/>
          </w:tcPr>
          <w:p w14:paraId="4C944E6F">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本课程旨在引导学生通过课程了解世界历史发展的多样性，理解和尊重世界各国、各民族的文化传统，形成开阔的国际视野，确立积极进取的人生态度塑造健全的人格，树立正确的世界观、人生观和价值观。</w:t>
            </w:r>
          </w:p>
        </w:tc>
        <w:tc>
          <w:tcPr>
            <w:tcW w:w="2741" w:type="dxa"/>
            <w:vAlign w:val="center"/>
          </w:tcPr>
          <w:p w14:paraId="7091E8A4">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tc>
        <w:tc>
          <w:tcPr>
            <w:tcW w:w="499" w:type="dxa"/>
            <w:vAlign w:val="center"/>
          </w:tcPr>
          <w:p w14:paraId="2896C022">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55A8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0348E2FF">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11</w:t>
            </w:r>
          </w:p>
        </w:tc>
        <w:tc>
          <w:tcPr>
            <w:tcW w:w="1115" w:type="dxa"/>
            <w:vAlign w:val="center"/>
          </w:tcPr>
          <w:p w14:paraId="1E38FF78">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数学</w:t>
            </w:r>
          </w:p>
        </w:tc>
        <w:tc>
          <w:tcPr>
            <w:tcW w:w="652" w:type="dxa"/>
            <w:vAlign w:val="center"/>
          </w:tcPr>
          <w:p w14:paraId="0BAD663B">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2</w:t>
            </w:r>
          </w:p>
        </w:tc>
        <w:tc>
          <w:tcPr>
            <w:tcW w:w="623" w:type="dxa"/>
            <w:vAlign w:val="center"/>
          </w:tcPr>
          <w:p w14:paraId="1637A26E">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36</w:t>
            </w:r>
          </w:p>
        </w:tc>
        <w:tc>
          <w:tcPr>
            <w:tcW w:w="2856" w:type="dxa"/>
            <w:vAlign w:val="center"/>
          </w:tcPr>
          <w:p w14:paraId="6F5F03E4">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本课程旨在促进学生全面发展，培养学生的数学素养和实际运用能力，提高学生的数学素养和实际运用能力，为学生未来的职业发展和社会生活做好准备。</w:t>
            </w:r>
          </w:p>
        </w:tc>
        <w:tc>
          <w:tcPr>
            <w:tcW w:w="2741" w:type="dxa"/>
            <w:vAlign w:val="center"/>
          </w:tcPr>
          <w:p w14:paraId="2B2528EE">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本课程主要包括现代社会工作中生活必备的数学常识，通过教学</w:t>
            </w:r>
            <w:r>
              <w:rPr>
                <w:rFonts w:hint="eastAsia" w:ascii="微软雅黑" w:hAnsi="微软雅黑" w:eastAsia="微软雅黑" w:cs="微软雅黑"/>
                <w:color w:val="000000"/>
                <w:sz w:val="21"/>
                <w:szCs w:val="21"/>
                <w:lang w:eastAsia="zh-CN"/>
              </w:rPr>
              <w:t>使</w:t>
            </w:r>
            <w:r>
              <w:rPr>
                <w:rFonts w:hint="eastAsia" w:ascii="微软雅黑" w:hAnsi="微软雅黑" w:eastAsia="微软雅黑" w:cs="微软雅黑"/>
                <w:color w:val="000000"/>
                <w:sz w:val="21"/>
                <w:szCs w:val="21"/>
              </w:rPr>
              <w:t>学生掌握基础计算工具使用能力，空间想象、</w:t>
            </w:r>
            <w:r>
              <w:rPr>
                <w:rFonts w:hint="eastAsia" w:ascii="微软雅黑" w:hAnsi="微软雅黑" w:eastAsia="微软雅黑" w:cs="微软雅黑"/>
                <w:color w:val="000000"/>
                <w:sz w:val="21"/>
                <w:szCs w:val="21"/>
                <w:lang w:eastAsia="zh-CN"/>
              </w:rPr>
              <w:t>数形结合</w:t>
            </w:r>
            <w:r>
              <w:rPr>
                <w:rFonts w:hint="eastAsia" w:ascii="微软雅黑" w:hAnsi="微软雅黑" w:eastAsia="微软雅黑" w:cs="微软雅黑"/>
                <w:color w:val="000000"/>
                <w:sz w:val="21"/>
                <w:szCs w:val="21"/>
              </w:rPr>
              <w:t>、逻辑思维能力和简单应用能力。</w:t>
            </w:r>
          </w:p>
        </w:tc>
        <w:tc>
          <w:tcPr>
            <w:tcW w:w="499" w:type="dxa"/>
            <w:vAlign w:val="center"/>
          </w:tcPr>
          <w:p w14:paraId="4BA009E7">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0D2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4538D1D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12</w:t>
            </w:r>
          </w:p>
        </w:tc>
        <w:tc>
          <w:tcPr>
            <w:tcW w:w="1115" w:type="dxa"/>
            <w:vAlign w:val="center"/>
          </w:tcPr>
          <w:p w14:paraId="2FD69A9E">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英语</w:t>
            </w:r>
          </w:p>
        </w:tc>
        <w:tc>
          <w:tcPr>
            <w:tcW w:w="652" w:type="dxa"/>
            <w:vAlign w:val="center"/>
          </w:tcPr>
          <w:p w14:paraId="56F668C1">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2</w:t>
            </w:r>
          </w:p>
        </w:tc>
        <w:tc>
          <w:tcPr>
            <w:tcW w:w="623" w:type="dxa"/>
            <w:vAlign w:val="center"/>
          </w:tcPr>
          <w:p w14:paraId="461D8749">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36</w:t>
            </w:r>
          </w:p>
        </w:tc>
        <w:tc>
          <w:tcPr>
            <w:tcW w:w="2856" w:type="dxa"/>
            <w:vAlign w:val="center"/>
          </w:tcPr>
          <w:p w14:paraId="75DBC6D2">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引导学生巩固基础词汇和基础语法，使学生掌握一定的语言基础知识和听、说、读、写的基本技能，获得初步运用英语进行交际的能力。在此基础上，学生能从口头和书面材料中获取所需信息，能就熟悉的话题用英语进行简单的口头交流，能读懂简单</w:t>
            </w:r>
            <w:r>
              <w:rPr>
                <w:rFonts w:hint="eastAsia" w:ascii="微软雅黑" w:hAnsi="微软雅黑" w:eastAsia="微软雅黑" w:cs="微软雅黑"/>
                <w:color w:val="000000"/>
                <w:sz w:val="21"/>
                <w:szCs w:val="21"/>
                <w:lang w:eastAsia="zh-CN"/>
              </w:rPr>
              <w:t>英文</w:t>
            </w:r>
            <w:r>
              <w:rPr>
                <w:rFonts w:hint="eastAsia" w:ascii="微软雅黑" w:hAnsi="微软雅黑" w:eastAsia="微软雅黑" w:cs="微软雅黑"/>
                <w:color w:val="000000"/>
                <w:sz w:val="21"/>
                <w:szCs w:val="21"/>
              </w:rPr>
              <w:t>，能理解并仿照范例书写正常使用书信、便条、通知、说明等应用性文字材料，并能使用工具书自主学习，为今后学习英语和熟练运用打下基础。</w:t>
            </w:r>
          </w:p>
        </w:tc>
        <w:tc>
          <w:tcPr>
            <w:tcW w:w="2741" w:type="dxa"/>
            <w:vAlign w:val="center"/>
          </w:tcPr>
          <w:p w14:paraId="0B675530">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每个单元以图文并茂、生动有趣的热身活动开篇，然后用词汇、阅读、口语、写作、语法和采访故事来帮助学生完成口语和写作的训练，并掌握听、说、读、写的基本技能；课文题材和体裁丰富多样，语言地道简单，立意深远，幽默风趣，新鲜活泼，符合学生的认知和兴趣点，在拓宽学生视野和思维的同时，培养学生分析问题和解决问题的能力。</w:t>
            </w:r>
          </w:p>
        </w:tc>
        <w:tc>
          <w:tcPr>
            <w:tcW w:w="499" w:type="dxa"/>
            <w:vAlign w:val="center"/>
          </w:tcPr>
          <w:p w14:paraId="163BBF53">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4471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40" w:type="dxa"/>
            <w:vAlign w:val="center"/>
          </w:tcPr>
          <w:p w14:paraId="3F424D39">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13</w:t>
            </w:r>
          </w:p>
        </w:tc>
        <w:tc>
          <w:tcPr>
            <w:tcW w:w="1115" w:type="dxa"/>
            <w:vAlign w:val="center"/>
          </w:tcPr>
          <w:p w14:paraId="6D995753">
            <w:pPr>
              <w:spacing w:line="40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体育与健康</w:t>
            </w:r>
          </w:p>
        </w:tc>
        <w:tc>
          <w:tcPr>
            <w:tcW w:w="652" w:type="dxa"/>
            <w:vAlign w:val="center"/>
          </w:tcPr>
          <w:p w14:paraId="2EB8004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9</w:t>
            </w:r>
          </w:p>
        </w:tc>
        <w:tc>
          <w:tcPr>
            <w:tcW w:w="623" w:type="dxa"/>
            <w:vAlign w:val="center"/>
          </w:tcPr>
          <w:p w14:paraId="63EF06F2">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140</w:t>
            </w:r>
          </w:p>
        </w:tc>
        <w:tc>
          <w:tcPr>
            <w:tcW w:w="2856" w:type="dxa"/>
            <w:vAlign w:val="center"/>
          </w:tcPr>
          <w:p w14:paraId="63EA4E60">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本课程旨在引导学生学习体育与运动保健的基础知识和运动技能，掌握科学锻炼和娱乐休闲的基本方法，培养学生从事未来职业</w:t>
            </w:r>
            <w:r>
              <w:rPr>
                <w:rFonts w:hint="eastAsia" w:ascii="微软雅黑" w:hAnsi="微软雅黑" w:eastAsia="微软雅黑" w:cs="微软雅黑"/>
                <w:color w:val="000000"/>
                <w:sz w:val="21"/>
                <w:szCs w:val="21"/>
                <w:lang w:eastAsia="zh-CN"/>
              </w:rPr>
              <w:t>所必需的</w:t>
            </w:r>
            <w:r>
              <w:rPr>
                <w:rFonts w:hint="eastAsia" w:ascii="微软雅黑" w:hAnsi="微软雅黑" w:eastAsia="微软雅黑" w:cs="微软雅黑"/>
                <w:color w:val="000000"/>
                <w:sz w:val="21"/>
                <w:szCs w:val="21"/>
              </w:rPr>
              <w:t>体能和自觉锻炼的习惯；培养自主锻炼、自我保健和自我调控的意识，全面提高身心素质和社会适应能力，为终身锻炼、继续学习与创业、立业奠定基础。</w:t>
            </w:r>
          </w:p>
        </w:tc>
        <w:tc>
          <w:tcPr>
            <w:tcW w:w="2741" w:type="dxa"/>
            <w:vAlign w:val="center"/>
          </w:tcPr>
          <w:p w14:paraId="2ECD9843">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sz w:val="21"/>
                <w:szCs w:val="21"/>
              </w:rPr>
              <w:t>本课程主要包括体育理论、田径、球类、运动保健等内容，使学生掌握各专项运动的基本知识、技术和技能，加强身体全面训练，改善身体形态、机能；提高学生的身体素质和运动能力，增进健康；掌握科学锻炼身体的方法和保健养生及运动损伤预防常识。</w:t>
            </w:r>
          </w:p>
        </w:tc>
        <w:tc>
          <w:tcPr>
            <w:tcW w:w="499" w:type="dxa"/>
            <w:vAlign w:val="center"/>
          </w:tcPr>
          <w:p w14:paraId="2056FE96">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bookmarkEnd w:id="15"/>
      <w:bookmarkEnd w:id="17"/>
    </w:tbl>
    <w:p w14:paraId="4FB4402E"/>
    <w:p w14:paraId="510EF86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（二）专业课</w:t>
      </w:r>
    </w:p>
    <w:p w14:paraId="465C838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19" w:name="_Hlk36312479"/>
      <w:r>
        <w:rPr>
          <w:rFonts w:hint="eastAsia" w:ascii="微软雅黑" w:hAnsi="微软雅黑" w:eastAsia="微软雅黑" w:cs="微软雅黑"/>
          <w:b/>
          <w:color w:val="000000" w:themeColor="text1"/>
          <w:szCs w:val="21"/>
          <w14:textFill>
            <w14:solidFill>
              <w14:schemeClr w14:val="tx1"/>
            </w14:solidFill>
          </w14:textFill>
        </w:rPr>
        <w:t>1.</w:t>
      </w:r>
      <w:bookmarkEnd w:id="19"/>
      <w:r>
        <w:rPr>
          <w:rFonts w:hint="eastAsia" w:ascii="微软雅黑" w:hAnsi="微软雅黑" w:eastAsia="微软雅黑" w:cs="微软雅黑"/>
          <w:b/>
          <w:color w:val="000000" w:themeColor="text1"/>
          <w:szCs w:val="21"/>
          <w14:textFill>
            <w14:solidFill>
              <w14:schemeClr w14:val="tx1"/>
            </w14:solidFill>
          </w14:textFill>
        </w:rPr>
        <w:t>专业基础课</w:t>
      </w:r>
    </w:p>
    <w:p w14:paraId="662D978B">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本专业开设的专业基础课，见表3。</w:t>
      </w:r>
    </w:p>
    <w:p w14:paraId="7E1BABB9">
      <w:pPr>
        <w:spacing w:before="120" w:after="120" w:line="400" w:lineRule="exact"/>
        <w:jc w:val="center"/>
        <w:rPr>
          <w:rFonts w:ascii="微软雅黑" w:hAnsi="微软雅黑" w:eastAsia="微软雅黑" w:cs="微软雅黑"/>
          <w:color w:val="000000" w:themeColor="text1"/>
          <w:sz w:val="21"/>
          <w:szCs w:val="21"/>
          <w14:textFill>
            <w14:solidFill>
              <w14:schemeClr w14:val="tx1"/>
            </w14:solidFill>
          </w14:textFill>
        </w:rPr>
      </w:pPr>
      <w:bookmarkStart w:id="20" w:name="_Hlk12265434"/>
      <w:r>
        <w:rPr>
          <w:rFonts w:hint="eastAsia" w:ascii="微软雅黑" w:hAnsi="微软雅黑" w:eastAsia="微软雅黑" w:cs="微软雅黑"/>
          <w:color w:val="000000" w:themeColor="text1"/>
          <w:sz w:val="21"/>
          <w:szCs w:val="21"/>
          <w14:textFill>
            <w14:solidFill>
              <w14:schemeClr w14:val="tx1"/>
            </w14:solidFill>
          </w14:textFill>
        </w:rPr>
        <w:t>表3 中餐烹饪专业开设的</w:t>
      </w:r>
      <w:bookmarkEnd w:id="20"/>
      <w:r>
        <w:rPr>
          <w:rFonts w:hint="eastAsia" w:ascii="微软雅黑" w:hAnsi="微软雅黑" w:eastAsia="微软雅黑" w:cs="微软雅黑"/>
          <w:color w:val="000000" w:themeColor="text1"/>
          <w:sz w:val="21"/>
          <w:szCs w:val="21"/>
          <w14:textFill>
            <w14:solidFill>
              <w14:schemeClr w14:val="tx1"/>
            </w14:solidFill>
          </w14:textFill>
        </w:rPr>
        <w:t>专业基础课</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4F13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697DE8F">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序号</w:t>
            </w:r>
          </w:p>
        </w:tc>
        <w:tc>
          <w:tcPr>
            <w:tcW w:w="998" w:type="dxa"/>
            <w:vAlign w:val="center"/>
          </w:tcPr>
          <w:p w14:paraId="0B41BB4A">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课程名称</w:t>
            </w:r>
          </w:p>
        </w:tc>
        <w:tc>
          <w:tcPr>
            <w:tcW w:w="620" w:type="dxa"/>
            <w:tcBorders>
              <w:bottom w:val="single" w:color="auto" w:sz="4" w:space="0"/>
            </w:tcBorders>
            <w:vAlign w:val="center"/>
          </w:tcPr>
          <w:p w14:paraId="73BAC738">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学分</w:t>
            </w:r>
          </w:p>
        </w:tc>
        <w:tc>
          <w:tcPr>
            <w:tcW w:w="606" w:type="dxa"/>
            <w:tcBorders>
              <w:bottom w:val="single" w:color="auto" w:sz="4" w:space="0"/>
            </w:tcBorders>
            <w:vAlign w:val="center"/>
          </w:tcPr>
          <w:p w14:paraId="5F79982B">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学时</w:t>
            </w:r>
          </w:p>
        </w:tc>
        <w:tc>
          <w:tcPr>
            <w:tcW w:w="2459" w:type="dxa"/>
            <w:tcBorders>
              <w:bottom w:val="single" w:color="auto" w:sz="4" w:space="0"/>
            </w:tcBorders>
            <w:vAlign w:val="center"/>
          </w:tcPr>
          <w:p w14:paraId="56CF87F4">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课程目标</w:t>
            </w:r>
          </w:p>
        </w:tc>
        <w:tc>
          <w:tcPr>
            <w:tcW w:w="3261" w:type="dxa"/>
            <w:tcBorders>
              <w:bottom w:val="single" w:color="auto" w:sz="4" w:space="0"/>
            </w:tcBorders>
            <w:vAlign w:val="center"/>
          </w:tcPr>
          <w:p w14:paraId="729F8FC7">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主要内容</w:t>
            </w:r>
          </w:p>
        </w:tc>
        <w:tc>
          <w:tcPr>
            <w:tcW w:w="567" w:type="dxa"/>
            <w:vAlign w:val="center"/>
          </w:tcPr>
          <w:p w14:paraId="6E5BB3F6">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备注</w:t>
            </w:r>
          </w:p>
        </w:tc>
      </w:tr>
      <w:tr w14:paraId="0D69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518761E">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c>
          <w:tcPr>
            <w:tcW w:w="998" w:type="dxa"/>
            <w:tcBorders>
              <w:top w:val="single" w:color="auto" w:sz="4" w:space="0"/>
              <w:left w:val="single" w:color="auto" w:sz="4" w:space="0"/>
              <w:bottom w:val="single" w:color="auto" w:sz="4" w:space="0"/>
              <w:right w:val="single" w:color="auto" w:sz="4" w:space="0"/>
            </w:tcBorders>
            <w:vAlign w:val="center"/>
          </w:tcPr>
          <w:p w14:paraId="56784965">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烹饪概论</w:t>
            </w:r>
          </w:p>
        </w:tc>
        <w:tc>
          <w:tcPr>
            <w:tcW w:w="620" w:type="dxa"/>
            <w:tcBorders>
              <w:top w:val="single" w:color="auto" w:sz="4" w:space="0"/>
              <w:left w:val="nil"/>
              <w:bottom w:val="single" w:color="auto" w:sz="4" w:space="0"/>
              <w:right w:val="single" w:color="auto" w:sz="4" w:space="0"/>
            </w:tcBorders>
            <w:vAlign w:val="center"/>
          </w:tcPr>
          <w:p w14:paraId="5FA48221">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06" w:type="dxa"/>
            <w:tcBorders>
              <w:top w:val="single" w:color="auto" w:sz="4" w:space="0"/>
              <w:left w:val="nil"/>
              <w:bottom w:val="single" w:color="auto" w:sz="4" w:space="0"/>
              <w:right w:val="single" w:color="auto" w:sz="4" w:space="0"/>
            </w:tcBorders>
            <w:vAlign w:val="center"/>
          </w:tcPr>
          <w:p w14:paraId="45210F0B">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32</w:t>
            </w:r>
          </w:p>
        </w:tc>
        <w:tc>
          <w:tcPr>
            <w:tcW w:w="2459" w:type="dxa"/>
            <w:tcBorders>
              <w:top w:val="single" w:color="auto" w:sz="4" w:space="0"/>
              <w:left w:val="nil"/>
              <w:bottom w:val="single" w:color="auto" w:sz="4" w:space="0"/>
              <w:right w:val="single" w:color="auto" w:sz="4" w:space="0"/>
            </w:tcBorders>
            <w:vAlign w:val="center"/>
          </w:tcPr>
          <w:p w14:paraId="204AF7C8">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本课程旨在揭示中国烹饪的主要特点，弘扬优秀的中国烹饪文化，进一步促进中国烹饪在改革开放中大踏步地健康发展。</w:t>
            </w:r>
          </w:p>
        </w:tc>
        <w:tc>
          <w:tcPr>
            <w:tcW w:w="3261" w:type="dxa"/>
            <w:tcBorders>
              <w:top w:val="single" w:color="auto" w:sz="4" w:space="0"/>
              <w:left w:val="nil"/>
              <w:bottom w:val="single" w:color="auto" w:sz="4" w:space="0"/>
              <w:right w:val="single" w:color="auto" w:sz="4" w:space="0"/>
            </w:tcBorders>
            <w:vAlign w:val="center"/>
          </w:tcPr>
          <w:p w14:paraId="771084E0">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研究中国烹饪产生、发展的历史过程，烹饪风味流派的形成与发展及各流派的风味特点，中国烹饪的文化积淀、科学观念、艺术表现，饮食生活过程中产生的风俗习惯，中国烹饪未来发展的前景等内容。</w:t>
            </w:r>
          </w:p>
        </w:tc>
        <w:tc>
          <w:tcPr>
            <w:tcW w:w="567" w:type="dxa"/>
            <w:vAlign w:val="center"/>
          </w:tcPr>
          <w:p w14:paraId="4FC681AE">
            <w:pPr>
              <w:spacing w:line="400" w:lineRule="exact"/>
              <w:jc w:val="left"/>
              <w:rPr>
                <w:rFonts w:ascii="微软雅黑" w:hAnsi="微软雅黑" w:eastAsia="微软雅黑" w:cs="微软雅黑"/>
                <w:bCs/>
                <w:color w:val="000000" w:themeColor="text1"/>
                <w:kern w:val="0"/>
                <w:sz w:val="21"/>
                <w:szCs w:val="21"/>
                <w14:textFill>
                  <w14:solidFill>
                    <w14:schemeClr w14:val="tx1"/>
                  </w14:solidFill>
                </w14:textFill>
              </w:rPr>
            </w:pPr>
          </w:p>
        </w:tc>
      </w:tr>
      <w:tr w14:paraId="3170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0730FA2">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998" w:type="dxa"/>
            <w:tcBorders>
              <w:top w:val="single" w:color="auto" w:sz="4" w:space="0"/>
              <w:left w:val="single" w:color="auto" w:sz="4" w:space="0"/>
              <w:bottom w:val="single" w:color="auto" w:sz="4" w:space="0"/>
              <w:right w:val="single" w:color="auto" w:sz="4" w:space="0"/>
            </w:tcBorders>
            <w:vAlign w:val="center"/>
          </w:tcPr>
          <w:p w14:paraId="492B96D6">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烹饪基础化学</w:t>
            </w:r>
          </w:p>
        </w:tc>
        <w:tc>
          <w:tcPr>
            <w:tcW w:w="620" w:type="dxa"/>
            <w:tcBorders>
              <w:top w:val="single" w:color="auto" w:sz="4" w:space="0"/>
              <w:left w:val="nil"/>
              <w:bottom w:val="single" w:color="auto" w:sz="4" w:space="0"/>
              <w:right w:val="single" w:color="auto" w:sz="4" w:space="0"/>
            </w:tcBorders>
            <w:vAlign w:val="center"/>
          </w:tcPr>
          <w:p w14:paraId="2846798B">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06" w:type="dxa"/>
            <w:tcBorders>
              <w:top w:val="single" w:color="auto" w:sz="4" w:space="0"/>
              <w:left w:val="nil"/>
              <w:bottom w:val="single" w:color="auto" w:sz="4" w:space="0"/>
              <w:right w:val="single" w:color="auto" w:sz="4" w:space="0"/>
            </w:tcBorders>
            <w:vAlign w:val="center"/>
          </w:tcPr>
          <w:p w14:paraId="32B18F41">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36</w:t>
            </w:r>
          </w:p>
        </w:tc>
        <w:tc>
          <w:tcPr>
            <w:tcW w:w="2459" w:type="dxa"/>
            <w:tcBorders>
              <w:top w:val="single" w:color="auto" w:sz="4" w:space="0"/>
              <w:left w:val="nil"/>
              <w:bottom w:val="single" w:color="auto" w:sz="4" w:space="0"/>
              <w:right w:val="single" w:color="auto" w:sz="4" w:space="0"/>
            </w:tcBorders>
            <w:vAlign w:val="center"/>
          </w:tcPr>
          <w:p w14:paraId="60D18E92">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从化学角度来解释烹饪中的许多现象和变化，以帮助学生更好地理解、掌握和发挥烹调技艺。</w:t>
            </w:r>
          </w:p>
        </w:tc>
        <w:tc>
          <w:tcPr>
            <w:tcW w:w="3261" w:type="dxa"/>
            <w:tcBorders>
              <w:top w:val="single" w:color="auto" w:sz="4" w:space="0"/>
              <w:left w:val="nil"/>
              <w:bottom w:val="single" w:color="auto" w:sz="4" w:space="0"/>
              <w:right w:val="single" w:color="auto" w:sz="4" w:space="0"/>
            </w:tcBorders>
            <w:vAlign w:val="center"/>
          </w:tcPr>
          <w:p w14:paraId="62576EB3">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通过教学，掌握普通化学相关知识，食物中的营养素及其在烹饪中的变化，食物组织的特点及食物的色、香、味等。</w:t>
            </w:r>
          </w:p>
        </w:tc>
        <w:tc>
          <w:tcPr>
            <w:tcW w:w="567" w:type="dxa"/>
            <w:vAlign w:val="center"/>
          </w:tcPr>
          <w:p w14:paraId="4F3EA5F0">
            <w:pPr>
              <w:spacing w:line="400" w:lineRule="exact"/>
              <w:jc w:val="left"/>
              <w:rPr>
                <w:rFonts w:ascii="微软雅黑" w:hAnsi="微软雅黑" w:eastAsia="微软雅黑" w:cs="微软雅黑"/>
                <w:bCs/>
                <w:color w:val="000000" w:themeColor="text1"/>
                <w:kern w:val="0"/>
                <w:sz w:val="21"/>
                <w:szCs w:val="21"/>
                <w14:textFill>
                  <w14:solidFill>
                    <w14:schemeClr w14:val="tx1"/>
                  </w14:solidFill>
                </w14:textFill>
              </w:rPr>
            </w:pPr>
          </w:p>
        </w:tc>
      </w:tr>
      <w:tr w14:paraId="62A5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F2948B2">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w:t>
            </w:r>
          </w:p>
        </w:tc>
        <w:tc>
          <w:tcPr>
            <w:tcW w:w="998" w:type="dxa"/>
            <w:tcBorders>
              <w:top w:val="single" w:color="auto" w:sz="4" w:space="0"/>
              <w:left w:val="single" w:color="auto" w:sz="4" w:space="0"/>
              <w:bottom w:val="single" w:color="auto" w:sz="4" w:space="0"/>
              <w:right w:val="single" w:color="auto" w:sz="4" w:space="0"/>
            </w:tcBorders>
            <w:vAlign w:val="center"/>
          </w:tcPr>
          <w:p w14:paraId="7DD6B23F">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烹饪工艺美术</w:t>
            </w:r>
          </w:p>
        </w:tc>
        <w:tc>
          <w:tcPr>
            <w:tcW w:w="620" w:type="dxa"/>
            <w:tcBorders>
              <w:top w:val="single" w:color="auto" w:sz="4" w:space="0"/>
              <w:left w:val="nil"/>
              <w:bottom w:val="single" w:color="auto" w:sz="4" w:space="0"/>
              <w:right w:val="single" w:color="auto" w:sz="4" w:space="0"/>
            </w:tcBorders>
            <w:vAlign w:val="center"/>
          </w:tcPr>
          <w:p w14:paraId="30811612">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63387BB1">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68</w:t>
            </w:r>
          </w:p>
        </w:tc>
        <w:tc>
          <w:tcPr>
            <w:tcW w:w="2459" w:type="dxa"/>
            <w:tcBorders>
              <w:top w:val="single" w:color="auto" w:sz="4" w:space="0"/>
              <w:left w:val="nil"/>
              <w:bottom w:val="single" w:color="auto" w:sz="4" w:space="0"/>
              <w:right w:val="single" w:color="auto" w:sz="4" w:space="0"/>
            </w:tcBorders>
            <w:vAlign w:val="center"/>
          </w:tcPr>
          <w:p w14:paraId="08EE1643">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通过工艺美术基础知识和基本技能的讲授，使学生了解烹饪技艺和烹饪成品的构图、色彩知识；具有审美基础知识和美化烹饪成品的能力。</w:t>
            </w:r>
          </w:p>
        </w:tc>
        <w:tc>
          <w:tcPr>
            <w:tcW w:w="3261" w:type="dxa"/>
            <w:tcBorders>
              <w:top w:val="single" w:color="auto" w:sz="4" w:space="0"/>
              <w:left w:val="nil"/>
              <w:bottom w:val="single" w:color="auto" w:sz="4" w:space="0"/>
              <w:right w:val="single" w:color="auto" w:sz="4" w:space="0"/>
            </w:tcBorders>
            <w:vAlign w:val="center"/>
          </w:tcPr>
          <w:p w14:paraId="30D8BD77">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学习食品（含果蔬、琼脂等烹饪原料）的平面刀花刀法，花卉、动物等形态的雕刻和简单立体座雕技术。</w:t>
            </w:r>
          </w:p>
        </w:tc>
        <w:tc>
          <w:tcPr>
            <w:tcW w:w="567" w:type="dxa"/>
            <w:vAlign w:val="center"/>
          </w:tcPr>
          <w:p w14:paraId="05E94FC2">
            <w:pPr>
              <w:spacing w:line="400" w:lineRule="exact"/>
              <w:jc w:val="left"/>
              <w:rPr>
                <w:rFonts w:ascii="微软雅黑" w:hAnsi="微软雅黑" w:eastAsia="微软雅黑" w:cs="微软雅黑"/>
                <w:bCs/>
                <w:color w:val="000000" w:themeColor="text1"/>
                <w:kern w:val="0"/>
                <w:sz w:val="21"/>
                <w:szCs w:val="21"/>
                <w14:textFill>
                  <w14:solidFill>
                    <w14:schemeClr w14:val="tx1"/>
                  </w14:solidFill>
                </w14:textFill>
              </w:rPr>
            </w:pPr>
          </w:p>
        </w:tc>
      </w:tr>
      <w:tr w14:paraId="31B7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EF61324">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998" w:type="dxa"/>
            <w:tcBorders>
              <w:top w:val="single" w:color="auto" w:sz="4" w:space="0"/>
              <w:left w:val="single" w:color="auto" w:sz="4" w:space="0"/>
              <w:bottom w:val="single" w:color="auto" w:sz="4" w:space="0"/>
              <w:right w:val="single" w:color="auto" w:sz="4" w:space="0"/>
            </w:tcBorders>
            <w:vAlign w:val="center"/>
          </w:tcPr>
          <w:p w14:paraId="41493D72">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烹饪原料知识</w:t>
            </w:r>
          </w:p>
        </w:tc>
        <w:tc>
          <w:tcPr>
            <w:tcW w:w="620" w:type="dxa"/>
            <w:tcBorders>
              <w:top w:val="single" w:color="auto" w:sz="4" w:space="0"/>
              <w:left w:val="nil"/>
              <w:bottom w:val="single" w:color="auto" w:sz="4" w:space="0"/>
              <w:right w:val="single" w:color="auto" w:sz="4" w:space="0"/>
            </w:tcBorders>
            <w:vAlign w:val="center"/>
          </w:tcPr>
          <w:p w14:paraId="31C71183">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606" w:type="dxa"/>
            <w:tcBorders>
              <w:top w:val="single" w:color="auto" w:sz="4" w:space="0"/>
              <w:left w:val="nil"/>
              <w:bottom w:val="single" w:color="auto" w:sz="4" w:space="0"/>
              <w:right w:val="single" w:color="auto" w:sz="4" w:space="0"/>
            </w:tcBorders>
            <w:vAlign w:val="center"/>
          </w:tcPr>
          <w:p w14:paraId="3CF792ED">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64</w:t>
            </w:r>
          </w:p>
        </w:tc>
        <w:tc>
          <w:tcPr>
            <w:tcW w:w="2459" w:type="dxa"/>
            <w:tcBorders>
              <w:top w:val="single" w:color="auto" w:sz="4" w:space="0"/>
              <w:left w:val="nil"/>
              <w:bottom w:val="single" w:color="auto" w:sz="4" w:space="0"/>
              <w:right w:val="single" w:color="auto" w:sz="4" w:space="0"/>
            </w:tcBorders>
            <w:vAlign w:val="center"/>
          </w:tcPr>
          <w:p w14:paraId="00CC5AC1">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专业必修的一门专业课，以烹饪原料为研究对象，研究烹饪原料的化学组成、形态结构、分类体系、品质检验、贮存保鲜、烹饪运用、营养价值等一般运用规律的课程，为保证菜肴风味特色、地方特色、菜肴品质提供必备条件。</w:t>
            </w:r>
          </w:p>
        </w:tc>
        <w:tc>
          <w:tcPr>
            <w:tcW w:w="3261" w:type="dxa"/>
            <w:tcBorders>
              <w:top w:val="single" w:color="auto" w:sz="4" w:space="0"/>
              <w:left w:val="nil"/>
              <w:bottom w:val="single" w:color="auto" w:sz="4" w:space="0"/>
              <w:right w:val="single" w:color="auto" w:sz="4" w:space="0"/>
            </w:tcBorders>
            <w:vAlign w:val="center"/>
          </w:tcPr>
          <w:p w14:paraId="3AC24A9F">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使学生对烹饪原料的组织结构、分类、品质检验、贮存保鲜以及动物性原料、植物性原料、调味原料、辅助原料等内容，有深入系统</w:t>
            </w: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地</w:t>
            </w:r>
            <w:r>
              <w:rPr>
                <w:rFonts w:hint="eastAsia" w:ascii="微软雅黑" w:hAnsi="微软雅黑" w:eastAsia="微软雅黑" w:cs="微软雅黑"/>
                <w:bCs/>
                <w:color w:val="000000" w:themeColor="text1"/>
                <w:kern w:val="0"/>
                <w:sz w:val="21"/>
                <w:szCs w:val="21"/>
                <w14:textFill>
                  <w14:solidFill>
                    <w14:schemeClr w14:val="tx1"/>
                  </w14:solidFill>
                </w14:textFill>
              </w:rPr>
              <w:t>了解，通过学习使学生达到正确地认识和鉴别原料、合理地使用原料、掌握烹饪原料的一般规律的目的，为后续课程打下必要的基础。</w:t>
            </w:r>
          </w:p>
        </w:tc>
        <w:tc>
          <w:tcPr>
            <w:tcW w:w="567" w:type="dxa"/>
            <w:vAlign w:val="center"/>
          </w:tcPr>
          <w:p w14:paraId="4AB58B8E">
            <w:pPr>
              <w:spacing w:line="400" w:lineRule="exact"/>
              <w:jc w:val="left"/>
              <w:rPr>
                <w:rFonts w:ascii="微软雅黑" w:hAnsi="微软雅黑" w:eastAsia="微软雅黑" w:cs="微软雅黑"/>
                <w:bCs/>
                <w:color w:val="000000" w:themeColor="text1"/>
                <w:kern w:val="0"/>
                <w:sz w:val="21"/>
                <w:szCs w:val="21"/>
                <w14:textFill>
                  <w14:solidFill>
                    <w14:schemeClr w14:val="tx1"/>
                  </w14:solidFill>
                </w14:textFill>
              </w:rPr>
            </w:pPr>
          </w:p>
        </w:tc>
      </w:tr>
      <w:tr w14:paraId="70A28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E2A74E7">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998" w:type="dxa"/>
            <w:tcBorders>
              <w:top w:val="single" w:color="auto" w:sz="4" w:space="0"/>
              <w:left w:val="single" w:color="auto" w:sz="4" w:space="0"/>
              <w:bottom w:val="single" w:color="auto" w:sz="4" w:space="0"/>
              <w:right w:val="single" w:color="auto" w:sz="4" w:space="0"/>
            </w:tcBorders>
            <w:vAlign w:val="center"/>
          </w:tcPr>
          <w:p w14:paraId="6DD3B7ED">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饮食营养与卫生</w:t>
            </w:r>
          </w:p>
        </w:tc>
        <w:tc>
          <w:tcPr>
            <w:tcW w:w="620" w:type="dxa"/>
            <w:tcBorders>
              <w:top w:val="single" w:color="auto" w:sz="4" w:space="0"/>
              <w:left w:val="nil"/>
              <w:bottom w:val="single" w:color="auto" w:sz="4" w:space="0"/>
              <w:right w:val="single" w:color="auto" w:sz="4" w:space="0"/>
            </w:tcBorders>
            <w:vAlign w:val="center"/>
          </w:tcPr>
          <w:p w14:paraId="6E440298">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606" w:type="dxa"/>
            <w:tcBorders>
              <w:top w:val="single" w:color="auto" w:sz="4" w:space="0"/>
              <w:left w:val="nil"/>
              <w:bottom w:val="single" w:color="auto" w:sz="4" w:space="0"/>
              <w:right w:val="single" w:color="auto" w:sz="4" w:space="0"/>
            </w:tcBorders>
            <w:vAlign w:val="center"/>
          </w:tcPr>
          <w:p w14:paraId="42247907">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72</w:t>
            </w:r>
          </w:p>
        </w:tc>
        <w:tc>
          <w:tcPr>
            <w:tcW w:w="2459" w:type="dxa"/>
            <w:tcBorders>
              <w:top w:val="single" w:color="auto" w:sz="4" w:space="0"/>
              <w:left w:val="nil"/>
              <w:bottom w:val="single" w:color="auto" w:sz="4" w:space="0"/>
              <w:right w:val="single" w:color="auto" w:sz="4" w:space="0"/>
            </w:tcBorders>
            <w:vAlign w:val="center"/>
          </w:tcPr>
          <w:p w14:paraId="0C43EC78">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通过系统学习烹饪营养学的基本理论与基本知识，了解烹饪营养学的发展现状与趋势，服务菜肴制作和膳食营养分析，平衡膳食、合理营养。</w:t>
            </w:r>
          </w:p>
        </w:tc>
        <w:tc>
          <w:tcPr>
            <w:tcW w:w="3261" w:type="dxa"/>
            <w:tcBorders>
              <w:top w:val="single" w:color="auto" w:sz="4" w:space="0"/>
              <w:left w:val="nil"/>
              <w:bottom w:val="single" w:color="auto" w:sz="4" w:space="0"/>
              <w:right w:val="single" w:color="auto" w:sz="4" w:space="0"/>
            </w:tcBorders>
            <w:vAlign w:val="center"/>
          </w:tcPr>
          <w:p w14:paraId="24D372CA">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通过教学，掌握营养学、食品卫生学的基本理论，掌握各类食品的营养价值及卫生，了解食品卫生管理中的各项法律法规及食品一般营养成分结构。</w:t>
            </w:r>
          </w:p>
        </w:tc>
        <w:tc>
          <w:tcPr>
            <w:tcW w:w="567" w:type="dxa"/>
            <w:tcBorders>
              <w:bottom w:val="single" w:color="auto" w:sz="4" w:space="0"/>
            </w:tcBorders>
            <w:vAlign w:val="center"/>
          </w:tcPr>
          <w:p w14:paraId="5EE775E4">
            <w:pPr>
              <w:spacing w:line="400" w:lineRule="exact"/>
              <w:jc w:val="left"/>
              <w:rPr>
                <w:rFonts w:ascii="微软雅黑" w:hAnsi="微软雅黑" w:eastAsia="微软雅黑" w:cs="微软雅黑"/>
                <w:bCs/>
                <w:color w:val="000000" w:themeColor="text1"/>
                <w:kern w:val="0"/>
                <w:sz w:val="21"/>
                <w:szCs w:val="21"/>
                <w14:textFill>
                  <w14:solidFill>
                    <w14:schemeClr w14:val="tx1"/>
                  </w14:solidFill>
                </w14:textFill>
              </w:rPr>
            </w:pPr>
          </w:p>
        </w:tc>
      </w:tr>
    </w:tbl>
    <w:p w14:paraId="257EA7D7">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2.专业核心课</w:t>
      </w:r>
    </w:p>
    <w:p w14:paraId="06F99D7A">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21" w:name="_Hlk36313147"/>
      <w:r>
        <w:rPr>
          <w:rFonts w:hint="eastAsia" w:ascii="微软雅黑" w:hAnsi="微软雅黑" w:eastAsia="微软雅黑" w:cs="微软雅黑"/>
          <w:color w:val="000000" w:themeColor="text1"/>
          <w:szCs w:val="21"/>
          <w14:textFill>
            <w14:solidFill>
              <w14:schemeClr w14:val="tx1"/>
            </w14:solidFill>
          </w14:textFill>
        </w:rPr>
        <w:t>本专业开设的专业核心课，见表4。</w:t>
      </w:r>
      <w:bookmarkEnd w:id="21"/>
    </w:p>
    <w:p w14:paraId="311B17E7">
      <w:pPr>
        <w:spacing w:before="120" w:after="120" w:line="400" w:lineRule="exact"/>
        <w:jc w:val="center"/>
        <w:rPr>
          <w:rFonts w:ascii="微软雅黑" w:hAnsi="微软雅黑" w:eastAsia="微软雅黑" w:cs="微软雅黑"/>
          <w:color w:val="000000" w:themeColor="text1"/>
          <w:sz w:val="21"/>
          <w:szCs w:val="21"/>
          <w14:textFill>
            <w14:solidFill>
              <w14:schemeClr w14:val="tx1"/>
            </w14:solidFill>
          </w14:textFill>
        </w:rPr>
      </w:pPr>
      <w:bookmarkStart w:id="22" w:name="_Hlk36313269"/>
      <w:r>
        <w:rPr>
          <w:rFonts w:hint="eastAsia" w:ascii="微软雅黑" w:hAnsi="微软雅黑" w:eastAsia="微软雅黑" w:cs="微软雅黑"/>
          <w:color w:val="000000" w:themeColor="text1"/>
          <w:sz w:val="21"/>
          <w:szCs w:val="21"/>
          <w14:textFill>
            <w14:solidFill>
              <w14:schemeClr w14:val="tx1"/>
            </w14:solidFill>
          </w14:textFill>
        </w:rPr>
        <w:t>表4 中餐烹饪专业开设的专业核心课</w:t>
      </w:r>
      <w:bookmarkEnd w:id="22"/>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601"/>
        <w:gridCol w:w="3119"/>
        <w:gridCol w:w="567"/>
      </w:tblGrid>
      <w:tr w14:paraId="3F89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770D6CD">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bookmarkStart w:id="23" w:name="_Hlk36313253"/>
            <w:r>
              <w:rPr>
                <w:rFonts w:hint="eastAsia" w:ascii="微软雅黑" w:hAnsi="微软雅黑" w:eastAsia="微软雅黑" w:cs="微软雅黑"/>
                <w:bCs/>
                <w:color w:val="000000" w:themeColor="text1"/>
                <w:kern w:val="0"/>
                <w:sz w:val="21"/>
                <w:szCs w:val="21"/>
                <w14:textFill>
                  <w14:solidFill>
                    <w14:schemeClr w14:val="tx1"/>
                  </w14:solidFill>
                </w14:textFill>
              </w:rPr>
              <w:t>序号</w:t>
            </w:r>
          </w:p>
        </w:tc>
        <w:tc>
          <w:tcPr>
            <w:tcW w:w="998" w:type="dxa"/>
            <w:vAlign w:val="center"/>
          </w:tcPr>
          <w:p w14:paraId="3EED672A">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课程名称</w:t>
            </w:r>
          </w:p>
        </w:tc>
        <w:tc>
          <w:tcPr>
            <w:tcW w:w="620" w:type="dxa"/>
            <w:vAlign w:val="center"/>
          </w:tcPr>
          <w:p w14:paraId="349B974A">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学分</w:t>
            </w:r>
          </w:p>
        </w:tc>
        <w:tc>
          <w:tcPr>
            <w:tcW w:w="606" w:type="dxa"/>
            <w:vAlign w:val="center"/>
          </w:tcPr>
          <w:p w14:paraId="5007D45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学时</w:t>
            </w:r>
          </w:p>
        </w:tc>
        <w:tc>
          <w:tcPr>
            <w:tcW w:w="2601" w:type="dxa"/>
            <w:vAlign w:val="center"/>
          </w:tcPr>
          <w:p w14:paraId="5769DB01">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课程目标</w:t>
            </w:r>
          </w:p>
        </w:tc>
        <w:tc>
          <w:tcPr>
            <w:tcW w:w="3119" w:type="dxa"/>
            <w:vAlign w:val="center"/>
          </w:tcPr>
          <w:p w14:paraId="1303A78F">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主要内容</w:t>
            </w:r>
          </w:p>
        </w:tc>
        <w:tc>
          <w:tcPr>
            <w:tcW w:w="567" w:type="dxa"/>
            <w:vAlign w:val="center"/>
          </w:tcPr>
          <w:p w14:paraId="0E3FC589">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备注</w:t>
            </w:r>
          </w:p>
        </w:tc>
      </w:tr>
      <w:tr w14:paraId="0489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4DD798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c>
          <w:tcPr>
            <w:tcW w:w="998" w:type="dxa"/>
            <w:shd w:val="clear" w:color="auto" w:fill="auto"/>
            <w:vAlign w:val="center"/>
          </w:tcPr>
          <w:p w14:paraId="5F8B8F13">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基本功训练</w:t>
            </w:r>
          </w:p>
        </w:tc>
        <w:tc>
          <w:tcPr>
            <w:tcW w:w="620" w:type="dxa"/>
            <w:shd w:val="clear" w:color="auto" w:fill="auto"/>
            <w:vAlign w:val="center"/>
          </w:tcPr>
          <w:p w14:paraId="07FCA8BE">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606" w:type="dxa"/>
            <w:shd w:val="clear" w:color="auto" w:fill="auto"/>
            <w:vAlign w:val="center"/>
          </w:tcPr>
          <w:p w14:paraId="02E2368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64</w:t>
            </w:r>
          </w:p>
        </w:tc>
        <w:tc>
          <w:tcPr>
            <w:tcW w:w="2601" w:type="dxa"/>
            <w:shd w:val="clear" w:color="auto" w:fill="auto"/>
            <w:vAlign w:val="center"/>
          </w:tcPr>
          <w:p w14:paraId="3B5280AE">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让学生在烹调基本功学习与训练的过程中，由理论到实践，再由实践回到理论，循环往复练习，提高烹饪基本功、烹饪技艺。</w:t>
            </w:r>
          </w:p>
        </w:tc>
        <w:tc>
          <w:tcPr>
            <w:tcW w:w="3119" w:type="dxa"/>
            <w:shd w:val="clear" w:color="auto" w:fill="auto"/>
            <w:vAlign w:val="center"/>
          </w:tcPr>
          <w:p w14:paraId="671F706C">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通过对刀工、刀法、勺工、勺法、面点基本功的讲授和操作训练，使学生熟练掌握烹饪各项基本功；重点掌握各基本功的达标要求和标准。</w:t>
            </w:r>
          </w:p>
        </w:tc>
        <w:tc>
          <w:tcPr>
            <w:tcW w:w="567" w:type="dxa"/>
            <w:vAlign w:val="center"/>
          </w:tcPr>
          <w:p w14:paraId="3C28CE94">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3811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378E9A6A">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w:t>
            </w:r>
          </w:p>
        </w:tc>
        <w:tc>
          <w:tcPr>
            <w:tcW w:w="998" w:type="dxa"/>
            <w:shd w:val="clear" w:color="auto" w:fill="auto"/>
            <w:vAlign w:val="center"/>
          </w:tcPr>
          <w:p w14:paraId="74C69B2A">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风味菜肴制作（粤菜、客家菜）</w:t>
            </w:r>
          </w:p>
        </w:tc>
        <w:tc>
          <w:tcPr>
            <w:tcW w:w="620" w:type="dxa"/>
            <w:shd w:val="clear" w:color="auto" w:fill="auto"/>
            <w:vAlign w:val="center"/>
          </w:tcPr>
          <w:p w14:paraId="023B7F1E">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8</w:t>
            </w:r>
          </w:p>
        </w:tc>
        <w:tc>
          <w:tcPr>
            <w:tcW w:w="606" w:type="dxa"/>
            <w:shd w:val="clear" w:color="auto" w:fill="auto"/>
            <w:vAlign w:val="center"/>
          </w:tcPr>
          <w:p w14:paraId="3F8841E5">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216</w:t>
            </w:r>
          </w:p>
        </w:tc>
        <w:tc>
          <w:tcPr>
            <w:tcW w:w="2601" w:type="dxa"/>
            <w:shd w:val="clear" w:color="auto" w:fill="auto"/>
            <w:vAlign w:val="center"/>
          </w:tcPr>
          <w:p w14:paraId="6954B72C">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提高烹饪技术综合运用能力，具备从事餐饮企业厨房中各主要岗位，尤其是助镬、上杂、候镬等菜肴食品烹调制作岗位的基本职业能力。</w:t>
            </w:r>
          </w:p>
        </w:tc>
        <w:tc>
          <w:tcPr>
            <w:tcW w:w="3119" w:type="dxa"/>
            <w:shd w:val="clear" w:color="auto" w:fill="auto"/>
            <w:vAlign w:val="center"/>
          </w:tcPr>
          <w:p w14:paraId="720400AD">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 xml:space="preserve">让学生综合运用各相关课程的专业知识和技能，以学习烹调粤菜，客家菜代表菜肴为主。 </w:t>
            </w:r>
          </w:p>
        </w:tc>
        <w:tc>
          <w:tcPr>
            <w:tcW w:w="567" w:type="dxa"/>
            <w:vAlign w:val="center"/>
          </w:tcPr>
          <w:p w14:paraId="1E9AEA0E">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78D7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1309954">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w:t>
            </w:r>
          </w:p>
        </w:tc>
        <w:tc>
          <w:tcPr>
            <w:tcW w:w="998" w:type="dxa"/>
            <w:shd w:val="clear" w:color="auto" w:fill="auto"/>
            <w:vAlign w:val="center"/>
          </w:tcPr>
          <w:p w14:paraId="6076E6A2">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烹饪原料加工技术</w:t>
            </w:r>
          </w:p>
        </w:tc>
        <w:tc>
          <w:tcPr>
            <w:tcW w:w="620" w:type="dxa"/>
            <w:shd w:val="clear" w:color="auto" w:fill="auto"/>
            <w:vAlign w:val="center"/>
          </w:tcPr>
          <w:p w14:paraId="4C7ABAC1">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c>
          <w:tcPr>
            <w:tcW w:w="606" w:type="dxa"/>
            <w:shd w:val="clear" w:color="auto" w:fill="auto"/>
            <w:vAlign w:val="center"/>
          </w:tcPr>
          <w:p w14:paraId="1B5B592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32</w:t>
            </w:r>
          </w:p>
        </w:tc>
        <w:tc>
          <w:tcPr>
            <w:tcW w:w="2601" w:type="dxa"/>
            <w:shd w:val="clear" w:color="auto" w:fill="auto"/>
            <w:vAlign w:val="center"/>
          </w:tcPr>
          <w:p w14:paraId="1A77FB3F">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充分了解学习并学会不同原材料的不同加工方法。</w:t>
            </w:r>
          </w:p>
        </w:tc>
        <w:tc>
          <w:tcPr>
            <w:tcW w:w="3119" w:type="dxa"/>
            <w:shd w:val="clear" w:color="auto" w:fill="auto"/>
            <w:vAlign w:val="center"/>
          </w:tcPr>
          <w:p w14:paraId="07EE5DB5">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 xml:space="preserve">通过教学全面了解烹饪原料的产地、产季、性质、应用和保管，原料加工方法和注意事项等方面的知识。 </w:t>
            </w:r>
          </w:p>
        </w:tc>
        <w:tc>
          <w:tcPr>
            <w:tcW w:w="567" w:type="dxa"/>
            <w:vAlign w:val="center"/>
          </w:tcPr>
          <w:p w14:paraId="5E8D969C">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6894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07BFC067">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998" w:type="dxa"/>
            <w:shd w:val="clear" w:color="auto" w:fill="auto"/>
            <w:vAlign w:val="center"/>
          </w:tcPr>
          <w:p w14:paraId="6244E1B1">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面点制作技术</w:t>
            </w:r>
          </w:p>
        </w:tc>
        <w:tc>
          <w:tcPr>
            <w:tcW w:w="620" w:type="dxa"/>
            <w:shd w:val="clear" w:color="auto" w:fill="auto"/>
            <w:vAlign w:val="center"/>
          </w:tcPr>
          <w:p w14:paraId="07933EF0">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606" w:type="dxa"/>
            <w:shd w:val="clear" w:color="auto" w:fill="auto"/>
            <w:vAlign w:val="center"/>
          </w:tcPr>
          <w:p w14:paraId="36E2256D">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108</w:t>
            </w:r>
          </w:p>
        </w:tc>
        <w:tc>
          <w:tcPr>
            <w:tcW w:w="2601" w:type="dxa"/>
            <w:shd w:val="clear" w:color="auto" w:fill="auto"/>
            <w:vAlign w:val="center"/>
          </w:tcPr>
          <w:p w14:paraId="1CC28ED5">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通过学习，掌握不同皮类的调制方法和工艺，能够根据产品特点调制面坯并且包制成形和成熟的方法。</w:t>
            </w:r>
          </w:p>
        </w:tc>
        <w:tc>
          <w:tcPr>
            <w:tcW w:w="3119" w:type="dxa"/>
            <w:shd w:val="clear" w:color="auto" w:fill="auto"/>
            <w:vAlign w:val="center"/>
          </w:tcPr>
          <w:p w14:paraId="6EEE38C0">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学习各式点心面皮制作技术；学习各种面点产品不同的造型技术和加温方法；学习发酵疏松皮类、物理蔬菜皮类、化学疏松皮类、不疏松皮类等代表面点食品和各式糕品、地方名小吃的制作技术。</w:t>
            </w:r>
          </w:p>
        </w:tc>
        <w:tc>
          <w:tcPr>
            <w:tcW w:w="567" w:type="dxa"/>
            <w:vAlign w:val="center"/>
          </w:tcPr>
          <w:p w14:paraId="44040081">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0EB2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A26662A">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998" w:type="dxa"/>
            <w:shd w:val="clear" w:color="auto" w:fill="auto"/>
            <w:vAlign w:val="center"/>
          </w:tcPr>
          <w:p w14:paraId="4E2A2576">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烹调技术</w:t>
            </w:r>
          </w:p>
        </w:tc>
        <w:tc>
          <w:tcPr>
            <w:tcW w:w="620" w:type="dxa"/>
            <w:shd w:val="clear" w:color="auto" w:fill="auto"/>
            <w:vAlign w:val="center"/>
          </w:tcPr>
          <w:p w14:paraId="41EBEF4B">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606" w:type="dxa"/>
            <w:shd w:val="clear" w:color="auto" w:fill="auto"/>
            <w:vAlign w:val="center"/>
          </w:tcPr>
          <w:p w14:paraId="1347D868">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108</w:t>
            </w:r>
          </w:p>
        </w:tc>
        <w:tc>
          <w:tcPr>
            <w:tcW w:w="2601" w:type="dxa"/>
            <w:shd w:val="clear" w:color="auto" w:fill="auto"/>
            <w:vAlign w:val="center"/>
          </w:tcPr>
          <w:p w14:paraId="4645BE2F">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提高烹饪技术综合运用能力，具备从事餐饮企业厨房中各主要岗位。</w:t>
            </w:r>
          </w:p>
        </w:tc>
        <w:tc>
          <w:tcPr>
            <w:tcW w:w="3119" w:type="dxa"/>
            <w:shd w:val="clear" w:color="auto" w:fill="auto"/>
            <w:vAlign w:val="center"/>
          </w:tcPr>
          <w:p w14:paraId="7C9DF7F3">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让学生综合运用各相关课程的专业知识和技能，以学习烹调中国各地菜系代表菜肴烹饪制作技术。</w:t>
            </w:r>
          </w:p>
        </w:tc>
        <w:tc>
          <w:tcPr>
            <w:tcW w:w="567" w:type="dxa"/>
            <w:vAlign w:val="center"/>
          </w:tcPr>
          <w:p w14:paraId="533E0E2D">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tr w14:paraId="0DA1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9862573">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6</w:t>
            </w:r>
          </w:p>
        </w:tc>
        <w:tc>
          <w:tcPr>
            <w:tcW w:w="998" w:type="dxa"/>
            <w:shd w:val="clear" w:color="auto" w:fill="auto"/>
            <w:vAlign w:val="center"/>
          </w:tcPr>
          <w:p w14:paraId="2A579FF2">
            <w:pPr>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冷菜、冷拼与食品雕刻</w:t>
            </w:r>
          </w:p>
        </w:tc>
        <w:tc>
          <w:tcPr>
            <w:tcW w:w="620" w:type="dxa"/>
            <w:shd w:val="clear" w:color="auto" w:fill="auto"/>
            <w:vAlign w:val="center"/>
          </w:tcPr>
          <w:p w14:paraId="7E9FC16E">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w:t>
            </w:r>
          </w:p>
        </w:tc>
        <w:tc>
          <w:tcPr>
            <w:tcW w:w="606" w:type="dxa"/>
            <w:shd w:val="clear" w:color="auto" w:fill="auto"/>
            <w:vAlign w:val="center"/>
          </w:tcPr>
          <w:p w14:paraId="51CC93D8">
            <w:pPr>
              <w:spacing w:line="400" w:lineRule="exact"/>
              <w:jc w:val="center"/>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108</w:t>
            </w:r>
          </w:p>
        </w:tc>
        <w:tc>
          <w:tcPr>
            <w:tcW w:w="2601" w:type="dxa"/>
            <w:shd w:val="clear" w:color="auto" w:fill="auto"/>
            <w:vAlign w:val="center"/>
          </w:tcPr>
          <w:p w14:paraId="30509B1D">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培养学生文化品位能力和审美能力，培养科学的观察和理解能力、灵活的应用能力、丰富的创新能力，培养熟练的食品雕刻和冷拼操作技艺能力。</w:t>
            </w:r>
          </w:p>
        </w:tc>
        <w:tc>
          <w:tcPr>
            <w:tcW w:w="3119" w:type="dxa"/>
            <w:shd w:val="clear" w:color="auto" w:fill="auto"/>
            <w:vAlign w:val="center"/>
          </w:tcPr>
          <w:p w14:paraId="1F5B729E">
            <w:pPr>
              <w:spacing w:line="400" w:lineRule="exact"/>
              <w:rPr>
                <w:rFonts w:hint="eastAsia"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本课程通过理论教学、课堂演示和学生练习</w:t>
            </w: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w:t>
            </w:r>
            <w:r>
              <w:rPr>
                <w:rFonts w:hint="eastAsia" w:ascii="微软雅黑" w:hAnsi="微软雅黑" w:eastAsia="微软雅黑" w:cs="微软雅黑"/>
                <w:bCs/>
                <w:color w:val="000000" w:themeColor="text1"/>
                <w:kern w:val="0"/>
                <w:sz w:val="21"/>
                <w:szCs w:val="21"/>
                <w14:textFill>
                  <w14:solidFill>
                    <w14:schemeClr w14:val="tx1"/>
                  </w14:solidFill>
                </w14:textFill>
              </w:rPr>
              <w:t>使学生全面、系统地了解和掌握拼摆工艺的基本原理和基本技能，单一品种基础雕刻、组合雕刻、创意果蔬雕刻。</w:t>
            </w:r>
          </w:p>
        </w:tc>
        <w:tc>
          <w:tcPr>
            <w:tcW w:w="567" w:type="dxa"/>
            <w:vAlign w:val="center"/>
          </w:tcPr>
          <w:p w14:paraId="1248CB07">
            <w:pPr>
              <w:spacing w:line="400" w:lineRule="exact"/>
              <w:jc w:val="left"/>
              <w:rPr>
                <w:rFonts w:hint="eastAsia" w:ascii="微软雅黑" w:hAnsi="微软雅黑" w:eastAsia="微软雅黑" w:cs="微软雅黑"/>
                <w:bCs/>
                <w:color w:val="000000" w:themeColor="text1"/>
                <w:kern w:val="0"/>
                <w:sz w:val="21"/>
                <w:szCs w:val="21"/>
                <w14:textFill>
                  <w14:solidFill>
                    <w14:schemeClr w14:val="tx1"/>
                  </w14:solidFill>
                </w14:textFill>
              </w:rPr>
            </w:pPr>
          </w:p>
        </w:tc>
      </w:tr>
      <w:bookmarkEnd w:id="23"/>
    </w:tbl>
    <w:p w14:paraId="08700A8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3.专业综合技能（含实践）课</w:t>
      </w:r>
    </w:p>
    <w:p w14:paraId="4D50D261">
      <w:pPr>
        <w:pStyle w:val="4"/>
        <w:spacing w:after="0" w:line="400" w:lineRule="exact"/>
        <w:ind w:left="0" w:leftChars="0" w:firstLine="420" w:firstLineChars="200"/>
        <w:rPr>
          <w:rFonts w:ascii="微软雅黑" w:hAnsi="微软雅黑" w:eastAsia="微软雅黑" w:cs="微软雅黑"/>
          <w:color w:val="000000" w:themeColor="text1"/>
          <w:sz w:val="18"/>
          <w:szCs w:val="18"/>
          <w14:textFill>
            <w14:solidFill>
              <w14:schemeClr w14:val="tx1"/>
            </w14:solidFill>
          </w14:textFill>
        </w:rPr>
      </w:pPr>
      <w:bookmarkStart w:id="24" w:name="_Hlk36313589"/>
      <w:r>
        <w:rPr>
          <w:rFonts w:hint="eastAsia" w:ascii="微软雅黑" w:hAnsi="微软雅黑" w:eastAsia="微软雅黑" w:cs="微软雅黑"/>
          <w:color w:val="000000" w:themeColor="text1"/>
          <w:szCs w:val="21"/>
          <w14:textFill>
            <w14:solidFill>
              <w14:schemeClr w14:val="tx1"/>
            </w14:solidFill>
          </w14:textFill>
        </w:rPr>
        <w:t>本专业开设的</w:t>
      </w:r>
      <w:bookmarkStart w:id="25" w:name="_Hlk37665442"/>
      <w:r>
        <w:rPr>
          <w:rFonts w:hint="eastAsia" w:ascii="微软雅黑" w:hAnsi="微软雅黑" w:eastAsia="微软雅黑" w:cs="微软雅黑"/>
          <w:color w:val="000000" w:themeColor="text1"/>
          <w:szCs w:val="21"/>
          <w14:textFill>
            <w14:solidFill>
              <w14:schemeClr w14:val="tx1"/>
            </w14:solidFill>
          </w14:textFill>
        </w:rPr>
        <w:t>专业综合技能（实践）课</w:t>
      </w:r>
      <w:bookmarkEnd w:id="25"/>
      <w:r>
        <w:rPr>
          <w:rFonts w:hint="eastAsia" w:ascii="微软雅黑" w:hAnsi="微软雅黑" w:eastAsia="微软雅黑" w:cs="微软雅黑"/>
          <w:color w:val="000000" w:themeColor="text1"/>
          <w:szCs w:val="21"/>
          <w14:textFill>
            <w14:solidFill>
              <w14:schemeClr w14:val="tx1"/>
            </w14:solidFill>
          </w14:textFill>
        </w:rPr>
        <w:t>，见表5。</w:t>
      </w:r>
      <w:bookmarkEnd w:id="24"/>
    </w:p>
    <w:p w14:paraId="30A3BE50">
      <w:pPr>
        <w:spacing w:before="120" w:after="120" w:line="40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表5 </w:t>
      </w:r>
      <w:bookmarkStart w:id="26" w:name="_Hlk36313637"/>
      <w:r>
        <w:rPr>
          <w:rFonts w:hint="eastAsia" w:ascii="微软雅黑" w:hAnsi="微软雅黑" w:eastAsia="微软雅黑" w:cs="微软雅黑"/>
          <w:color w:val="000000" w:themeColor="text1"/>
          <w:sz w:val="21"/>
          <w:szCs w:val="21"/>
          <w14:textFill>
            <w14:solidFill>
              <w14:schemeClr w14:val="tx1"/>
            </w14:solidFill>
          </w14:textFill>
        </w:rPr>
        <w:t>中餐烹饪专业开设的</w:t>
      </w:r>
      <w:bookmarkEnd w:id="26"/>
      <w:r>
        <w:rPr>
          <w:rFonts w:hint="eastAsia" w:ascii="微软雅黑" w:hAnsi="微软雅黑" w:eastAsia="微软雅黑" w:cs="微软雅黑"/>
          <w:color w:val="000000" w:themeColor="text1"/>
          <w:sz w:val="21"/>
          <w:szCs w:val="21"/>
          <w14:textFill>
            <w14:solidFill>
              <w14:schemeClr w14:val="tx1"/>
            </w14:solidFill>
          </w14:textFill>
        </w:rPr>
        <w:t>专业综合技能（实践）课</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27AF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4C8CC32">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bookmarkStart w:id="27" w:name="_Hlk36313724"/>
            <w:r>
              <w:rPr>
                <w:rFonts w:hint="eastAsia" w:ascii="微软雅黑" w:hAnsi="微软雅黑" w:eastAsia="微软雅黑" w:cs="微软雅黑"/>
                <w:bCs/>
                <w:color w:val="000000" w:themeColor="text1"/>
                <w:kern w:val="0"/>
                <w:sz w:val="21"/>
                <w:szCs w:val="21"/>
                <w14:textFill>
                  <w14:solidFill>
                    <w14:schemeClr w14:val="tx1"/>
                  </w14:solidFill>
                </w14:textFill>
              </w:rPr>
              <w:t>序号</w:t>
            </w:r>
          </w:p>
        </w:tc>
        <w:tc>
          <w:tcPr>
            <w:tcW w:w="998" w:type="dxa"/>
            <w:vAlign w:val="center"/>
          </w:tcPr>
          <w:p w14:paraId="764E586D">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课程名称</w:t>
            </w:r>
          </w:p>
        </w:tc>
        <w:tc>
          <w:tcPr>
            <w:tcW w:w="620" w:type="dxa"/>
            <w:vAlign w:val="center"/>
          </w:tcPr>
          <w:p w14:paraId="36A34BA1">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学分</w:t>
            </w:r>
          </w:p>
        </w:tc>
        <w:tc>
          <w:tcPr>
            <w:tcW w:w="606" w:type="dxa"/>
            <w:vAlign w:val="center"/>
          </w:tcPr>
          <w:p w14:paraId="3199270C">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学时</w:t>
            </w:r>
          </w:p>
        </w:tc>
        <w:tc>
          <w:tcPr>
            <w:tcW w:w="2459" w:type="dxa"/>
            <w:vAlign w:val="center"/>
          </w:tcPr>
          <w:p w14:paraId="5B7BBCBE">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课程目标</w:t>
            </w:r>
          </w:p>
        </w:tc>
        <w:tc>
          <w:tcPr>
            <w:tcW w:w="3261" w:type="dxa"/>
            <w:vAlign w:val="center"/>
          </w:tcPr>
          <w:p w14:paraId="3504A682">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主要内容</w:t>
            </w:r>
          </w:p>
        </w:tc>
        <w:tc>
          <w:tcPr>
            <w:tcW w:w="567" w:type="dxa"/>
            <w:vAlign w:val="center"/>
          </w:tcPr>
          <w:p w14:paraId="0E7488C5">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备注</w:t>
            </w:r>
          </w:p>
        </w:tc>
      </w:tr>
      <w:tr w14:paraId="4847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17EFF29A">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w:t>
            </w:r>
          </w:p>
        </w:tc>
        <w:tc>
          <w:tcPr>
            <w:tcW w:w="998" w:type="dxa"/>
            <w:vAlign w:val="center"/>
          </w:tcPr>
          <w:p w14:paraId="6B3ABBC2">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岗位实习</w:t>
            </w:r>
          </w:p>
        </w:tc>
        <w:tc>
          <w:tcPr>
            <w:tcW w:w="620" w:type="dxa"/>
            <w:shd w:val="clear" w:color="auto" w:fill="auto"/>
            <w:vAlign w:val="center"/>
          </w:tcPr>
          <w:p w14:paraId="4741FC0F">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16</w:t>
            </w:r>
          </w:p>
        </w:tc>
        <w:tc>
          <w:tcPr>
            <w:tcW w:w="606" w:type="dxa"/>
            <w:shd w:val="clear" w:color="auto" w:fill="auto"/>
            <w:vAlign w:val="center"/>
          </w:tcPr>
          <w:p w14:paraId="496FAB95">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448</w:t>
            </w:r>
          </w:p>
        </w:tc>
        <w:tc>
          <w:tcPr>
            <w:tcW w:w="2459" w:type="dxa"/>
            <w:shd w:val="clear" w:color="auto" w:fill="auto"/>
            <w:vAlign w:val="center"/>
          </w:tcPr>
          <w:p w14:paraId="5ED5B4CA">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顶岗实习是将学生在校内获得的理论知识与实践能力运用到现实的餐饮服务岗位上，在特定的实际工作中培养学生的专业岗位胜任力，为就业做好充分准备。</w:t>
            </w:r>
          </w:p>
        </w:tc>
        <w:tc>
          <w:tcPr>
            <w:tcW w:w="3261" w:type="dxa"/>
            <w:shd w:val="clear" w:color="auto" w:fill="auto"/>
            <w:vAlign w:val="center"/>
          </w:tcPr>
          <w:p w14:paraId="47859714">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在校内指导教师和企业指导教师的共同指导下，学生按照岗位实习目标、实习计划完成岗位所需要的工作任务。</w:t>
            </w:r>
          </w:p>
          <w:p w14:paraId="6B01B11B">
            <w:pPr>
              <w:pStyle w:val="2"/>
              <w:rPr>
                <w:sz w:val="21"/>
                <w:szCs w:val="21"/>
              </w:rPr>
            </w:pPr>
          </w:p>
        </w:tc>
        <w:tc>
          <w:tcPr>
            <w:tcW w:w="567" w:type="dxa"/>
            <w:vAlign w:val="center"/>
          </w:tcPr>
          <w:p w14:paraId="3AF446A7">
            <w:pPr>
              <w:spacing w:line="400" w:lineRule="exact"/>
              <w:jc w:val="left"/>
              <w:rPr>
                <w:rFonts w:ascii="微软雅黑" w:hAnsi="微软雅黑" w:eastAsia="微软雅黑" w:cs="微软雅黑"/>
                <w:bCs/>
                <w:color w:val="000000" w:themeColor="text1"/>
                <w:kern w:val="0"/>
                <w:sz w:val="21"/>
                <w:szCs w:val="21"/>
                <w14:textFill>
                  <w14:solidFill>
                    <w14:schemeClr w14:val="tx1"/>
                  </w14:solidFill>
                </w14:textFill>
              </w:rPr>
            </w:pPr>
          </w:p>
        </w:tc>
      </w:tr>
      <w:bookmarkEnd w:id="27"/>
    </w:tbl>
    <w:p w14:paraId="74450FC1">
      <w:pPr>
        <w:ind w:firstLine="420" w:firstLineChars="200"/>
        <w:rPr>
          <w:rFonts w:ascii="微软雅黑" w:hAnsi="微软雅黑" w:eastAsia="微软雅黑" w:cs="微软雅黑"/>
          <w:b/>
          <w:color w:val="000000" w:themeColor="text1"/>
          <w14:textFill>
            <w14:solidFill>
              <w14:schemeClr w14:val="tx1"/>
            </w14:solidFill>
          </w14:textFill>
        </w:rPr>
      </w:pPr>
      <w:bookmarkStart w:id="28" w:name="_Hlk36313918"/>
      <w:r>
        <w:rPr>
          <w:rFonts w:hint="eastAsia" w:ascii="微软雅黑" w:hAnsi="微软雅黑" w:eastAsia="微软雅黑" w:cs="微软雅黑"/>
          <w:b/>
          <w:color w:val="000000" w:themeColor="text1"/>
          <w14:textFill>
            <w14:solidFill>
              <w14:schemeClr w14:val="tx1"/>
            </w14:solidFill>
          </w14:textFill>
        </w:rPr>
        <w:t>4.</w:t>
      </w:r>
      <w:bookmarkStart w:id="29" w:name="_Hlk36313603"/>
      <w:bookmarkStart w:id="30" w:name="_Hlk37665542"/>
      <w:r>
        <w:rPr>
          <w:rFonts w:hint="eastAsia" w:ascii="微软雅黑" w:hAnsi="微软雅黑" w:eastAsia="微软雅黑" w:cs="微软雅黑"/>
          <w:b/>
          <w:color w:val="000000" w:themeColor="text1"/>
          <w14:textFill>
            <w14:solidFill>
              <w14:schemeClr w14:val="tx1"/>
            </w14:solidFill>
          </w14:textFill>
        </w:rPr>
        <w:t>专业拓展</w:t>
      </w:r>
      <w:bookmarkEnd w:id="29"/>
      <w:r>
        <w:rPr>
          <w:rFonts w:hint="eastAsia" w:ascii="微软雅黑" w:hAnsi="微软雅黑" w:eastAsia="微软雅黑" w:cs="微软雅黑"/>
          <w:b/>
          <w:color w:val="000000" w:themeColor="text1"/>
          <w14:textFill>
            <w14:solidFill>
              <w14:schemeClr w14:val="tx1"/>
            </w14:solidFill>
          </w14:textFill>
        </w:rPr>
        <w:t>课</w:t>
      </w:r>
      <w:bookmarkEnd w:id="30"/>
    </w:p>
    <w:p w14:paraId="187A62C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本专业开设的</w:t>
      </w:r>
      <w:bookmarkStart w:id="31" w:name="_Hlk37667250"/>
      <w:r>
        <w:rPr>
          <w:rFonts w:hint="eastAsia" w:ascii="微软雅黑" w:hAnsi="微软雅黑" w:eastAsia="微软雅黑" w:cs="微软雅黑"/>
          <w:color w:val="000000" w:themeColor="text1"/>
          <w:szCs w:val="21"/>
          <w14:textFill>
            <w14:solidFill>
              <w14:schemeClr w14:val="tx1"/>
            </w14:solidFill>
          </w14:textFill>
        </w:rPr>
        <w:t>专业拓展</w:t>
      </w:r>
      <w:bookmarkEnd w:id="31"/>
      <w:r>
        <w:rPr>
          <w:rFonts w:hint="eastAsia" w:ascii="微软雅黑" w:hAnsi="微软雅黑" w:eastAsia="微软雅黑" w:cs="微软雅黑"/>
          <w:color w:val="000000" w:themeColor="text1"/>
          <w:szCs w:val="21"/>
          <w14:textFill>
            <w14:solidFill>
              <w14:schemeClr w14:val="tx1"/>
            </w14:solidFill>
          </w14:textFill>
        </w:rPr>
        <w:t>课，见表6。</w:t>
      </w:r>
      <w:bookmarkEnd w:id="28"/>
    </w:p>
    <w:p w14:paraId="2A2BB23A">
      <w:pPr>
        <w:spacing w:before="120" w:after="120" w:line="400" w:lineRule="exact"/>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表6 中餐烹饪专业开设的专业拓展课</w:t>
      </w:r>
    </w:p>
    <w:tbl>
      <w:tblPr>
        <w:tblStyle w:val="9"/>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998"/>
        <w:gridCol w:w="620"/>
        <w:gridCol w:w="606"/>
        <w:gridCol w:w="2459"/>
        <w:gridCol w:w="3261"/>
        <w:gridCol w:w="567"/>
      </w:tblGrid>
      <w:tr w14:paraId="7290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961174F">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序号</w:t>
            </w:r>
          </w:p>
        </w:tc>
        <w:tc>
          <w:tcPr>
            <w:tcW w:w="998" w:type="dxa"/>
            <w:vAlign w:val="center"/>
          </w:tcPr>
          <w:p w14:paraId="4CC83366">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课程名称</w:t>
            </w:r>
          </w:p>
        </w:tc>
        <w:tc>
          <w:tcPr>
            <w:tcW w:w="620" w:type="dxa"/>
            <w:vAlign w:val="center"/>
          </w:tcPr>
          <w:p w14:paraId="3768BA01">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学分</w:t>
            </w:r>
          </w:p>
        </w:tc>
        <w:tc>
          <w:tcPr>
            <w:tcW w:w="606" w:type="dxa"/>
            <w:vAlign w:val="center"/>
          </w:tcPr>
          <w:p w14:paraId="47B48C0F">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学时</w:t>
            </w:r>
          </w:p>
        </w:tc>
        <w:tc>
          <w:tcPr>
            <w:tcW w:w="2459" w:type="dxa"/>
            <w:vAlign w:val="center"/>
          </w:tcPr>
          <w:p w14:paraId="746DF12A">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课程目标</w:t>
            </w:r>
          </w:p>
        </w:tc>
        <w:tc>
          <w:tcPr>
            <w:tcW w:w="3261" w:type="dxa"/>
            <w:vAlign w:val="center"/>
          </w:tcPr>
          <w:p w14:paraId="38C9D0AB">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主要内容</w:t>
            </w:r>
          </w:p>
        </w:tc>
        <w:tc>
          <w:tcPr>
            <w:tcW w:w="567" w:type="dxa"/>
            <w:vAlign w:val="center"/>
          </w:tcPr>
          <w:p w14:paraId="31570611">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备注</w:t>
            </w:r>
          </w:p>
        </w:tc>
      </w:tr>
      <w:tr w14:paraId="2E99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BC27AB6">
            <w:pPr>
              <w:pStyle w:val="4"/>
              <w:spacing w:after="0" w:line="400" w:lineRule="exact"/>
              <w:ind w:left="0" w:leftChars="0" w:firstLine="360"/>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p>
        </w:tc>
        <w:tc>
          <w:tcPr>
            <w:tcW w:w="998" w:type="dxa"/>
            <w:vAlign w:val="center"/>
          </w:tcPr>
          <w:p w14:paraId="5EEA52EF">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现代餐饮经营管理基础</w:t>
            </w:r>
          </w:p>
        </w:tc>
        <w:tc>
          <w:tcPr>
            <w:tcW w:w="620" w:type="dxa"/>
            <w:vAlign w:val="center"/>
          </w:tcPr>
          <w:p w14:paraId="5E7C8B37">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606" w:type="dxa"/>
            <w:vAlign w:val="center"/>
          </w:tcPr>
          <w:p w14:paraId="6AF5A880">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72</w:t>
            </w:r>
          </w:p>
        </w:tc>
        <w:tc>
          <w:tcPr>
            <w:tcW w:w="2459" w:type="dxa"/>
            <w:vAlign w:val="center"/>
          </w:tcPr>
          <w:p w14:paraId="6D4E2970">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熟练掌握餐饮质量管理和餐饮成本核算；重点掌握适应市场经济的餐饮运作方式。</w:t>
            </w:r>
          </w:p>
        </w:tc>
        <w:tc>
          <w:tcPr>
            <w:tcW w:w="3261" w:type="dxa"/>
            <w:shd w:val="clear" w:color="auto" w:fill="auto"/>
            <w:vAlign w:val="center"/>
          </w:tcPr>
          <w:p w14:paraId="6A98A01A">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通过讲授，使学生基本掌握餐饮经营尤其是厨房管理的方法、程序。</w:t>
            </w:r>
          </w:p>
        </w:tc>
        <w:tc>
          <w:tcPr>
            <w:tcW w:w="567" w:type="dxa"/>
            <w:vAlign w:val="center"/>
          </w:tcPr>
          <w:p w14:paraId="7C42ED5E">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p>
        </w:tc>
      </w:tr>
      <w:tr w14:paraId="4C7D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455B85C9">
            <w:pPr>
              <w:pStyle w:val="4"/>
              <w:spacing w:after="0" w:line="400" w:lineRule="exact"/>
              <w:ind w:left="0" w:leftChars="0" w:firstLine="360"/>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22</w:t>
            </w:r>
          </w:p>
        </w:tc>
        <w:tc>
          <w:tcPr>
            <w:tcW w:w="998" w:type="dxa"/>
            <w:vAlign w:val="center"/>
          </w:tcPr>
          <w:p w14:paraId="632845E3">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中国名菜名点</w:t>
            </w:r>
          </w:p>
        </w:tc>
        <w:tc>
          <w:tcPr>
            <w:tcW w:w="620" w:type="dxa"/>
            <w:vAlign w:val="center"/>
          </w:tcPr>
          <w:p w14:paraId="1B0DF573">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606" w:type="dxa"/>
            <w:vAlign w:val="center"/>
          </w:tcPr>
          <w:p w14:paraId="018E0A68">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72</w:t>
            </w:r>
          </w:p>
        </w:tc>
        <w:tc>
          <w:tcPr>
            <w:tcW w:w="2459" w:type="dxa"/>
            <w:vAlign w:val="center"/>
          </w:tcPr>
          <w:p w14:paraId="4131F227">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通过课程学习使学生收获烹饪文化知识又提高烹饪技能，熟悉各大名菜名点的正确制作，并且加深对中国传统文化的了解。</w:t>
            </w:r>
          </w:p>
        </w:tc>
        <w:tc>
          <w:tcPr>
            <w:tcW w:w="3261" w:type="dxa"/>
            <w:shd w:val="clear" w:color="auto" w:fill="auto"/>
            <w:vAlign w:val="center"/>
          </w:tcPr>
          <w:p w14:paraId="342388C1">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本课程从中国各大名菜的历史和发展出发，重点讲解名菜名点的地域特点，使学生更加深入</w:t>
            </w: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地</w:t>
            </w:r>
            <w:r>
              <w:rPr>
                <w:rFonts w:hint="eastAsia" w:ascii="微软雅黑" w:hAnsi="微软雅黑" w:eastAsia="微软雅黑" w:cs="微软雅黑"/>
                <w:bCs/>
                <w:color w:val="000000" w:themeColor="text1"/>
                <w:kern w:val="0"/>
                <w:sz w:val="21"/>
                <w:szCs w:val="21"/>
                <w14:textFill>
                  <w14:solidFill>
                    <w14:schemeClr w14:val="tx1"/>
                  </w14:solidFill>
                </w14:textFill>
              </w:rPr>
              <w:t>了解中国烹饪文化。</w:t>
            </w:r>
          </w:p>
        </w:tc>
        <w:tc>
          <w:tcPr>
            <w:tcW w:w="567" w:type="dxa"/>
            <w:vAlign w:val="center"/>
          </w:tcPr>
          <w:p w14:paraId="52421719">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p>
        </w:tc>
      </w:tr>
      <w:tr w14:paraId="77BB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72DF9CCC">
            <w:pPr>
              <w:pStyle w:val="4"/>
              <w:spacing w:after="0" w:line="400" w:lineRule="exact"/>
              <w:ind w:left="0" w:leftChars="0" w:firstLine="360"/>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33</w:t>
            </w:r>
          </w:p>
        </w:tc>
        <w:tc>
          <w:tcPr>
            <w:tcW w:w="998" w:type="dxa"/>
            <w:vAlign w:val="center"/>
          </w:tcPr>
          <w:p w14:paraId="078F3387">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烹饪文学作品欣赏</w:t>
            </w:r>
          </w:p>
        </w:tc>
        <w:tc>
          <w:tcPr>
            <w:tcW w:w="620" w:type="dxa"/>
            <w:vAlign w:val="center"/>
          </w:tcPr>
          <w:p w14:paraId="1BB8676F">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606" w:type="dxa"/>
            <w:vAlign w:val="center"/>
          </w:tcPr>
          <w:p w14:paraId="0C64D94E">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72</w:t>
            </w:r>
          </w:p>
        </w:tc>
        <w:tc>
          <w:tcPr>
            <w:tcW w:w="2459" w:type="dxa"/>
            <w:vAlign w:val="center"/>
          </w:tcPr>
          <w:p w14:paraId="13F13FDC">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通过烹饪文学作品的学习，感受食物的魅力、烹饪的技巧和厨师的心情。</w:t>
            </w:r>
          </w:p>
        </w:tc>
        <w:tc>
          <w:tcPr>
            <w:tcW w:w="3261" w:type="dxa"/>
            <w:shd w:val="clear" w:color="auto" w:fill="auto"/>
            <w:vAlign w:val="center"/>
          </w:tcPr>
          <w:p w14:paraId="292B8914">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通过小说、散文、诗歌等形式，以食物和烹饪为主题，体会生动的描写和细腻的情感，展现出食物的色香味，以及烹饪背后的故事和文化。</w:t>
            </w:r>
          </w:p>
        </w:tc>
        <w:tc>
          <w:tcPr>
            <w:tcW w:w="567" w:type="dxa"/>
            <w:vAlign w:val="center"/>
          </w:tcPr>
          <w:p w14:paraId="063699EA">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p>
        </w:tc>
      </w:tr>
      <w:tr w14:paraId="2A12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672E7532">
            <w:pPr>
              <w:pStyle w:val="4"/>
              <w:spacing w:after="0" w:line="400" w:lineRule="exact"/>
              <w:ind w:left="0" w:leftChars="0" w:firstLine="360"/>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44</w:t>
            </w:r>
          </w:p>
        </w:tc>
        <w:tc>
          <w:tcPr>
            <w:tcW w:w="998" w:type="dxa"/>
            <w:vAlign w:val="center"/>
          </w:tcPr>
          <w:p w14:paraId="7C52DED8">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酒店管理</w:t>
            </w:r>
          </w:p>
        </w:tc>
        <w:tc>
          <w:tcPr>
            <w:tcW w:w="620" w:type="dxa"/>
            <w:vAlign w:val="center"/>
          </w:tcPr>
          <w:p w14:paraId="123C02F3">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606" w:type="dxa"/>
            <w:vAlign w:val="center"/>
          </w:tcPr>
          <w:p w14:paraId="2349EF22">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72</w:t>
            </w:r>
          </w:p>
        </w:tc>
        <w:tc>
          <w:tcPr>
            <w:tcW w:w="2459" w:type="dxa"/>
            <w:vAlign w:val="center"/>
          </w:tcPr>
          <w:p w14:paraId="6667B06F">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使学生了解酒店业概况，树立牢固的专业思想，熟悉酒店业基本业务过程，了解酒店管理的基本知识，为日后的服务和管理工作打下坚实基础。</w:t>
            </w:r>
          </w:p>
        </w:tc>
        <w:tc>
          <w:tcPr>
            <w:tcW w:w="3261" w:type="dxa"/>
            <w:shd w:val="clear" w:color="auto" w:fill="auto"/>
            <w:vAlign w:val="center"/>
          </w:tcPr>
          <w:p w14:paraId="32E87E4C">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讲授酒店的含义、作用、分类、等级、产生和发展，酒店服务与管理的基本程序和基础理论，组织设计的原则，管理职能在饭店中的运用，对各部门业务管理概要，服务质量管理等内容</w:t>
            </w:r>
          </w:p>
        </w:tc>
        <w:tc>
          <w:tcPr>
            <w:tcW w:w="567" w:type="dxa"/>
            <w:vAlign w:val="center"/>
          </w:tcPr>
          <w:p w14:paraId="1C41F9A3">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p>
        </w:tc>
      </w:tr>
      <w:tr w14:paraId="0CE8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5" w:type="dxa"/>
            <w:vAlign w:val="center"/>
          </w:tcPr>
          <w:p w14:paraId="25F9F97E">
            <w:pPr>
              <w:pStyle w:val="4"/>
              <w:spacing w:after="0" w:line="400" w:lineRule="exact"/>
              <w:ind w:left="0" w:leftChars="0" w:firstLine="360"/>
              <w:jc w:val="center"/>
              <w:rPr>
                <w:rFonts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55</w:t>
            </w:r>
          </w:p>
        </w:tc>
        <w:tc>
          <w:tcPr>
            <w:tcW w:w="998" w:type="dxa"/>
            <w:vAlign w:val="center"/>
          </w:tcPr>
          <w:p w14:paraId="01E51A4A">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中国饮食文化</w:t>
            </w:r>
          </w:p>
        </w:tc>
        <w:tc>
          <w:tcPr>
            <w:tcW w:w="620" w:type="dxa"/>
            <w:vAlign w:val="center"/>
          </w:tcPr>
          <w:p w14:paraId="4D2E2F3F">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5</w:t>
            </w:r>
          </w:p>
        </w:tc>
        <w:tc>
          <w:tcPr>
            <w:tcW w:w="606" w:type="dxa"/>
            <w:vAlign w:val="center"/>
          </w:tcPr>
          <w:p w14:paraId="7FD75DB9">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72</w:t>
            </w:r>
          </w:p>
        </w:tc>
        <w:tc>
          <w:tcPr>
            <w:tcW w:w="2459" w:type="dxa"/>
            <w:vAlign w:val="center"/>
          </w:tcPr>
          <w:p w14:paraId="04339140">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使学生系统地了解中国饮食文化并且理论与实际相结合，将理论运用</w:t>
            </w:r>
            <w:r>
              <w:rPr>
                <w:rFonts w:hint="eastAsia" w:ascii="微软雅黑" w:hAnsi="微软雅黑" w:eastAsia="微软雅黑" w:cs="微软雅黑"/>
                <w:bCs/>
                <w:color w:val="000000" w:themeColor="text1"/>
                <w:kern w:val="0"/>
                <w:sz w:val="21"/>
                <w:szCs w:val="21"/>
                <w:lang w:eastAsia="zh-CN"/>
                <w14:textFill>
                  <w14:solidFill>
                    <w14:schemeClr w14:val="tx1"/>
                  </w14:solidFill>
                </w14:textFill>
              </w:rPr>
              <w:t>于</w:t>
            </w:r>
            <w:r>
              <w:rPr>
                <w:rFonts w:hint="eastAsia" w:ascii="微软雅黑" w:hAnsi="微软雅黑" w:eastAsia="微软雅黑" w:cs="微软雅黑"/>
                <w:bCs/>
                <w:color w:val="000000" w:themeColor="text1"/>
                <w:kern w:val="0"/>
                <w:sz w:val="21"/>
                <w:szCs w:val="21"/>
                <w14:textFill>
                  <w14:solidFill>
                    <w14:schemeClr w14:val="tx1"/>
                  </w14:solidFill>
                </w14:textFill>
              </w:rPr>
              <w:t>实践之中。</w:t>
            </w:r>
          </w:p>
        </w:tc>
        <w:tc>
          <w:tcPr>
            <w:tcW w:w="3261" w:type="dxa"/>
            <w:shd w:val="clear" w:color="auto" w:fill="auto"/>
            <w:vAlign w:val="center"/>
          </w:tcPr>
          <w:p w14:paraId="4957EE49">
            <w:pPr>
              <w:spacing w:line="400" w:lineRule="exact"/>
              <w:rPr>
                <w:rFonts w:ascii="微软雅黑" w:hAnsi="微软雅黑" w:eastAsia="微软雅黑" w:cs="微软雅黑"/>
                <w:bCs/>
                <w:color w:val="000000" w:themeColor="text1"/>
                <w:kern w:val="0"/>
                <w:sz w:val="21"/>
                <w:szCs w:val="21"/>
                <w14:textFill>
                  <w14:solidFill>
                    <w14:schemeClr w14:val="tx1"/>
                  </w14:solidFill>
                </w14:textFill>
              </w:rPr>
            </w:pPr>
            <w:r>
              <w:rPr>
                <w:rFonts w:hint="eastAsia" w:ascii="微软雅黑" w:hAnsi="微软雅黑" w:eastAsia="微软雅黑" w:cs="微软雅黑"/>
                <w:bCs/>
                <w:color w:val="000000" w:themeColor="text1"/>
                <w:kern w:val="0"/>
                <w:sz w:val="21"/>
                <w:szCs w:val="21"/>
                <w14:textFill>
                  <w14:solidFill>
                    <w14:schemeClr w14:val="tx1"/>
                  </w14:solidFill>
                </w14:textFill>
              </w:rPr>
              <w:t>系统地了解中国饮食文化、科学、艺术的总体特点和发展趋势。</w:t>
            </w:r>
          </w:p>
        </w:tc>
        <w:tc>
          <w:tcPr>
            <w:tcW w:w="567" w:type="dxa"/>
            <w:vAlign w:val="center"/>
          </w:tcPr>
          <w:p w14:paraId="4D5D3C89">
            <w:pPr>
              <w:spacing w:line="400" w:lineRule="exact"/>
              <w:jc w:val="center"/>
              <w:rPr>
                <w:rFonts w:ascii="微软雅黑" w:hAnsi="微软雅黑" w:eastAsia="微软雅黑" w:cs="微软雅黑"/>
                <w:bCs/>
                <w:color w:val="000000" w:themeColor="text1"/>
                <w:kern w:val="0"/>
                <w:sz w:val="21"/>
                <w:szCs w:val="21"/>
                <w14:textFill>
                  <w14:solidFill>
                    <w14:schemeClr w14:val="tx1"/>
                  </w14:solidFill>
                </w14:textFill>
              </w:rPr>
            </w:pPr>
          </w:p>
        </w:tc>
      </w:tr>
    </w:tbl>
    <w:p w14:paraId="261CC5F3">
      <w:pPr>
        <w:adjustRightInd w:val="0"/>
        <w:spacing w:before="120" w:after="120" w:line="300" w:lineRule="auto"/>
        <w:rPr>
          <w:rFonts w:ascii="微软雅黑" w:hAnsi="微软雅黑" w:eastAsia="微软雅黑" w:cs="微软雅黑"/>
          <w:b/>
          <w:bCs/>
          <w:color w:val="000000" w:themeColor="text1"/>
          <w:sz w:val="24"/>
          <w14:textFill>
            <w14:solidFill>
              <w14:schemeClr w14:val="tx1"/>
            </w14:solidFill>
          </w14:textFill>
        </w:rPr>
      </w:pPr>
    </w:p>
    <w:p w14:paraId="38E2C95A">
      <w:pPr>
        <w:adjustRightInd w:val="0"/>
        <w:spacing w:before="120" w:after="120" w:line="300" w:lineRule="auto"/>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七、教学进程总体安排</w:t>
      </w:r>
    </w:p>
    <w:p w14:paraId="6F5365D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2" w:name="_Hlk510618336"/>
      <w:r>
        <w:rPr>
          <w:rFonts w:hint="eastAsia" w:ascii="微软雅黑" w:hAnsi="微软雅黑" w:eastAsia="微软雅黑" w:cs="微软雅黑"/>
          <w:color w:val="000000" w:themeColor="text1"/>
          <w:szCs w:val="21"/>
          <w14:textFill>
            <w14:solidFill>
              <w14:schemeClr w14:val="tx1"/>
            </w14:solidFill>
          </w14:textFill>
        </w:rPr>
        <w:t>本专业教育教学活动时间安排表，见表8。</w:t>
      </w:r>
      <w:bookmarkEnd w:id="32"/>
    </w:p>
    <w:p w14:paraId="6D781698">
      <w:pPr>
        <w:spacing w:before="120" w:after="120" w:line="400" w:lineRule="exact"/>
        <w:jc w:val="center"/>
        <w:rPr>
          <w:rFonts w:ascii="微软雅黑" w:hAnsi="微软雅黑" w:eastAsia="微软雅黑" w:cs="微软雅黑"/>
          <w:color w:val="000000" w:themeColor="text1"/>
          <w:sz w:val="21"/>
          <w:szCs w:val="21"/>
          <w14:textFill>
            <w14:solidFill>
              <w14:schemeClr w14:val="tx1"/>
            </w14:solidFill>
          </w14:textFill>
        </w:rPr>
      </w:pPr>
      <w:bookmarkStart w:id="33" w:name="_Hlk510618701"/>
      <w:r>
        <w:rPr>
          <w:rFonts w:hint="eastAsia" w:ascii="微软雅黑" w:hAnsi="微软雅黑" w:eastAsia="微软雅黑" w:cs="微软雅黑"/>
          <w:color w:val="000000" w:themeColor="text1"/>
          <w:sz w:val="21"/>
          <w:szCs w:val="21"/>
          <w14:textFill>
            <w14:solidFill>
              <w14:schemeClr w14:val="tx1"/>
            </w14:solidFill>
          </w14:textFill>
        </w:rPr>
        <w:t>表8中餐烹饪专业教育教学活动时间安排表</w:t>
      </w:r>
      <w:bookmarkEnd w:id="33"/>
    </w:p>
    <w:tbl>
      <w:tblPr>
        <w:tblStyle w:val="9"/>
        <w:tblW w:w="9525"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19"/>
        <w:gridCol w:w="2832"/>
        <w:gridCol w:w="675"/>
        <w:gridCol w:w="600"/>
        <w:gridCol w:w="585"/>
        <w:gridCol w:w="600"/>
        <w:gridCol w:w="585"/>
        <w:gridCol w:w="600"/>
        <w:gridCol w:w="754"/>
      </w:tblGrid>
      <w:tr w14:paraId="5BFF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307A55A">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序号</w:t>
            </w:r>
          </w:p>
        </w:tc>
        <w:tc>
          <w:tcPr>
            <w:tcW w:w="4451" w:type="dxa"/>
            <w:gridSpan w:val="2"/>
            <w:vMerge w:val="restart"/>
            <w:vAlign w:val="center"/>
          </w:tcPr>
          <w:p w14:paraId="475F4955">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教育教学活动</w:t>
            </w:r>
          </w:p>
        </w:tc>
        <w:tc>
          <w:tcPr>
            <w:tcW w:w="3645" w:type="dxa"/>
            <w:gridSpan w:val="6"/>
            <w:vAlign w:val="center"/>
          </w:tcPr>
          <w:p w14:paraId="2D8D2157">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各学期时间分配（周）</w:t>
            </w:r>
          </w:p>
        </w:tc>
        <w:tc>
          <w:tcPr>
            <w:tcW w:w="754" w:type="dxa"/>
            <w:vMerge w:val="restart"/>
            <w:vAlign w:val="center"/>
          </w:tcPr>
          <w:p w14:paraId="1A44C9D2">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合计</w:t>
            </w:r>
          </w:p>
        </w:tc>
      </w:tr>
      <w:tr w14:paraId="0E8B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679A0566">
            <w:pPr>
              <w:jc w:val="center"/>
              <w:rPr>
                <w:rFonts w:hint="eastAsia" w:ascii="微软雅黑" w:hAnsi="微软雅黑" w:eastAsia="微软雅黑" w:cs="微软雅黑"/>
                <w:b/>
                <w:bCs/>
                <w:sz w:val="21"/>
                <w:szCs w:val="21"/>
              </w:rPr>
            </w:pPr>
          </w:p>
        </w:tc>
        <w:tc>
          <w:tcPr>
            <w:tcW w:w="4451" w:type="dxa"/>
            <w:gridSpan w:val="2"/>
            <w:vMerge w:val="continue"/>
            <w:vAlign w:val="center"/>
          </w:tcPr>
          <w:p w14:paraId="1ACE1098">
            <w:pPr>
              <w:jc w:val="center"/>
              <w:rPr>
                <w:rFonts w:hint="eastAsia" w:ascii="微软雅黑" w:hAnsi="微软雅黑" w:eastAsia="微软雅黑" w:cs="微软雅黑"/>
                <w:b/>
                <w:bCs/>
                <w:sz w:val="21"/>
                <w:szCs w:val="21"/>
              </w:rPr>
            </w:pPr>
          </w:p>
        </w:tc>
        <w:tc>
          <w:tcPr>
            <w:tcW w:w="675" w:type="dxa"/>
            <w:vAlign w:val="center"/>
          </w:tcPr>
          <w:p w14:paraId="6E5F5854">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1</w:t>
            </w:r>
          </w:p>
        </w:tc>
        <w:tc>
          <w:tcPr>
            <w:tcW w:w="600" w:type="dxa"/>
            <w:vAlign w:val="center"/>
          </w:tcPr>
          <w:p w14:paraId="5ACC88CC">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2</w:t>
            </w:r>
          </w:p>
        </w:tc>
        <w:tc>
          <w:tcPr>
            <w:tcW w:w="585" w:type="dxa"/>
            <w:vAlign w:val="center"/>
          </w:tcPr>
          <w:p w14:paraId="73A8E4B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3</w:t>
            </w:r>
          </w:p>
        </w:tc>
        <w:tc>
          <w:tcPr>
            <w:tcW w:w="600" w:type="dxa"/>
            <w:vAlign w:val="center"/>
          </w:tcPr>
          <w:p w14:paraId="315BC5FB">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4</w:t>
            </w:r>
          </w:p>
        </w:tc>
        <w:tc>
          <w:tcPr>
            <w:tcW w:w="585" w:type="dxa"/>
            <w:vAlign w:val="center"/>
          </w:tcPr>
          <w:p w14:paraId="28C70554">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5</w:t>
            </w:r>
          </w:p>
        </w:tc>
        <w:tc>
          <w:tcPr>
            <w:tcW w:w="600" w:type="dxa"/>
            <w:vAlign w:val="center"/>
          </w:tcPr>
          <w:p w14:paraId="76242481">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6</w:t>
            </w:r>
          </w:p>
        </w:tc>
        <w:tc>
          <w:tcPr>
            <w:tcW w:w="754" w:type="dxa"/>
            <w:vMerge w:val="continue"/>
            <w:vAlign w:val="center"/>
          </w:tcPr>
          <w:p w14:paraId="63996385">
            <w:pPr>
              <w:jc w:val="center"/>
              <w:rPr>
                <w:rFonts w:hint="eastAsia" w:ascii="微软雅黑" w:hAnsi="微软雅黑" w:eastAsia="微软雅黑" w:cs="微软雅黑"/>
                <w:sz w:val="21"/>
                <w:szCs w:val="21"/>
              </w:rPr>
            </w:pPr>
          </w:p>
        </w:tc>
      </w:tr>
      <w:tr w14:paraId="6438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430DC2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1619" w:type="dxa"/>
            <w:vAlign w:val="center"/>
          </w:tcPr>
          <w:p w14:paraId="017BCBD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教学活动时间</w:t>
            </w:r>
          </w:p>
        </w:tc>
        <w:tc>
          <w:tcPr>
            <w:tcW w:w="2832" w:type="dxa"/>
            <w:vAlign w:val="center"/>
          </w:tcPr>
          <w:p w14:paraId="0546FB7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理论教学、实践教学、职业技能等级资格考证培训</w:t>
            </w:r>
          </w:p>
        </w:tc>
        <w:tc>
          <w:tcPr>
            <w:tcW w:w="675" w:type="dxa"/>
            <w:vAlign w:val="center"/>
          </w:tcPr>
          <w:p w14:paraId="0F2A360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16</w:t>
            </w:r>
          </w:p>
        </w:tc>
        <w:tc>
          <w:tcPr>
            <w:tcW w:w="600" w:type="dxa"/>
            <w:vAlign w:val="center"/>
          </w:tcPr>
          <w:p w14:paraId="6167DDE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w:t>
            </w:r>
          </w:p>
        </w:tc>
        <w:tc>
          <w:tcPr>
            <w:tcW w:w="585" w:type="dxa"/>
            <w:vAlign w:val="center"/>
          </w:tcPr>
          <w:p w14:paraId="68B7DCC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w:t>
            </w:r>
          </w:p>
        </w:tc>
        <w:tc>
          <w:tcPr>
            <w:tcW w:w="600" w:type="dxa"/>
            <w:vAlign w:val="center"/>
          </w:tcPr>
          <w:p w14:paraId="709EB59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w:t>
            </w:r>
          </w:p>
        </w:tc>
        <w:tc>
          <w:tcPr>
            <w:tcW w:w="585" w:type="dxa"/>
            <w:vAlign w:val="center"/>
          </w:tcPr>
          <w:p w14:paraId="13A9F54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18</w:t>
            </w:r>
          </w:p>
        </w:tc>
        <w:tc>
          <w:tcPr>
            <w:tcW w:w="600" w:type="dxa"/>
            <w:vAlign w:val="center"/>
          </w:tcPr>
          <w:p w14:paraId="7A340CF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16</w:t>
            </w:r>
          </w:p>
        </w:tc>
        <w:tc>
          <w:tcPr>
            <w:tcW w:w="754" w:type="dxa"/>
            <w:vAlign w:val="center"/>
          </w:tcPr>
          <w:p w14:paraId="39E368C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104</w:t>
            </w:r>
          </w:p>
        </w:tc>
      </w:tr>
      <w:tr w14:paraId="3AFF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60C45C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1619" w:type="dxa"/>
            <w:vMerge w:val="restart"/>
            <w:vAlign w:val="center"/>
          </w:tcPr>
          <w:p w14:paraId="7FDD23D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其他教育活动时间</w:t>
            </w:r>
          </w:p>
        </w:tc>
        <w:tc>
          <w:tcPr>
            <w:tcW w:w="2832" w:type="dxa"/>
            <w:vAlign w:val="center"/>
          </w:tcPr>
          <w:p w14:paraId="61B45B9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考核</w:t>
            </w:r>
          </w:p>
        </w:tc>
        <w:tc>
          <w:tcPr>
            <w:tcW w:w="675" w:type="dxa"/>
            <w:vAlign w:val="center"/>
          </w:tcPr>
          <w:p w14:paraId="5F2BDA4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00" w:type="dxa"/>
            <w:vAlign w:val="center"/>
          </w:tcPr>
          <w:p w14:paraId="30617E6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585" w:type="dxa"/>
            <w:vAlign w:val="center"/>
          </w:tcPr>
          <w:p w14:paraId="273B207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00" w:type="dxa"/>
            <w:vAlign w:val="center"/>
          </w:tcPr>
          <w:p w14:paraId="225A4AE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585" w:type="dxa"/>
            <w:vAlign w:val="center"/>
          </w:tcPr>
          <w:p w14:paraId="7CF8648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00" w:type="dxa"/>
            <w:vAlign w:val="center"/>
          </w:tcPr>
          <w:p w14:paraId="60362686">
            <w:pPr>
              <w:jc w:val="center"/>
              <w:rPr>
                <w:rFonts w:hint="eastAsia" w:ascii="微软雅黑" w:hAnsi="微软雅黑" w:eastAsia="微软雅黑" w:cs="微软雅黑"/>
                <w:sz w:val="21"/>
                <w:szCs w:val="21"/>
              </w:rPr>
            </w:pPr>
          </w:p>
        </w:tc>
        <w:tc>
          <w:tcPr>
            <w:tcW w:w="754" w:type="dxa"/>
            <w:vAlign w:val="center"/>
          </w:tcPr>
          <w:p w14:paraId="1870D09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r>
      <w:tr w14:paraId="6AD8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789CF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1619" w:type="dxa"/>
            <w:vMerge w:val="continue"/>
            <w:vAlign w:val="center"/>
          </w:tcPr>
          <w:p w14:paraId="752BC889">
            <w:pPr>
              <w:jc w:val="center"/>
              <w:rPr>
                <w:rFonts w:hint="eastAsia" w:ascii="微软雅黑" w:hAnsi="微软雅黑" w:eastAsia="微软雅黑" w:cs="微软雅黑"/>
                <w:sz w:val="21"/>
                <w:szCs w:val="21"/>
              </w:rPr>
            </w:pPr>
          </w:p>
        </w:tc>
        <w:tc>
          <w:tcPr>
            <w:tcW w:w="2832" w:type="dxa"/>
            <w:vAlign w:val="center"/>
          </w:tcPr>
          <w:p w14:paraId="2BB9312C">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机动</w:t>
            </w:r>
          </w:p>
        </w:tc>
        <w:tc>
          <w:tcPr>
            <w:tcW w:w="675" w:type="dxa"/>
            <w:vAlign w:val="center"/>
          </w:tcPr>
          <w:p w14:paraId="7AA0332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p>
        </w:tc>
        <w:tc>
          <w:tcPr>
            <w:tcW w:w="600" w:type="dxa"/>
            <w:vAlign w:val="center"/>
          </w:tcPr>
          <w:p w14:paraId="6ED68A7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585" w:type="dxa"/>
            <w:vAlign w:val="center"/>
          </w:tcPr>
          <w:p w14:paraId="378C20C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00" w:type="dxa"/>
            <w:vAlign w:val="center"/>
          </w:tcPr>
          <w:p w14:paraId="15D12DE9">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585" w:type="dxa"/>
            <w:vAlign w:val="center"/>
          </w:tcPr>
          <w:p w14:paraId="14DAF40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00" w:type="dxa"/>
            <w:vAlign w:val="center"/>
          </w:tcPr>
          <w:p w14:paraId="2ED1573D">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p>
        </w:tc>
        <w:tc>
          <w:tcPr>
            <w:tcW w:w="754" w:type="dxa"/>
            <w:vAlign w:val="center"/>
          </w:tcPr>
          <w:p w14:paraId="300C81B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9</w:t>
            </w:r>
          </w:p>
        </w:tc>
      </w:tr>
      <w:tr w14:paraId="3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C2309E2">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p>
        </w:tc>
        <w:tc>
          <w:tcPr>
            <w:tcW w:w="1619" w:type="dxa"/>
            <w:vMerge w:val="continue"/>
            <w:vAlign w:val="center"/>
          </w:tcPr>
          <w:p w14:paraId="373EC9B1">
            <w:pPr>
              <w:jc w:val="center"/>
              <w:rPr>
                <w:rFonts w:hint="eastAsia" w:ascii="微软雅黑" w:hAnsi="微软雅黑" w:eastAsia="微软雅黑" w:cs="微软雅黑"/>
                <w:sz w:val="21"/>
                <w:szCs w:val="21"/>
              </w:rPr>
            </w:pPr>
          </w:p>
        </w:tc>
        <w:tc>
          <w:tcPr>
            <w:tcW w:w="2832" w:type="dxa"/>
            <w:vAlign w:val="center"/>
          </w:tcPr>
          <w:p w14:paraId="7ECC53A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入学教育、军事技能训练</w:t>
            </w:r>
          </w:p>
        </w:tc>
        <w:tc>
          <w:tcPr>
            <w:tcW w:w="675" w:type="dxa"/>
            <w:vAlign w:val="center"/>
          </w:tcPr>
          <w:p w14:paraId="7FB325E1">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600" w:type="dxa"/>
            <w:vAlign w:val="center"/>
          </w:tcPr>
          <w:p w14:paraId="16C129B1">
            <w:pPr>
              <w:jc w:val="center"/>
              <w:rPr>
                <w:rFonts w:hint="eastAsia" w:ascii="微软雅黑" w:hAnsi="微软雅黑" w:eastAsia="微软雅黑" w:cs="微软雅黑"/>
                <w:sz w:val="21"/>
                <w:szCs w:val="21"/>
              </w:rPr>
            </w:pPr>
          </w:p>
        </w:tc>
        <w:tc>
          <w:tcPr>
            <w:tcW w:w="585" w:type="dxa"/>
            <w:vAlign w:val="center"/>
          </w:tcPr>
          <w:p w14:paraId="0B693602">
            <w:pPr>
              <w:jc w:val="center"/>
              <w:rPr>
                <w:rFonts w:hint="eastAsia" w:ascii="微软雅黑" w:hAnsi="微软雅黑" w:eastAsia="微软雅黑" w:cs="微软雅黑"/>
                <w:sz w:val="21"/>
                <w:szCs w:val="21"/>
              </w:rPr>
            </w:pPr>
          </w:p>
        </w:tc>
        <w:tc>
          <w:tcPr>
            <w:tcW w:w="600" w:type="dxa"/>
            <w:vAlign w:val="center"/>
          </w:tcPr>
          <w:p w14:paraId="5E49A1DF">
            <w:pPr>
              <w:jc w:val="center"/>
              <w:rPr>
                <w:rFonts w:hint="eastAsia" w:ascii="微软雅黑" w:hAnsi="微软雅黑" w:eastAsia="微软雅黑" w:cs="微软雅黑"/>
                <w:sz w:val="21"/>
                <w:szCs w:val="21"/>
              </w:rPr>
            </w:pPr>
          </w:p>
        </w:tc>
        <w:tc>
          <w:tcPr>
            <w:tcW w:w="585" w:type="dxa"/>
            <w:vAlign w:val="center"/>
          </w:tcPr>
          <w:p w14:paraId="49D3DC3A">
            <w:pPr>
              <w:jc w:val="center"/>
              <w:rPr>
                <w:rFonts w:hint="eastAsia" w:ascii="微软雅黑" w:hAnsi="微软雅黑" w:eastAsia="微软雅黑" w:cs="微软雅黑"/>
                <w:sz w:val="21"/>
                <w:szCs w:val="21"/>
              </w:rPr>
            </w:pPr>
          </w:p>
        </w:tc>
        <w:tc>
          <w:tcPr>
            <w:tcW w:w="600" w:type="dxa"/>
            <w:vAlign w:val="center"/>
          </w:tcPr>
          <w:p w14:paraId="5FB46C58">
            <w:pPr>
              <w:jc w:val="center"/>
              <w:rPr>
                <w:rFonts w:hint="eastAsia" w:ascii="微软雅黑" w:hAnsi="微软雅黑" w:eastAsia="微软雅黑" w:cs="微软雅黑"/>
                <w:sz w:val="21"/>
                <w:szCs w:val="21"/>
              </w:rPr>
            </w:pPr>
          </w:p>
        </w:tc>
        <w:tc>
          <w:tcPr>
            <w:tcW w:w="754" w:type="dxa"/>
            <w:vAlign w:val="center"/>
          </w:tcPr>
          <w:p w14:paraId="27AD4C8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r>
      <w:tr w14:paraId="0FC6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E9C698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p>
        </w:tc>
        <w:tc>
          <w:tcPr>
            <w:tcW w:w="1619" w:type="dxa"/>
            <w:vMerge w:val="continue"/>
            <w:vAlign w:val="center"/>
          </w:tcPr>
          <w:p w14:paraId="618A82E4">
            <w:pPr>
              <w:jc w:val="center"/>
              <w:rPr>
                <w:rFonts w:hint="eastAsia" w:ascii="微软雅黑" w:hAnsi="微软雅黑" w:eastAsia="微软雅黑" w:cs="微软雅黑"/>
                <w:sz w:val="21"/>
                <w:szCs w:val="21"/>
              </w:rPr>
            </w:pPr>
          </w:p>
        </w:tc>
        <w:tc>
          <w:tcPr>
            <w:tcW w:w="2832" w:type="dxa"/>
            <w:vAlign w:val="center"/>
          </w:tcPr>
          <w:p w14:paraId="19CC4CE8">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毕业教育、毕业离校</w:t>
            </w:r>
          </w:p>
        </w:tc>
        <w:tc>
          <w:tcPr>
            <w:tcW w:w="675" w:type="dxa"/>
            <w:vAlign w:val="center"/>
          </w:tcPr>
          <w:p w14:paraId="4DAF1F38">
            <w:pPr>
              <w:jc w:val="center"/>
              <w:rPr>
                <w:rFonts w:hint="eastAsia" w:ascii="微软雅黑" w:hAnsi="微软雅黑" w:eastAsia="微软雅黑" w:cs="微软雅黑"/>
                <w:sz w:val="21"/>
                <w:szCs w:val="21"/>
              </w:rPr>
            </w:pPr>
          </w:p>
        </w:tc>
        <w:tc>
          <w:tcPr>
            <w:tcW w:w="600" w:type="dxa"/>
            <w:vAlign w:val="center"/>
          </w:tcPr>
          <w:p w14:paraId="524D975C">
            <w:pPr>
              <w:jc w:val="center"/>
              <w:rPr>
                <w:rFonts w:hint="eastAsia" w:ascii="微软雅黑" w:hAnsi="微软雅黑" w:eastAsia="微软雅黑" w:cs="微软雅黑"/>
                <w:sz w:val="21"/>
                <w:szCs w:val="21"/>
              </w:rPr>
            </w:pPr>
          </w:p>
        </w:tc>
        <w:tc>
          <w:tcPr>
            <w:tcW w:w="585" w:type="dxa"/>
            <w:vAlign w:val="center"/>
          </w:tcPr>
          <w:p w14:paraId="05B49378">
            <w:pPr>
              <w:jc w:val="center"/>
              <w:rPr>
                <w:rFonts w:hint="eastAsia" w:ascii="微软雅黑" w:hAnsi="微软雅黑" w:eastAsia="微软雅黑" w:cs="微软雅黑"/>
                <w:sz w:val="21"/>
                <w:szCs w:val="21"/>
              </w:rPr>
            </w:pPr>
          </w:p>
        </w:tc>
        <w:tc>
          <w:tcPr>
            <w:tcW w:w="600" w:type="dxa"/>
            <w:vAlign w:val="center"/>
          </w:tcPr>
          <w:p w14:paraId="7B8A1D69">
            <w:pPr>
              <w:jc w:val="center"/>
              <w:rPr>
                <w:rFonts w:hint="eastAsia" w:ascii="微软雅黑" w:hAnsi="微软雅黑" w:eastAsia="微软雅黑" w:cs="微软雅黑"/>
                <w:sz w:val="21"/>
                <w:szCs w:val="21"/>
              </w:rPr>
            </w:pPr>
          </w:p>
        </w:tc>
        <w:tc>
          <w:tcPr>
            <w:tcW w:w="585" w:type="dxa"/>
            <w:vAlign w:val="center"/>
          </w:tcPr>
          <w:p w14:paraId="7C973589">
            <w:pPr>
              <w:jc w:val="center"/>
              <w:rPr>
                <w:rFonts w:hint="eastAsia" w:ascii="微软雅黑" w:hAnsi="微软雅黑" w:eastAsia="微软雅黑" w:cs="微软雅黑"/>
                <w:sz w:val="21"/>
                <w:szCs w:val="21"/>
              </w:rPr>
            </w:pPr>
          </w:p>
        </w:tc>
        <w:tc>
          <w:tcPr>
            <w:tcW w:w="600" w:type="dxa"/>
            <w:vAlign w:val="center"/>
          </w:tcPr>
          <w:p w14:paraId="4FEDB44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c>
          <w:tcPr>
            <w:tcW w:w="754" w:type="dxa"/>
            <w:vAlign w:val="center"/>
          </w:tcPr>
          <w:p w14:paraId="6D2A6DE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p>
        </w:tc>
      </w:tr>
      <w:tr w14:paraId="02652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gridSpan w:val="3"/>
            <w:vAlign w:val="center"/>
          </w:tcPr>
          <w:p w14:paraId="5C0FA28A">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合计</w:t>
            </w:r>
          </w:p>
        </w:tc>
        <w:tc>
          <w:tcPr>
            <w:tcW w:w="675" w:type="dxa"/>
            <w:vAlign w:val="center"/>
          </w:tcPr>
          <w:p w14:paraId="5EDB6F15">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600" w:type="dxa"/>
            <w:vAlign w:val="center"/>
          </w:tcPr>
          <w:p w14:paraId="23416880">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585" w:type="dxa"/>
            <w:vAlign w:val="center"/>
          </w:tcPr>
          <w:p w14:paraId="1F52B13F">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600" w:type="dxa"/>
            <w:vAlign w:val="center"/>
          </w:tcPr>
          <w:p w14:paraId="426680F3">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585" w:type="dxa"/>
            <w:vAlign w:val="center"/>
          </w:tcPr>
          <w:p w14:paraId="716DB38E">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600" w:type="dxa"/>
            <w:vAlign w:val="center"/>
          </w:tcPr>
          <w:p w14:paraId="188E4127">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20</w:t>
            </w:r>
          </w:p>
        </w:tc>
        <w:tc>
          <w:tcPr>
            <w:tcW w:w="754" w:type="dxa"/>
            <w:vAlign w:val="center"/>
          </w:tcPr>
          <w:p w14:paraId="246644AB">
            <w:pPr>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120</w:t>
            </w:r>
          </w:p>
        </w:tc>
      </w:tr>
    </w:tbl>
    <w:p w14:paraId="7D05FA87">
      <w:pPr>
        <w:ind w:firstLine="480" w:firstLineChars="200"/>
        <w:rPr>
          <w:rFonts w:ascii="微软雅黑" w:hAnsi="微软雅黑" w:eastAsia="微软雅黑" w:cs="微软雅黑"/>
          <w:b/>
          <w:bCs/>
          <w:color w:val="000000" w:themeColor="text1"/>
          <w:sz w:val="24"/>
          <w14:textFill>
            <w14:solidFill>
              <w14:schemeClr w14:val="tx1"/>
            </w14:solidFill>
          </w14:textFill>
        </w:rPr>
      </w:pPr>
    </w:p>
    <w:p w14:paraId="4E7FBA2C">
      <w:pPr>
        <w:ind w:firstLine="480" w:firstLineChars="200"/>
        <w:rPr>
          <w:rFonts w:hint="eastAsia" w:ascii="微软雅黑" w:hAnsi="微软雅黑" w:eastAsia="微软雅黑" w:cs="微软雅黑"/>
          <w:b/>
          <w:bCs/>
          <w:color w:val="000000" w:themeColor="text1"/>
          <w:sz w:val="24"/>
          <w14:textFill>
            <w14:solidFill>
              <w14:schemeClr w14:val="tx1"/>
            </w14:solidFill>
          </w14:textFill>
        </w:rPr>
      </w:pPr>
    </w:p>
    <w:p w14:paraId="69691AA8">
      <w:pPr>
        <w:ind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八、实施保障</w:t>
      </w:r>
    </w:p>
    <w:p w14:paraId="00309B7E">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（一）师资队伍</w:t>
      </w:r>
    </w:p>
    <w:p w14:paraId="63C9D8EF">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1.队伍结构</w:t>
      </w:r>
    </w:p>
    <w:p w14:paraId="51943073">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4" w:name="_Hlk36319807"/>
      <w:r>
        <w:rPr>
          <w:rFonts w:hint="eastAsia" w:ascii="微软雅黑" w:hAnsi="微软雅黑" w:eastAsia="微软雅黑" w:cs="微软雅黑"/>
          <w:color w:val="000000" w:themeColor="text1"/>
          <w:szCs w:val="21"/>
          <w14:textFill>
            <w14:solidFill>
              <w14:schemeClr w14:val="tx1"/>
            </w14:solidFill>
          </w14:textFill>
        </w:rPr>
        <w:t>学生数与本专业专任教师数比例不高于25:1，双师素质教师占教师比例一般不低于60%，专任教师队伍要考虑职称、年龄，形成合理的梯队结构。</w:t>
      </w:r>
    </w:p>
    <w:p w14:paraId="3D139C05">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2.专任教师</w:t>
      </w:r>
      <w:bookmarkEnd w:id="34"/>
    </w:p>
    <w:p w14:paraId="3455496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任教师应具有高校教师资格；有理想信念、有道德情操、有扎实学识、有仁爱之心；具有烹饪食品等相关专业本科及以上学历；具有扎实的本专业相关理论功底和实践能力；具有较强信息化教学能力，能够开展课程教学改革和科学研究；有每5年累计不少于6个月的企业实践经历。</w:t>
      </w:r>
    </w:p>
    <w:p w14:paraId="46EDC93D">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w:t>
      </w:r>
      <w:bookmarkStart w:id="35" w:name="_Hlk5615858"/>
      <w:r>
        <w:rPr>
          <w:rFonts w:hint="eastAsia" w:ascii="微软雅黑" w:hAnsi="微软雅黑" w:eastAsia="微软雅黑" w:cs="微软雅黑"/>
          <w:b/>
          <w:color w:val="000000" w:themeColor="text1"/>
          <w:szCs w:val="21"/>
          <w14:textFill>
            <w14:solidFill>
              <w14:schemeClr w14:val="tx1"/>
            </w14:solidFill>
          </w14:textFill>
        </w:rPr>
        <w:t>专业带头人</w:t>
      </w:r>
      <w:bookmarkEnd w:id="35"/>
    </w:p>
    <w:p w14:paraId="2B4DF45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专业带头人原则上应具有副高级以上职称，能够较好地把握烹饪及其服务行业现状及发展态势，能广泛联系行业企业，了解行业企业对本专业人才的需求实际，教学设计、专业研究能力强，组织开展教科研工作能力强，在本区域或本领域具有一定的专业影响力。</w:t>
      </w:r>
    </w:p>
    <w:p w14:paraId="68A28204">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4.兼职教师</w:t>
      </w:r>
    </w:p>
    <w:p w14:paraId="3D62D54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39DE2DC">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（二）教学设施</w:t>
      </w:r>
    </w:p>
    <w:p w14:paraId="2B14DD60">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1.专业教室基本条件</w:t>
      </w:r>
    </w:p>
    <w:p w14:paraId="5A7D825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36" w:name="_Hlk36320001"/>
      <w:r>
        <w:rPr>
          <w:rFonts w:hint="eastAsia" w:ascii="微软雅黑" w:hAnsi="微软雅黑" w:eastAsia="微软雅黑" w:cs="微软雅黑"/>
          <w:color w:val="000000" w:themeColor="text1"/>
          <w:szCs w:val="21"/>
          <w14:textFill>
            <w14:solidFill>
              <w14:schemeClr w14:val="tx1"/>
            </w14:solidFill>
          </w14:textFill>
        </w:rPr>
        <w:t>专业教室一般配备黑（白）板、多媒体计算机、投影设备、音响设备，互联网接入或WiFi环境，并实施网络安全防护措施；安装应急照明装置并保持良好状态，符合紧急疏散要求，标志明显，保持逃生通道畅通无阻。</w:t>
      </w:r>
    </w:p>
    <w:p w14:paraId="1BFE34F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2.校内实训室基本要求</w:t>
      </w:r>
    </w:p>
    <w:p w14:paraId="0243077B">
      <w:pPr>
        <w:pStyle w:val="4"/>
        <w:spacing w:before="120" w:line="40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w:t>
      </w:r>
      <w:r>
        <w:rPr>
          <w:rFonts w:hint="eastAsia" w:ascii="微软雅黑" w:hAnsi="微软雅黑" w:eastAsia="微软雅黑" w:cs="微软雅黑"/>
          <w:color w:val="000000" w:themeColor="text1"/>
          <w:szCs w:val="21"/>
          <w14:textFill>
            <w14:solidFill>
              <w14:schemeClr w14:val="tx1"/>
            </w14:solidFill>
          </w14:textFill>
        </w:rPr>
        <w:t>1）烹饪实训室</w:t>
      </w:r>
    </w:p>
    <w:p w14:paraId="6082B70C">
      <w:pPr>
        <w:pStyle w:val="4"/>
        <w:spacing w:before="120" w:line="40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烹饪实训室应配备中西式烹饪所需的厨房设备，数量要保证有30工位，用于中西式烹饪技术、粤菜烹饪工艺、客家菜肴制作工艺、中国名菜制作工艺等课程的教学与实训。</w:t>
      </w:r>
    </w:p>
    <w:p w14:paraId="11B53E80">
      <w:pPr>
        <w:pStyle w:val="4"/>
        <w:spacing w:before="120" w:line="40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（2）面点实训室</w:t>
      </w:r>
    </w:p>
    <w:p w14:paraId="712B77A2">
      <w:pPr>
        <w:pStyle w:val="4"/>
        <w:spacing w:before="120" w:line="40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面点实训室应配备中西式面点制作所需的设备设施，包括多用途搅拌机、和面机、烤箱、蒸炉、扒炉、烙饼机，以及相关配套厨房设备、工具，数量保证有40个工位，用于中西面点制作技术、客家风味点心制作等。</w:t>
      </w:r>
    </w:p>
    <w:p w14:paraId="2B997877">
      <w:pPr>
        <w:pStyle w:val="4"/>
        <w:spacing w:before="120" w:line="400" w:lineRule="exact"/>
        <w:ind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（3）食品检验检测实训室</w:t>
      </w:r>
    </w:p>
    <w:p w14:paraId="39AF3563">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食品检验检测实训室应配备一整套食品检验检测实训设备，要有30个以上的工位数，主要用于食品标准与法规、食品卫生学等课程的教学与实训。</w:t>
      </w:r>
    </w:p>
    <w:bookmarkEnd w:id="36"/>
    <w:p w14:paraId="119FEDBC">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7" w:name="_Hlk36320092"/>
      <w:r>
        <w:rPr>
          <w:rFonts w:hint="eastAsia" w:ascii="微软雅黑" w:hAnsi="微软雅黑" w:eastAsia="微软雅黑" w:cs="微软雅黑"/>
          <w:b/>
          <w:color w:val="000000" w:themeColor="text1"/>
          <w:szCs w:val="21"/>
          <w14:textFill>
            <w14:solidFill>
              <w14:schemeClr w14:val="tx1"/>
            </w14:solidFill>
          </w14:textFill>
        </w:rPr>
        <w:t xml:space="preserve">3.校外实训/实习基地基本要求  </w:t>
      </w:r>
    </w:p>
    <w:p w14:paraId="3F7005CF">
      <w:pPr>
        <w:pStyle w:val="4"/>
        <w:spacing w:before="120" w:line="400" w:lineRule="exact"/>
        <w:ind w:left="0" w:leftChars="0" w:firstLine="420" w:firstLineChars="200"/>
        <w:rPr>
          <w:rFonts w:ascii="微软雅黑" w:hAnsi="微软雅黑" w:eastAsia="微软雅黑" w:cs="微软雅黑"/>
          <w:bCs/>
          <w:color w:val="000000" w:themeColor="text1"/>
          <w:szCs w:val="21"/>
          <w14:textFill>
            <w14:solidFill>
              <w14:schemeClr w14:val="tx1"/>
            </w14:solidFill>
          </w14:textFill>
        </w:rPr>
      </w:pPr>
      <w:r>
        <w:rPr>
          <w:rFonts w:hint="eastAsia" w:ascii="微软雅黑" w:hAnsi="微软雅黑" w:eastAsia="微软雅黑" w:cs="微软雅黑"/>
          <w:bCs/>
          <w:color w:val="000000" w:themeColor="text1"/>
          <w:szCs w:val="21"/>
          <w14:textFill>
            <w14:solidFill>
              <w14:schemeClr w14:val="tx1"/>
            </w14:solidFill>
          </w14:textFill>
        </w:rPr>
        <w:t>能够接纳15人以上的教学实习、顶岗实习要求，能配备相应数量的指导教师对学生实训/实习进行指导和管理，规章制度齐全，学生安全有保障。</w:t>
      </w:r>
    </w:p>
    <w:bookmarkEnd w:id="37"/>
    <w:p w14:paraId="479BBF19">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4.支持信息化教学方面的基本要求</w:t>
      </w:r>
    </w:p>
    <w:p w14:paraId="3CFF0750">
      <w:pPr>
        <w:pStyle w:val="4"/>
        <w:spacing w:after="0" w:line="400" w:lineRule="exact"/>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具有可利用的数字化教学资源库、文献资料、常见问题解答等信息化条件；鼓励教师开发并利用信息化教学资源、教学平台，创新教学方法，引导学生利用信息化教学条件自主学习，提升教学效果。</w:t>
      </w:r>
    </w:p>
    <w:p w14:paraId="04E8748E">
      <w:pPr>
        <w:ind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（三）教学资源</w:t>
      </w:r>
    </w:p>
    <w:p w14:paraId="64CC2607">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1.教材选用基本要求</w:t>
      </w:r>
    </w:p>
    <w:p w14:paraId="06DBCE7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按照国家规定选用优质教材，禁止不合格的教材进入课堂。</w:t>
      </w:r>
    </w:p>
    <w:p w14:paraId="398C3845">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2.图书文献配备基本要求</w:t>
      </w:r>
    </w:p>
    <w:p w14:paraId="535779C5">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图书文献配备能满足人才培养、专业建设、教科研等工作的需要，方便师生查询、借阅。专业类图书文献主要包括餐饮类专业书籍、餐饮类期刊等。</w:t>
      </w:r>
    </w:p>
    <w:p w14:paraId="5DE75813">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3.数字教学资源配置基本要求</w:t>
      </w:r>
    </w:p>
    <w:p w14:paraId="0F2AC51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14:paraId="76D8DF2B">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（四）教学方法</w:t>
      </w:r>
    </w:p>
    <w:p w14:paraId="78F67B90">
      <w:pPr>
        <w:pStyle w:val="4"/>
        <w:spacing w:before="120" w:line="380" w:lineRule="exact"/>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构建以校企合作、工学结合为核心，教学做一体化为基本教学模式，激发学生学习的积极性和主动性，培养学生综合运用知识、解决实际问题的能力，结合教学大纲因材施教、因需施教，鼓励创新教学方法和策略，采用理实一体化教学、案例教学、项目教学等方法，坚持学中做、做中学，提高学生职业能力。</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1.公共基础课程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2.专业技能课程</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在教学过程中，坚持“教、学、做”合一的原则，专业技术课程均由双师型专业教师担任。专业课程基本上采用现场示范教学、电化教学、讨论式教学、项目驱动式教学、任务式教学等方法，并能根据菜品品种及特点来灵活设计专业综合实训项目。</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（五）学习评价</w:t>
      </w:r>
    </w:p>
    <w:p w14:paraId="22EF48C3">
      <w:pPr>
        <w:pStyle w:val="4"/>
        <w:spacing w:before="120" w:line="400" w:lineRule="exact"/>
        <w:ind w:left="0" w:leftChars="0" w:firstLine="420" w:firstLineChars="200"/>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教学评价主要包括教师教学评价和学生学业评价两部分。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1.教师教学评价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教师教学评价主要包括学生评、教学督导评、行业企业专家评等部分。教师教学评价指标主要包括教学能力评价（综合素养）、教学过程（行为）评价和教学目标评价三部分。</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b/>
          <w:bCs/>
          <w:color w:val="000000" w:themeColor="text1"/>
          <w:szCs w:val="21"/>
          <w14:textFill>
            <w14:solidFill>
              <w14:schemeClr w14:val="tx1"/>
            </w14:solidFill>
          </w14:textFill>
        </w:rPr>
        <w:t xml:space="preserve">  2.学生学业评价</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w:t>
      </w:r>
      <w:r>
        <w:rPr>
          <w:rFonts w:hint="eastAsia" w:ascii="微软雅黑" w:hAnsi="微软雅黑" w:eastAsia="微软雅黑" w:cs="微软雅黑"/>
          <w:color w:val="000000" w:themeColor="text1"/>
          <w:kern w:val="0"/>
          <w:szCs w:val="21"/>
          <w14:textFill>
            <w14:solidFill>
              <w14:schemeClr w14:val="tx1"/>
            </w14:solidFill>
          </w14:textFill>
        </w:rPr>
        <w:t>多元化评价方式引导学生形成个性化的学习方式。评价标准多元化：对学生考核评价兼顾认知、技能、情感等多个方面；评价主体多元化：采用学生自评与互评、教师点评、家长评、社会评等评价主体；评价形式多元化：采用观察、口试、笔试、顶岗操作、职业技能大赛、职业资格鉴定等评价方式；评价方式的多元化，实行过程评价和结果评价相结合。</w:t>
      </w:r>
    </w:p>
    <w:p w14:paraId="50C727A5">
      <w:pPr>
        <w:pStyle w:val="4"/>
        <w:spacing w:before="120" w:line="400" w:lineRule="exact"/>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color w:val="000000" w:themeColor="text1"/>
          <w:kern w:val="0"/>
          <w:szCs w:val="21"/>
          <w14:textFill>
            <w14:solidFill>
              <w14:schemeClr w14:val="tx1"/>
            </w14:solidFill>
          </w14:textFill>
        </w:rPr>
        <w:t>（1）理论课程采用平时作业成绩（个人书面作业、平时实训项目作业、出勤及纪律）占30%、理论考试占70%的形式进行考核，考试主要题型包括填空、选择、判断、简答、论述题等，全方位对学生学习情况进行评价和考核。</w:t>
      </w:r>
      <w:r>
        <w:rPr>
          <w:rFonts w:hint="eastAsia" w:ascii="微软雅黑" w:hAnsi="微软雅黑" w:eastAsia="微软雅黑" w:cs="微软雅黑"/>
          <w:color w:val="000000" w:themeColor="text1"/>
          <w:kern w:val="0"/>
          <w:szCs w:val="21"/>
          <w14:textFill>
            <w14:solidFill>
              <w14:schemeClr w14:val="tx1"/>
            </w14:solidFill>
          </w14:textFill>
        </w:rPr>
        <w:br w:type="textWrapping"/>
      </w:r>
      <w:r>
        <w:rPr>
          <w:rFonts w:hint="eastAsia" w:ascii="微软雅黑" w:hAnsi="微软雅黑" w:eastAsia="微软雅黑" w:cs="微软雅黑"/>
          <w:color w:val="000000" w:themeColor="text1"/>
          <w:kern w:val="0"/>
          <w:szCs w:val="21"/>
          <w14:textFill>
            <w14:solidFill>
              <w14:schemeClr w14:val="tx1"/>
            </w14:solidFill>
          </w14:textFill>
        </w:rPr>
        <w:t xml:space="preserve">    （2）实训课程采用了平时成绩（平时实训作业、项目任务考核、出勤及纪律）占30%，实训操作考核占70%，以实操任务完成情况为标准进行考核。考核过程综合考虑原材料成本、操作工艺规范、成品质量和出品效率，全方位对学生实际操作能力进行评价和考核。</w:t>
      </w:r>
      <w:r>
        <w:rPr>
          <w:rFonts w:hint="eastAsia" w:ascii="微软雅黑" w:hAnsi="微软雅黑" w:eastAsia="微软雅黑" w:cs="微软雅黑"/>
          <w:color w:val="000000" w:themeColor="text1"/>
          <w:kern w:val="0"/>
          <w:sz w:val="30"/>
          <w:szCs w:val="30"/>
          <w:highlight w:val="red"/>
          <w14:textFill>
            <w14:solidFill>
              <w14:schemeClr w14:val="tx1"/>
            </w14:solidFill>
          </w14:textFill>
        </w:rPr>
        <w:br w:type="textWrapping"/>
      </w:r>
      <w:r>
        <w:rPr>
          <w:rFonts w:hint="eastAsia" w:ascii="微软雅黑" w:hAnsi="微软雅黑" w:eastAsia="微软雅黑" w:cs="微软雅黑"/>
          <w:b/>
          <w:color w:val="000000" w:themeColor="text1"/>
          <w:szCs w:val="21"/>
          <w14:textFill>
            <w14:solidFill>
              <w14:schemeClr w14:val="tx1"/>
            </w14:solidFill>
          </w14:textFill>
        </w:rPr>
        <w:t xml:space="preserve">   （六）质量管理</w:t>
      </w:r>
    </w:p>
    <w:p w14:paraId="0348D7BC">
      <w:pPr>
        <w:pStyle w:val="4"/>
        <w:spacing w:before="12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1.更新教学管理理念，紧密围绕“先教做人，后教做事”的培养原则，坚持以人为本，把培养学生“学会做人”作为教学管理的出发点。把加强学生的职业道德和法制教育作为教学管理的重点，把培养做人作为主线贯穿整个教学管理的始终，努力营造一个相互渗透、齐抓共管的育人体系和教学氛围。</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2.完善各教学环节的规章制度，建立质量监控标准。职业院校要适应人才培养模式改革的需要，深化教学组织、教学评价等制度改革，使教学各环节有明确的规定和评价检查标准，为顺利实行教学改革和教学工作规范奠定基础。</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3.结合教学内容与教学方法改革，积极推动行动导向型教学模式的实施。在教学模式上主要是结合学生特点和中餐烹饪的课程特点，强化实践性教学环节，实施理论实践一体化、讲练结合、启发式教学法、案例教学法、情景教学法、项目教学法、模拟教学等多种教学方式。通过组织教师集体备课、说课、公开课、听评课等，加快教学资源的建设，支撑行动导向型教学的落实。</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按照课程教育目标服从专业培养目标，课程教学内容符合岗位工作标准，课程教学方法满足课程教学内容，素质教育贯穿于整个教育教学过程的原则，将课程内容分成不同的知识及能力模块；加强实践教学，突出专业技能的项目训练，体现单项实践与综合实践相结合、理实一体教学不断线的特点，推广行动导向的教育教学模式，调整教学内容，课程开发与教学实施强调任务（岗位）导向，以工作任务为主线确定课程结构，以职业岗位最新标准和要求确定课程内容。</w:t>
      </w:r>
      <w:r>
        <w:rPr>
          <w:rFonts w:hint="eastAsia" w:ascii="微软雅黑" w:hAnsi="微软雅黑" w:eastAsia="微软雅黑" w:cs="微软雅黑"/>
          <w:color w:val="000000" w:themeColor="text1"/>
          <w:szCs w:val="21"/>
          <w14:textFill>
            <w14:solidFill>
              <w14:schemeClr w14:val="tx1"/>
            </w14:solidFill>
          </w14:textFill>
        </w:rPr>
        <w:br w:type="textWrapping"/>
      </w:r>
      <w:r>
        <w:rPr>
          <w:rFonts w:hint="eastAsia" w:ascii="微软雅黑" w:hAnsi="微软雅黑" w:eastAsia="微软雅黑" w:cs="微软雅黑"/>
          <w:color w:val="000000" w:themeColor="text1"/>
          <w:szCs w:val="21"/>
          <w14:textFill>
            <w14:solidFill>
              <w14:schemeClr w14:val="tx1"/>
            </w14:solidFill>
          </w14:textFill>
        </w:rPr>
        <w:t xml:space="preserve">    4.更新教学基础设施，各类教学改革项目经费投入（即硬件建设）要服务于教学模式改革的实施。充分利用现代教学技术手段开展教学活动，强化现代信息技术与学科教学有效整合，激发学生的学习兴趣，提高教学效率与效果。</w:t>
      </w:r>
    </w:p>
    <w:p w14:paraId="1C890544">
      <w:pPr>
        <w:pStyle w:val="4"/>
        <w:spacing w:before="120" w:line="300" w:lineRule="auto"/>
        <w:ind w:left="0" w:leftChars="0" w:firstLine="480" w:firstLineChars="200"/>
        <w:rPr>
          <w:rFonts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九、毕业要求</w:t>
      </w:r>
    </w:p>
    <w:p w14:paraId="4F9BBD7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学生通过规定修业年限的学习，修满专业人才培养方案所规定的学分，达到专业人才培养目标和培养规格的要求以及《国家学生体质健康标准》相关要求，准予毕业，颁发毕业证书。</w:t>
      </w:r>
    </w:p>
    <w:p w14:paraId="24C1A008">
      <w:pPr>
        <w:pStyle w:val="4"/>
        <w:spacing w:before="12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bookmarkStart w:id="38" w:name="_Hlk530478113"/>
      <w:r>
        <w:rPr>
          <w:rFonts w:hint="eastAsia" w:ascii="微软雅黑" w:hAnsi="微软雅黑" w:eastAsia="微软雅黑" w:cs="微软雅黑"/>
          <w:b/>
          <w:color w:val="000000" w:themeColor="text1"/>
          <w:szCs w:val="21"/>
          <w14:textFill>
            <w14:solidFill>
              <w14:schemeClr w14:val="tx1"/>
            </w14:solidFill>
          </w14:textFill>
        </w:rPr>
        <w:t>（一）学分要求</w:t>
      </w:r>
      <w:bookmarkEnd w:id="38"/>
    </w:p>
    <w:p w14:paraId="33252627">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本专业按学年学分制安排课程，学生最低要求修满总学分208学分。（详细见附录2）</w:t>
      </w:r>
    </w:p>
    <w:p w14:paraId="3335787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必修课要求修满183学分，占总学分的87.98％。其中</w:t>
      </w:r>
      <w:bookmarkStart w:id="39" w:name="_Hlk36321755"/>
      <w:r>
        <w:rPr>
          <w:rFonts w:hint="eastAsia" w:ascii="微软雅黑" w:hAnsi="微软雅黑" w:eastAsia="微软雅黑" w:cs="微软雅黑"/>
          <w:color w:val="000000" w:themeColor="text1"/>
          <w:szCs w:val="21"/>
          <w14:textFill>
            <w14:solidFill>
              <w14:schemeClr w14:val="tx1"/>
            </w14:solidFill>
          </w14:textFill>
        </w:rPr>
        <w:t>，公共基础课</w:t>
      </w:r>
      <w:bookmarkEnd w:id="39"/>
      <w:r>
        <w:rPr>
          <w:rFonts w:hint="eastAsia" w:ascii="微软雅黑" w:hAnsi="微软雅黑" w:eastAsia="微软雅黑" w:cs="微软雅黑"/>
          <w:color w:val="000000" w:themeColor="text1"/>
          <w:szCs w:val="21"/>
          <w14:textFill>
            <w14:solidFill>
              <w14:schemeClr w14:val="tx1"/>
            </w14:solidFill>
          </w14:textFill>
        </w:rPr>
        <w:t>要求修满44学分，占总学分的21.15％</w:t>
      </w:r>
      <w:bookmarkStart w:id="40" w:name="_Hlk36321774"/>
      <w:r>
        <w:rPr>
          <w:rFonts w:hint="eastAsia" w:ascii="微软雅黑" w:hAnsi="微软雅黑" w:eastAsia="微软雅黑" w:cs="微软雅黑"/>
          <w:color w:val="000000" w:themeColor="text1"/>
          <w:szCs w:val="21"/>
          <w14:textFill>
            <w14:solidFill>
              <w14:schemeClr w14:val="tx1"/>
            </w14:solidFill>
          </w14:textFill>
        </w:rPr>
        <w:t>，专业基础课</w:t>
      </w:r>
      <w:bookmarkEnd w:id="40"/>
      <w:r>
        <w:rPr>
          <w:rFonts w:hint="eastAsia" w:ascii="微软雅黑" w:hAnsi="微软雅黑" w:eastAsia="微软雅黑" w:cs="微软雅黑"/>
          <w:color w:val="000000" w:themeColor="text1"/>
          <w:szCs w:val="21"/>
          <w14:textFill>
            <w14:solidFill>
              <w14:schemeClr w14:val="tx1"/>
            </w14:solidFill>
          </w14:textFill>
        </w:rPr>
        <w:t>要求修满17学分，占总学分的8.17％，专业核心课要求修满23学分，占总学分的11.06％，专业技能课要求修满99学分，占总学分的47.60％；</w:t>
      </w:r>
    </w:p>
    <w:p w14:paraId="255A4B76">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选修课要求修满25学分，占总学分的12.02％。其中，公共基础课（含公共艺术课）要求修满0学分，占总学分的0％，专业拓展课要求修满25学分，占总学分的12.02％。</w:t>
      </w:r>
    </w:p>
    <w:p w14:paraId="140DC17D">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允许学生通过创新实践、发表论文、获得专利、技能竞赛和自主创业等方面的成绩获得学分，具体</w:t>
      </w:r>
      <w:bookmarkStart w:id="41" w:name="_Hlk12017075"/>
      <w:r>
        <w:rPr>
          <w:rFonts w:hint="eastAsia" w:ascii="微软雅黑" w:hAnsi="微软雅黑" w:eastAsia="微软雅黑" w:cs="微软雅黑"/>
          <w:color w:val="000000" w:themeColor="text1"/>
          <w:szCs w:val="21"/>
          <w14:textFill>
            <w14:solidFill>
              <w14:schemeClr w14:val="tx1"/>
            </w14:solidFill>
          </w14:textFill>
        </w:rPr>
        <w:t>认定和转换</w:t>
      </w:r>
      <w:bookmarkEnd w:id="41"/>
      <w:r>
        <w:rPr>
          <w:rFonts w:hint="eastAsia" w:ascii="微软雅黑" w:hAnsi="微软雅黑" w:eastAsia="微软雅黑" w:cs="微软雅黑"/>
          <w:color w:val="000000" w:themeColor="text1"/>
          <w:szCs w:val="21"/>
          <w14:textFill>
            <w14:solidFill>
              <w14:schemeClr w14:val="tx1"/>
            </w14:solidFill>
          </w14:textFill>
        </w:rPr>
        <w:t>办法见《</w:t>
      </w:r>
      <w:r>
        <w:rPr>
          <w:rFonts w:hint="eastAsia" w:ascii="微软雅黑" w:hAnsi="微软雅黑" w:eastAsia="微软雅黑" w:cs="微软雅黑"/>
          <w:color w:val="000000" w:themeColor="text1"/>
          <w:szCs w:val="21"/>
          <w:lang w:val="en-US" w:eastAsia="zh-CN"/>
          <w14:textFill>
            <w14:solidFill>
              <w14:schemeClr w14:val="tx1"/>
            </w14:solidFill>
          </w14:textFill>
        </w:rPr>
        <w:t>梅州农业学校</w:t>
      </w:r>
      <w:r>
        <w:rPr>
          <w:rFonts w:hint="eastAsia" w:ascii="微软雅黑" w:hAnsi="微软雅黑" w:eastAsia="微软雅黑" w:cs="微软雅黑"/>
          <w:color w:val="000000" w:themeColor="text1"/>
          <w:szCs w:val="21"/>
          <w14:textFill>
            <w14:solidFill>
              <w14:schemeClr w14:val="tx1"/>
            </w14:solidFill>
          </w14:textFill>
        </w:rPr>
        <w:t>学分认定和转换工作管理办法（试行）》。</w:t>
      </w:r>
    </w:p>
    <w:p w14:paraId="6EC4A728">
      <w:pPr>
        <w:pStyle w:val="4"/>
        <w:spacing w:after="0" w:line="300" w:lineRule="auto"/>
        <w:ind w:left="0" w:leftChars="0" w:firstLine="420" w:firstLineChars="200"/>
        <w:rPr>
          <w:rFonts w:ascii="微软雅黑" w:hAnsi="微软雅黑" w:eastAsia="微软雅黑" w:cs="微软雅黑"/>
          <w:b/>
          <w:color w:val="000000" w:themeColor="text1"/>
          <w:szCs w:val="21"/>
          <w14:textFill>
            <w14:solidFill>
              <w14:schemeClr w14:val="tx1"/>
            </w14:solidFill>
          </w14:textFill>
        </w:rPr>
      </w:pPr>
      <w:r>
        <w:rPr>
          <w:rFonts w:hint="eastAsia" w:ascii="微软雅黑" w:hAnsi="微软雅黑" w:eastAsia="微软雅黑" w:cs="微软雅黑"/>
          <w:b/>
          <w:color w:val="000000" w:themeColor="text1"/>
          <w:szCs w:val="21"/>
          <w14:textFill>
            <w14:solidFill>
              <w14:schemeClr w14:val="tx1"/>
            </w14:solidFill>
          </w14:textFill>
        </w:rPr>
        <w:t>（二）体能测试要求</w:t>
      </w:r>
    </w:p>
    <w:p w14:paraId="094DA611">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体能测试成绩达到《国家学生体质健康标准（2018年修订）》要求。测试成绩按毕业当年学年总分的50%与其他学年总分平均得分的50%之和进行评定，成绩未达50分者按结业或肄业处理。</w:t>
      </w:r>
    </w:p>
    <w:p w14:paraId="02E88976"/>
    <w:p w14:paraId="2DEE1895">
      <w:pPr>
        <w:adjustRightInd w:val="0"/>
        <w:spacing w:before="120" w:after="120" w:line="300" w:lineRule="auto"/>
        <w:ind w:firstLine="480" w:firstLineChars="200"/>
        <w:rPr>
          <w:rFonts w:hint="eastAsia" w:ascii="微软雅黑" w:hAnsi="微软雅黑" w:eastAsia="微软雅黑" w:cs="微软雅黑"/>
          <w:b/>
          <w:bCs/>
          <w:color w:val="000000" w:themeColor="text1"/>
          <w:sz w:val="24"/>
          <w:lang w:eastAsia="zh-CN"/>
          <w14:textFill>
            <w14:solidFill>
              <w14:schemeClr w14:val="tx1"/>
            </w14:solidFill>
          </w14:textFill>
        </w:rPr>
      </w:pPr>
      <w:r>
        <w:rPr>
          <w:rFonts w:hint="eastAsia" w:ascii="微软雅黑" w:hAnsi="微软雅黑" w:eastAsia="微软雅黑" w:cs="微软雅黑"/>
          <w:b/>
          <w:bCs/>
          <w:color w:val="000000" w:themeColor="text1"/>
          <w:sz w:val="24"/>
          <w14:textFill>
            <w14:solidFill>
              <w14:schemeClr w14:val="tx1"/>
            </w14:solidFill>
          </w14:textFill>
        </w:rPr>
        <w:t>十、附</w:t>
      </w:r>
      <w:r>
        <w:rPr>
          <w:rFonts w:hint="eastAsia" w:ascii="微软雅黑" w:hAnsi="微软雅黑" w:eastAsia="微软雅黑" w:cs="微软雅黑"/>
          <w:b/>
          <w:bCs/>
          <w:color w:val="000000" w:themeColor="text1"/>
          <w:sz w:val="24"/>
          <w:lang w:val="en-US" w:eastAsia="zh-CN"/>
          <w14:textFill>
            <w14:solidFill>
              <w14:schemeClr w14:val="tx1"/>
            </w14:solidFill>
          </w14:textFill>
        </w:rPr>
        <w:t>表</w:t>
      </w:r>
    </w:p>
    <w:p w14:paraId="2231E61F">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bookmarkStart w:id="42" w:name="_Hlk12268808"/>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1  中餐烹饪专业</w:t>
      </w:r>
      <w:bookmarkEnd w:id="42"/>
      <w:r>
        <w:rPr>
          <w:rFonts w:hint="eastAsia" w:ascii="微软雅黑" w:hAnsi="微软雅黑" w:eastAsia="微软雅黑" w:cs="微软雅黑"/>
          <w:color w:val="000000" w:themeColor="text1"/>
          <w:szCs w:val="21"/>
          <w14:textFill>
            <w14:solidFill>
              <w14:schemeClr w14:val="tx1"/>
            </w14:solidFill>
          </w14:textFill>
        </w:rPr>
        <w:t>课程设置与教学安排表</w:t>
      </w:r>
    </w:p>
    <w:p w14:paraId="6F560382">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2  中餐烹饪专业各类课程学时学分比例表</w:t>
      </w:r>
    </w:p>
    <w:p w14:paraId="51D180AC">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3  梅州农业学校教学计划调整审批表</w:t>
      </w:r>
    </w:p>
    <w:p w14:paraId="6D42166E">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附</w:t>
      </w:r>
      <w:r>
        <w:rPr>
          <w:rFonts w:hint="eastAsia" w:ascii="微软雅黑" w:hAnsi="微软雅黑" w:eastAsia="微软雅黑" w:cs="微软雅黑"/>
          <w:color w:val="000000" w:themeColor="text1"/>
          <w:szCs w:val="21"/>
          <w:lang w:val="en-US" w:eastAsia="zh-CN"/>
          <w14:textFill>
            <w14:solidFill>
              <w14:schemeClr w14:val="tx1"/>
            </w14:solidFill>
          </w14:textFill>
        </w:rPr>
        <w:t>表</w:t>
      </w:r>
      <w:r>
        <w:rPr>
          <w:rFonts w:hint="eastAsia" w:ascii="微软雅黑" w:hAnsi="微软雅黑" w:eastAsia="微软雅黑" w:cs="微软雅黑"/>
          <w:color w:val="000000" w:themeColor="text1"/>
          <w:szCs w:val="21"/>
          <w14:textFill>
            <w14:solidFill>
              <w14:schemeClr w14:val="tx1"/>
            </w14:solidFill>
          </w14:textFill>
        </w:rPr>
        <w:t>4  梅州农业学校人才培养方案变更审批表</w:t>
      </w:r>
    </w:p>
    <w:p w14:paraId="1B6372E6">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br w:type="page"/>
      </w:r>
    </w:p>
    <w:tbl>
      <w:tblPr>
        <w:tblStyle w:val="9"/>
        <w:tblpPr w:leftFromText="180" w:rightFromText="180" w:vertAnchor="page" w:horzAnchor="page" w:tblpX="721" w:tblpY="1641"/>
        <w:tblOverlap w:val="never"/>
        <w:tblW w:w="10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83"/>
        <w:gridCol w:w="484"/>
        <w:gridCol w:w="21"/>
        <w:gridCol w:w="1195"/>
        <w:gridCol w:w="2420"/>
        <w:gridCol w:w="714"/>
        <w:gridCol w:w="483"/>
        <w:gridCol w:w="450"/>
        <w:gridCol w:w="483"/>
        <w:gridCol w:w="450"/>
        <w:gridCol w:w="484"/>
        <w:gridCol w:w="450"/>
        <w:gridCol w:w="466"/>
        <w:gridCol w:w="450"/>
        <w:gridCol w:w="17"/>
        <w:gridCol w:w="467"/>
        <w:gridCol w:w="650"/>
      </w:tblGrid>
      <w:tr w14:paraId="76CE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67" w:type="dxa"/>
            <w:gridSpan w:val="18"/>
            <w:tcBorders>
              <w:top w:val="nil"/>
              <w:left w:val="nil"/>
              <w:bottom w:val="single" w:color="auto" w:sz="4" w:space="0"/>
              <w:right w:val="nil"/>
            </w:tcBorders>
            <w:vAlign w:val="center"/>
          </w:tcPr>
          <w:p w14:paraId="513B9BA0">
            <w:pPr>
              <w:jc w:val="center"/>
              <w:rPr>
                <w:rFonts w:ascii="微软雅黑" w:hAnsi="微软雅黑" w:eastAsia="微软雅黑" w:cs="微软雅黑"/>
                <w:sz w:val="18"/>
                <w:szCs w:val="18"/>
              </w:rPr>
            </w:pPr>
            <w:bookmarkStart w:id="43" w:name="_Hlk163405242"/>
            <w:r>
              <w:rPr>
                <w:rFonts w:hint="eastAsia" w:ascii="微软雅黑" w:hAnsi="微软雅黑" w:eastAsia="微软雅黑" w:cs="微软雅黑"/>
                <w:color w:val="000000" w:themeColor="text1"/>
                <w:sz w:val="18"/>
                <w:szCs w:val="18"/>
                <w14:textFill>
                  <w14:solidFill>
                    <w14:schemeClr w14:val="tx1"/>
                  </w14:solidFill>
                </w14:textFill>
              </w:rPr>
              <w:t>附表1 中餐烹饪专业课程设置与教学安排表</w:t>
            </w:r>
          </w:p>
        </w:tc>
      </w:tr>
      <w:tr w14:paraId="512E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 w:type="dxa"/>
            <w:vMerge w:val="restart"/>
            <w:tcBorders>
              <w:top w:val="single" w:color="auto" w:sz="4" w:space="0"/>
              <w:bottom w:val="single" w:color="auto" w:sz="4" w:space="0"/>
            </w:tcBorders>
            <w:vAlign w:val="center"/>
          </w:tcPr>
          <w:p w14:paraId="5BCFDE8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课程分类</w:t>
            </w:r>
          </w:p>
        </w:tc>
        <w:tc>
          <w:tcPr>
            <w:tcW w:w="483" w:type="dxa"/>
            <w:vMerge w:val="restart"/>
            <w:tcBorders>
              <w:top w:val="single" w:color="auto" w:sz="4" w:space="0"/>
              <w:bottom w:val="single" w:color="auto" w:sz="4" w:space="0"/>
            </w:tcBorders>
            <w:vAlign w:val="center"/>
          </w:tcPr>
          <w:p w14:paraId="5098F6A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课程性质</w:t>
            </w:r>
          </w:p>
        </w:tc>
        <w:tc>
          <w:tcPr>
            <w:tcW w:w="484" w:type="dxa"/>
            <w:vMerge w:val="restart"/>
            <w:tcBorders>
              <w:top w:val="single" w:color="auto" w:sz="4" w:space="0"/>
              <w:bottom w:val="single" w:color="auto" w:sz="4" w:space="0"/>
            </w:tcBorders>
            <w:vAlign w:val="center"/>
          </w:tcPr>
          <w:p w14:paraId="173C1A9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1216" w:type="dxa"/>
            <w:gridSpan w:val="2"/>
            <w:vMerge w:val="restart"/>
            <w:tcBorders>
              <w:top w:val="single" w:color="auto" w:sz="4" w:space="0"/>
              <w:bottom w:val="single" w:color="auto" w:sz="4" w:space="0"/>
            </w:tcBorders>
            <w:vAlign w:val="center"/>
          </w:tcPr>
          <w:p w14:paraId="77D437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课程编码</w:t>
            </w:r>
          </w:p>
        </w:tc>
        <w:tc>
          <w:tcPr>
            <w:tcW w:w="2420" w:type="dxa"/>
            <w:vMerge w:val="restart"/>
            <w:tcBorders>
              <w:top w:val="single" w:color="auto" w:sz="4" w:space="0"/>
              <w:bottom w:val="single" w:color="auto" w:sz="4" w:space="0"/>
            </w:tcBorders>
            <w:vAlign w:val="center"/>
          </w:tcPr>
          <w:p w14:paraId="235173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课程名称</w:t>
            </w:r>
          </w:p>
        </w:tc>
        <w:tc>
          <w:tcPr>
            <w:tcW w:w="714" w:type="dxa"/>
            <w:vMerge w:val="restart"/>
            <w:tcBorders>
              <w:top w:val="single" w:color="auto" w:sz="4" w:space="0"/>
              <w:bottom w:val="single" w:color="auto" w:sz="4" w:space="0"/>
            </w:tcBorders>
            <w:vAlign w:val="center"/>
          </w:tcPr>
          <w:p w14:paraId="06D527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学分</w:t>
            </w:r>
          </w:p>
        </w:tc>
        <w:tc>
          <w:tcPr>
            <w:tcW w:w="1416" w:type="dxa"/>
            <w:gridSpan w:val="3"/>
            <w:tcBorders>
              <w:top w:val="single" w:color="auto" w:sz="4" w:space="0"/>
              <w:bottom w:val="single" w:color="auto" w:sz="4" w:space="0"/>
            </w:tcBorders>
            <w:vAlign w:val="center"/>
          </w:tcPr>
          <w:p w14:paraId="3A653F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计划学时</w:t>
            </w:r>
          </w:p>
        </w:tc>
        <w:tc>
          <w:tcPr>
            <w:tcW w:w="2784" w:type="dxa"/>
            <w:gridSpan w:val="7"/>
            <w:tcBorders>
              <w:top w:val="single" w:color="auto" w:sz="4" w:space="0"/>
              <w:bottom w:val="single" w:color="auto" w:sz="4" w:space="0"/>
            </w:tcBorders>
            <w:vAlign w:val="center"/>
          </w:tcPr>
          <w:p w14:paraId="593AB7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开设学期（教学周数）</w:t>
            </w:r>
          </w:p>
        </w:tc>
        <w:tc>
          <w:tcPr>
            <w:tcW w:w="650" w:type="dxa"/>
            <w:vMerge w:val="restart"/>
            <w:tcBorders>
              <w:top w:val="single" w:color="auto" w:sz="4" w:space="0"/>
              <w:bottom w:val="single" w:color="auto" w:sz="4" w:space="0"/>
            </w:tcBorders>
            <w:vAlign w:val="center"/>
          </w:tcPr>
          <w:p w14:paraId="3C98E8F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考核评价方式</w:t>
            </w:r>
          </w:p>
        </w:tc>
      </w:tr>
      <w:tr w14:paraId="42CD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 w:type="dxa"/>
            <w:vMerge w:val="continue"/>
            <w:tcBorders>
              <w:top w:val="single" w:color="auto" w:sz="4" w:space="0"/>
              <w:bottom w:val="single" w:color="auto" w:sz="4" w:space="0"/>
            </w:tcBorders>
            <w:vAlign w:val="center"/>
          </w:tcPr>
          <w:p w14:paraId="12D1AE39">
            <w:pPr>
              <w:jc w:val="center"/>
              <w:rPr>
                <w:rFonts w:ascii="微软雅黑" w:hAnsi="微软雅黑" w:eastAsia="微软雅黑" w:cs="微软雅黑"/>
                <w:sz w:val="18"/>
                <w:szCs w:val="18"/>
              </w:rPr>
            </w:pPr>
          </w:p>
        </w:tc>
        <w:tc>
          <w:tcPr>
            <w:tcW w:w="483" w:type="dxa"/>
            <w:vMerge w:val="continue"/>
            <w:tcBorders>
              <w:top w:val="single" w:color="auto" w:sz="4" w:space="0"/>
              <w:bottom w:val="single" w:color="auto" w:sz="4" w:space="0"/>
            </w:tcBorders>
            <w:vAlign w:val="center"/>
          </w:tcPr>
          <w:p w14:paraId="11156ABF">
            <w:pPr>
              <w:jc w:val="center"/>
              <w:rPr>
                <w:rFonts w:ascii="微软雅黑" w:hAnsi="微软雅黑" w:eastAsia="微软雅黑" w:cs="微软雅黑"/>
                <w:sz w:val="18"/>
                <w:szCs w:val="18"/>
              </w:rPr>
            </w:pPr>
          </w:p>
        </w:tc>
        <w:tc>
          <w:tcPr>
            <w:tcW w:w="484" w:type="dxa"/>
            <w:vMerge w:val="continue"/>
            <w:tcBorders>
              <w:top w:val="single" w:color="auto" w:sz="4" w:space="0"/>
              <w:bottom w:val="single" w:color="auto" w:sz="4" w:space="0"/>
            </w:tcBorders>
            <w:vAlign w:val="center"/>
          </w:tcPr>
          <w:p w14:paraId="7DACD10A">
            <w:pPr>
              <w:jc w:val="center"/>
              <w:rPr>
                <w:rFonts w:ascii="微软雅黑" w:hAnsi="微软雅黑" w:eastAsia="微软雅黑" w:cs="微软雅黑"/>
                <w:sz w:val="18"/>
                <w:szCs w:val="18"/>
              </w:rPr>
            </w:pPr>
          </w:p>
        </w:tc>
        <w:tc>
          <w:tcPr>
            <w:tcW w:w="1216" w:type="dxa"/>
            <w:gridSpan w:val="2"/>
            <w:vMerge w:val="continue"/>
            <w:tcBorders>
              <w:top w:val="single" w:color="auto" w:sz="4" w:space="0"/>
              <w:bottom w:val="single" w:color="auto" w:sz="4" w:space="0"/>
            </w:tcBorders>
            <w:vAlign w:val="center"/>
          </w:tcPr>
          <w:p w14:paraId="69DC5A8D">
            <w:pPr>
              <w:jc w:val="center"/>
              <w:rPr>
                <w:rFonts w:ascii="微软雅黑" w:hAnsi="微软雅黑" w:eastAsia="微软雅黑" w:cs="微软雅黑"/>
                <w:sz w:val="18"/>
                <w:szCs w:val="18"/>
              </w:rPr>
            </w:pPr>
          </w:p>
        </w:tc>
        <w:tc>
          <w:tcPr>
            <w:tcW w:w="2420" w:type="dxa"/>
            <w:vMerge w:val="continue"/>
            <w:tcBorders>
              <w:top w:val="single" w:color="auto" w:sz="4" w:space="0"/>
              <w:bottom w:val="single" w:color="auto" w:sz="4" w:space="0"/>
            </w:tcBorders>
            <w:vAlign w:val="center"/>
          </w:tcPr>
          <w:p w14:paraId="458ABF0B">
            <w:pPr>
              <w:jc w:val="center"/>
              <w:rPr>
                <w:rFonts w:ascii="微软雅黑" w:hAnsi="微软雅黑" w:eastAsia="微软雅黑" w:cs="微软雅黑"/>
                <w:sz w:val="18"/>
                <w:szCs w:val="18"/>
              </w:rPr>
            </w:pPr>
          </w:p>
        </w:tc>
        <w:tc>
          <w:tcPr>
            <w:tcW w:w="714" w:type="dxa"/>
            <w:vMerge w:val="continue"/>
            <w:tcBorders>
              <w:top w:val="single" w:color="auto" w:sz="4" w:space="0"/>
              <w:bottom w:val="single" w:color="auto" w:sz="4" w:space="0"/>
            </w:tcBorders>
            <w:vAlign w:val="center"/>
          </w:tcPr>
          <w:p w14:paraId="76CFF171">
            <w:pPr>
              <w:jc w:val="center"/>
              <w:rPr>
                <w:rFonts w:ascii="微软雅黑" w:hAnsi="微软雅黑" w:eastAsia="微软雅黑" w:cs="微软雅黑"/>
                <w:sz w:val="18"/>
                <w:szCs w:val="18"/>
              </w:rPr>
            </w:pPr>
          </w:p>
        </w:tc>
        <w:tc>
          <w:tcPr>
            <w:tcW w:w="483" w:type="dxa"/>
            <w:vMerge w:val="restart"/>
            <w:tcBorders>
              <w:top w:val="single" w:color="auto" w:sz="4" w:space="0"/>
              <w:bottom w:val="single" w:color="auto" w:sz="4" w:space="0"/>
            </w:tcBorders>
            <w:vAlign w:val="center"/>
          </w:tcPr>
          <w:p w14:paraId="226E84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总学时</w:t>
            </w:r>
          </w:p>
        </w:tc>
        <w:tc>
          <w:tcPr>
            <w:tcW w:w="450" w:type="dxa"/>
            <w:vMerge w:val="restart"/>
            <w:tcBorders>
              <w:top w:val="single" w:color="auto" w:sz="4" w:space="0"/>
              <w:bottom w:val="single" w:color="auto" w:sz="4" w:space="0"/>
            </w:tcBorders>
            <w:vAlign w:val="center"/>
          </w:tcPr>
          <w:p w14:paraId="04D24DA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理论</w:t>
            </w:r>
          </w:p>
        </w:tc>
        <w:tc>
          <w:tcPr>
            <w:tcW w:w="483" w:type="dxa"/>
            <w:vMerge w:val="restart"/>
            <w:tcBorders>
              <w:top w:val="single" w:color="auto" w:sz="4" w:space="0"/>
              <w:bottom w:val="single" w:color="auto" w:sz="4" w:space="0"/>
            </w:tcBorders>
            <w:vAlign w:val="center"/>
          </w:tcPr>
          <w:p w14:paraId="12F9D13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实践</w:t>
            </w:r>
          </w:p>
        </w:tc>
        <w:tc>
          <w:tcPr>
            <w:tcW w:w="450" w:type="dxa"/>
            <w:tcBorders>
              <w:top w:val="single" w:color="auto" w:sz="4" w:space="0"/>
              <w:bottom w:val="single" w:color="auto" w:sz="4" w:space="0"/>
            </w:tcBorders>
            <w:vAlign w:val="center"/>
          </w:tcPr>
          <w:p w14:paraId="14DB10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p w14:paraId="330B6415">
            <w:pPr>
              <w:jc w:val="center"/>
              <w:rPr>
                <w:rFonts w:ascii="微软雅黑" w:hAnsi="微软雅黑" w:eastAsia="微软雅黑" w:cs="微软雅黑"/>
                <w:sz w:val="18"/>
                <w:szCs w:val="18"/>
              </w:rPr>
            </w:pPr>
          </w:p>
        </w:tc>
        <w:tc>
          <w:tcPr>
            <w:tcW w:w="484" w:type="dxa"/>
            <w:tcBorders>
              <w:top w:val="single" w:color="auto" w:sz="4" w:space="0"/>
              <w:bottom w:val="single" w:color="auto" w:sz="4" w:space="0"/>
            </w:tcBorders>
            <w:vAlign w:val="center"/>
          </w:tcPr>
          <w:p w14:paraId="570B44A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p w14:paraId="6654CDDF">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5E6AC7B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p w14:paraId="417D94CC">
            <w:pPr>
              <w:jc w:val="center"/>
              <w:rPr>
                <w:rFonts w:ascii="微软雅黑" w:hAnsi="微软雅黑" w:eastAsia="微软雅黑" w:cs="微软雅黑"/>
                <w:sz w:val="18"/>
                <w:szCs w:val="18"/>
              </w:rPr>
            </w:pPr>
          </w:p>
        </w:tc>
        <w:tc>
          <w:tcPr>
            <w:tcW w:w="466" w:type="dxa"/>
            <w:tcBorders>
              <w:top w:val="single" w:color="auto" w:sz="4" w:space="0"/>
              <w:bottom w:val="single" w:color="auto" w:sz="4" w:space="0"/>
            </w:tcBorders>
            <w:vAlign w:val="center"/>
          </w:tcPr>
          <w:p w14:paraId="09C2289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p w14:paraId="789C9B9F">
            <w:pPr>
              <w:jc w:val="center"/>
              <w:rPr>
                <w:rFonts w:ascii="微软雅黑" w:hAnsi="微软雅黑" w:eastAsia="微软雅黑" w:cs="微软雅黑"/>
                <w:sz w:val="18"/>
                <w:szCs w:val="18"/>
              </w:rPr>
            </w:pPr>
          </w:p>
        </w:tc>
        <w:tc>
          <w:tcPr>
            <w:tcW w:w="450" w:type="dxa"/>
            <w:tcBorders>
              <w:top w:val="single" w:color="auto" w:sz="4" w:space="0"/>
              <w:bottom w:val="single" w:color="auto" w:sz="4" w:space="0"/>
            </w:tcBorders>
            <w:vAlign w:val="center"/>
          </w:tcPr>
          <w:p w14:paraId="2B0B106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p w14:paraId="62804F8C">
            <w:pPr>
              <w:jc w:val="center"/>
              <w:rPr>
                <w:rFonts w:ascii="微软雅黑" w:hAnsi="微软雅黑" w:eastAsia="微软雅黑" w:cs="微软雅黑"/>
                <w:sz w:val="18"/>
                <w:szCs w:val="18"/>
              </w:rPr>
            </w:pPr>
          </w:p>
        </w:tc>
        <w:tc>
          <w:tcPr>
            <w:tcW w:w="484" w:type="dxa"/>
            <w:gridSpan w:val="2"/>
            <w:tcBorders>
              <w:top w:val="single" w:color="auto" w:sz="4" w:space="0"/>
              <w:bottom w:val="single" w:color="auto" w:sz="4" w:space="0"/>
            </w:tcBorders>
            <w:vAlign w:val="center"/>
          </w:tcPr>
          <w:p w14:paraId="6F78A6C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p w14:paraId="02A39A08">
            <w:pPr>
              <w:jc w:val="center"/>
              <w:rPr>
                <w:rFonts w:ascii="微软雅黑" w:hAnsi="微软雅黑" w:eastAsia="微软雅黑" w:cs="微软雅黑"/>
                <w:sz w:val="18"/>
                <w:szCs w:val="18"/>
              </w:rPr>
            </w:pPr>
          </w:p>
        </w:tc>
        <w:tc>
          <w:tcPr>
            <w:tcW w:w="650" w:type="dxa"/>
            <w:vMerge w:val="continue"/>
            <w:tcBorders>
              <w:top w:val="single" w:color="auto" w:sz="4" w:space="0"/>
              <w:bottom w:val="single" w:color="auto" w:sz="4" w:space="0"/>
            </w:tcBorders>
            <w:vAlign w:val="center"/>
          </w:tcPr>
          <w:p w14:paraId="5958E81E">
            <w:pPr>
              <w:jc w:val="center"/>
              <w:rPr>
                <w:rFonts w:ascii="微软雅黑" w:hAnsi="微软雅黑" w:eastAsia="微软雅黑" w:cs="微软雅黑"/>
                <w:sz w:val="18"/>
                <w:szCs w:val="18"/>
              </w:rPr>
            </w:pPr>
          </w:p>
        </w:tc>
      </w:tr>
      <w:tr w14:paraId="7798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 w:type="dxa"/>
            <w:vMerge w:val="continue"/>
            <w:tcBorders>
              <w:top w:val="single" w:color="auto" w:sz="4" w:space="0"/>
            </w:tcBorders>
            <w:vAlign w:val="center"/>
          </w:tcPr>
          <w:p w14:paraId="6537BFDC">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26C84865">
            <w:pPr>
              <w:jc w:val="center"/>
              <w:rPr>
                <w:rFonts w:ascii="微软雅黑" w:hAnsi="微软雅黑" w:eastAsia="微软雅黑" w:cs="微软雅黑"/>
                <w:sz w:val="18"/>
                <w:szCs w:val="18"/>
              </w:rPr>
            </w:pPr>
          </w:p>
        </w:tc>
        <w:tc>
          <w:tcPr>
            <w:tcW w:w="484" w:type="dxa"/>
            <w:vMerge w:val="continue"/>
            <w:tcBorders>
              <w:top w:val="single" w:color="auto" w:sz="4" w:space="0"/>
            </w:tcBorders>
            <w:vAlign w:val="center"/>
          </w:tcPr>
          <w:p w14:paraId="6C8E0CA0">
            <w:pPr>
              <w:jc w:val="center"/>
              <w:rPr>
                <w:rFonts w:ascii="微软雅黑" w:hAnsi="微软雅黑" w:eastAsia="微软雅黑" w:cs="微软雅黑"/>
                <w:sz w:val="18"/>
                <w:szCs w:val="18"/>
              </w:rPr>
            </w:pPr>
          </w:p>
        </w:tc>
        <w:tc>
          <w:tcPr>
            <w:tcW w:w="1216" w:type="dxa"/>
            <w:gridSpan w:val="2"/>
            <w:vMerge w:val="continue"/>
            <w:tcBorders>
              <w:top w:val="single" w:color="auto" w:sz="4" w:space="0"/>
            </w:tcBorders>
            <w:vAlign w:val="center"/>
          </w:tcPr>
          <w:p w14:paraId="20875056">
            <w:pPr>
              <w:jc w:val="center"/>
              <w:rPr>
                <w:rFonts w:ascii="微软雅黑" w:hAnsi="微软雅黑" w:eastAsia="微软雅黑" w:cs="微软雅黑"/>
                <w:sz w:val="18"/>
                <w:szCs w:val="18"/>
              </w:rPr>
            </w:pPr>
          </w:p>
        </w:tc>
        <w:tc>
          <w:tcPr>
            <w:tcW w:w="2420" w:type="dxa"/>
            <w:vMerge w:val="continue"/>
            <w:tcBorders>
              <w:top w:val="single" w:color="auto" w:sz="4" w:space="0"/>
            </w:tcBorders>
            <w:vAlign w:val="center"/>
          </w:tcPr>
          <w:p w14:paraId="0221B09D">
            <w:pPr>
              <w:jc w:val="center"/>
              <w:rPr>
                <w:rFonts w:ascii="微软雅黑" w:hAnsi="微软雅黑" w:eastAsia="微软雅黑" w:cs="微软雅黑"/>
                <w:sz w:val="18"/>
                <w:szCs w:val="18"/>
              </w:rPr>
            </w:pPr>
          </w:p>
        </w:tc>
        <w:tc>
          <w:tcPr>
            <w:tcW w:w="714" w:type="dxa"/>
            <w:vMerge w:val="continue"/>
            <w:tcBorders>
              <w:top w:val="single" w:color="auto" w:sz="4" w:space="0"/>
            </w:tcBorders>
            <w:vAlign w:val="center"/>
          </w:tcPr>
          <w:p w14:paraId="61812171">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31ECE4EA">
            <w:pPr>
              <w:jc w:val="center"/>
              <w:rPr>
                <w:rFonts w:ascii="微软雅黑" w:hAnsi="微软雅黑" w:eastAsia="微软雅黑" w:cs="微软雅黑"/>
                <w:sz w:val="18"/>
                <w:szCs w:val="18"/>
              </w:rPr>
            </w:pPr>
          </w:p>
        </w:tc>
        <w:tc>
          <w:tcPr>
            <w:tcW w:w="450" w:type="dxa"/>
            <w:vMerge w:val="continue"/>
            <w:tcBorders>
              <w:top w:val="single" w:color="auto" w:sz="4" w:space="0"/>
            </w:tcBorders>
            <w:vAlign w:val="center"/>
          </w:tcPr>
          <w:p w14:paraId="6816AEF6">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4942F7EC">
            <w:pPr>
              <w:jc w:val="center"/>
              <w:rPr>
                <w:rFonts w:ascii="微软雅黑" w:hAnsi="微软雅黑" w:eastAsia="微软雅黑" w:cs="微软雅黑"/>
                <w:sz w:val="18"/>
                <w:szCs w:val="18"/>
              </w:rPr>
            </w:pPr>
          </w:p>
        </w:tc>
        <w:tc>
          <w:tcPr>
            <w:tcW w:w="450" w:type="dxa"/>
            <w:tcBorders>
              <w:top w:val="single" w:color="auto" w:sz="4" w:space="0"/>
            </w:tcBorders>
            <w:vAlign w:val="center"/>
          </w:tcPr>
          <w:p w14:paraId="292DE96F">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484" w:type="dxa"/>
            <w:tcBorders>
              <w:top w:val="single" w:color="auto" w:sz="4" w:space="0"/>
            </w:tcBorders>
            <w:vAlign w:val="center"/>
          </w:tcPr>
          <w:p w14:paraId="616112DA">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641D12A1">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66" w:type="dxa"/>
            <w:tcBorders>
              <w:top w:val="single" w:color="auto" w:sz="4" w:space="0"/>
            </w:tcBorders>
            <w:vAlign w:val="center"/>
          </w:tcPr>
          <w:p w14:paraId="4A6097BC">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50" w:type="dxa"/>
            <w:tcBorders>
              <w:top w:val="single" w:color="auto" w:sz="4" w:space="0"/>
            </w:tcBorders>
            <w:vAlign w:val="center"/>
          </w:tcPr>
          <w:p w14:paraId="76A9DAB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18周</w:t>
            </w:r>
          </w:p>
        </w:tc>
        <w:tc>
          <w:tcPr>
            <w:tcW w:w="484" w:type="dxa"/>
            <w:gridSpan w:val="2"/>
            <w:tcBorders>
              <w:top w:val="single" w:color="auto" w:sz="4" w:space="0"/>
            </w:tcBorders>
            <w:vAlign w:val="center"/>
          </w:tcPr>
          <w:p w14:paraId="6D379882">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16周</w:t>
            </w:r>
          </w:p>
        </w:tc>
        <w:tc>
          <w:tcPr>
            <w:tcW w:w="650" w:type="dxa"/>
            <w:vMerge w:val="continue"/>
            <w:tcBorders>
              <w:top w:val="single" w:color="auto" w:sz="4" w:space="0"/>
            </w:tcBorders>
            <w:vAlign w:val="center"/>
          </w:tcPr>
          <w:p w14:paraId="08E295C3">
            <w:pPr>
              <w:jc w:val="center"/>
              <w:rPr>
                <w:rFonts w:ascii="微软雅黑" w:hAnsi="微软雅黑" w:eastAsia="微软雅黑" w:cs="微软雅黑"/>
                <w:sz w:val="18"/>
                <w:szCs w:val="18"/>
              </w:rPr>
            </w:pPr>
          </w:p>
        </w:tc>
      </w:tr>
      <w:tr w14:paraId="7D0B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00" w:type="dxa"/>
            <w:vMerge w:val="restart"/>
            <w:vAlign w:val="center"/>
          </w:tcPr>
          <w:p w14:paraId="1E74B76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公共基础课</w:t>
            </w:r>
          </w:p>
        </w:tc>
        <w:tc>
          <w:tcPr>
            <w:tcW w:w="483" w:type="dxa"/>
            <w:vMerge w:val="restart"/>
            <w:vAlign w:val="center"/>
          </w:tcPr>
          <w:p w14:paraId="7EAD06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必修课</w:t>
            </w:r>
          </w:p>
        </w:tc>
        <w:tc>
          <w:tcPr>
            <w:tcW w:w="484" w:type="dxa"/>
            <w:vAlign w:val="center"/>
          </w:tcPr>
          <w:p w14:paraId="4EDEF7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16" w:type="dxa"/>
            <w:gridSpan w:val="2"/>
            <w:vAlign w:val="center"/>
          </w:tcPr>
          <w:p w14:paraId="5AC30630">
            <w:pPr>
              <w:jc w:val="center"/>
              <w:rPr>
                <w:rFonts w:ascii="微软雅黑" w:hAnsi="微软雅黑" w:eastAsia="微软雅黑" w:cs="微软雅黑"/>
                <w:sz w:val="18"/>
                <w:szCs w:val="18"/>
              </w:rPr>
            </w:pPr>
          </w:p>
        </w:tc>
        <w:tc>
          <w:tcPr>
            <w:tcW w:w="2420" w:type="dxa"/>
            <w:vAlign w:val="center"/>
          </w:tcPr>
          <w:p w14:paraId="06D153E1">
            <w:pPr>
              <w:widowControl/>
              <w:ind w:right="-107" w:rightChars="-51"/>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军事技能（含理论）</w:t>
            </w:r>
          </w:p>
        </w:tc>
        <w:tc>
          <w:tcPr>
            <w:tcW w:w="714" w:type="dxa"/>
            <w:vAlign w:val="center"/>
          </w:tcPr>
          <w:p w14:paraId="278B9C8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483" w:type="dxa"/>
            <w:vAlign w:val="center"/>
          </w:tcPr>
          <w:p w14:paraId="3201C7C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48</w:t>
            </w:r>
          </w:p>
        </w:tc>
        <w:tc>
          <w:tcPr>
            <w:tcW w:w="450" w:type="dxa"/>
            <w:vAlign w:val="center"/>
          </w:tcPr>
          <w:p w14:paraId="095B09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83" w:type="dxa"/>
            <w:vAlign w:val="center"/>
          </w:tcPr>
          <w:p w14:paraId="049A4AA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2E2EE78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vAlign w:val="center"/>
          </w:tcPr>
          <w:p w14:paraId="5874C703">
            <w:pPr>
              <w:jc w:val="center"/>
              <w:rPr>
                <w:rFonts w:ascii="微软雅黑" w:hAnsi="微软雅黑" w:eastAsia="微软雅黑" w:cs="微软雅黑"/>
                <w:sz w:val="18"/>
                <w:szCs w:val="18"/>
              </w:rPr>
            </w:pPr>
          </w:p>
        </w:tc>
        <w:tc>
          <w:tcPr>
            <w:tcW w:w="450" w:type="dxa"/>
            <w:vAlign w:val="center"/>
          </w:tcPr>
          <w:p w14:paraId="130394EF">
            <w:pPr>
              <w:jc w:val="center"/>
              <w:rPr>
                <w:rFonts w:ascii="微软雅黑" w:hAnsi="微软雅黑" w:eastAsia="微软雅黑" w:cs="微软雅黑"/>
                <w:sz w:val="18"/>
                <w:szCs w:val="18"/>
              </w:rPr>
            </w:pPr>
          </w:p>
        </w:tc>
        <w:tc>
          <w:tcPr>
            <w:tcW w:w="466" w:type="dxa"/>
            <w:vAlign w:val="center"/>
          </w:tcPr>
          <w:p w14:paraId="0B755C4F">
            <w:pPr>
              <w:jc w:val="center"/>
              <w:rPr>
                <w:rFonts w:ascii="微软雅黑" w:hAnsi="微软雅黑" w:eastAsia="微软雅黑" w:cs="微软雅黑"/>
                <w:sz w:val="18"/>
                <w:szCs w:val="18"/>
              </w:rPr>
            </w:pPr>
          </w:p>
        </w:tc>
        <w:tc>
          <w:tcPr>
            <w:tcW w:w="450" w:type="dxa"/>
            <w:vAlign w:val="center"/>
          </w:tcPr>
          <w:p w14:paraId="3063011E">
            <w:pPr>
              <w:jc w:val="center"/>
              <w:rPr>
                <w:rFonts w:ascii="微软雅黑" w:hAnsi="微软雅黑" w:eastAsia="微软雅黑" w:cs="微软雅黑"/>
                <w:sz w:val="18"/>
                <w:szCs w:val="18"/>
              </w:rPr>
            </w:pPr>
          </w:p>
        </w:tc>
        <w:tc>
          <w:tcPr>
            <w:tcW w:w="484" w:type="dxa"/>
            <w:gridSpan w:val="2"/>
            <w:vAlign w:val="center"/>
          </w:tcPr>
          <w:p w14:paraId="612E9B23">
            <w:pPr>
              <w:jc w:val="center"/>
              <w:rPr>
                <w:rFonts w:ascii="微软雅黑" w:hAnsi="微软雅黑" w:eastAsia="微软雅黑" w:cs="微软雅黑"/>
                <w:sz w:val="18"/>
                <w:szCs w:val="18"/>
              </w:rPr>
            </w:pPr>
          </w:p>
        </w:tc>
        <w:tc>
          <w:tcPr>
            <w:tcW w:w="650" w:type="dxa"/>
            <w:vAlign w:val="center"/>
          </w:tcPr>
          <w:p w14:paraId="5402733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940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E06384F">
            <w:pPr>
              <w:jc w:val="center"/>
              <w:rPr>
                <w:rFonts w:ascii="微软雅黑" w:hAnsi="微软雅黑" w:eastAsia="微软雅黑" w:cs="微软雅黑"/>
                <w:sz w:val="18"/>
                <w:szCs w:val="18"/>
              </w:rPr>
            </w:pPr>
          </w:p>
        </w:tc>
        <w:tc>
          <w:tcPr>
            <w:tcW w:w="483" w:type="dxa"/>
            <w:vMerge w:val="continue"/>
            <w:vAlign w:val="center"/>
          </w:tcPr>
          <w:p w14:paraId="5FAB1114">
            <w:pPr>
              <w:jc w:val="center"/>
              <w:rPr>
                <w:rFonts w:ascii="微软雅黑" w:hAnsi="微软雅黑" w:eastAsia="微软雅黑" w:cs="微软雅黑"/>
                <w:sz w:val="18"/>
                <w:szCs w:val="18"/>
              </w:rPr>
            </w:pPr>
          </w:p>
        </w:tc>
        <w:tc>
          <w:tcPr>
            <w:tcW w:w="484" w:type="dxa"/>
            <w:vAlign w:val="center"/>
          </w:tcPr>
          <w:p w14:paraId="40BB19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16" w:type="dxa"/>
            <w:gridSpan w:val="2"/>
            <w:vAlign w:val="center"/>
          </w:tcPr>
          <w:p w14:paraId="64BD4AC2">
            <w:pPr>
              <w:jc w:val="center"/>
              <w:rPr>
                <w:rFonts w:ascii="微软雅黑" w:hAnsi="微软雅黑" w:eastAsia="微软雅黑" w:cs="微软雅黑"/>
                <w:sz w:val="18"/>
                <w:szCs w:val="18"/>
              </w:rPr>
            </w:pPr>
          </w:p>
        </w:tc>
        <w:tc>
          <w:tcPr>
            <w:tcW w:w="2420" w:type="dxa"/>
            <w:vAlign w:val="center"/>
          </w:tcPr>
          <w:p w14:paraId="4CE9ED6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思想政治（中国特色社会主义）</w:t>
            </w:r>
          </w:p>
        </w:tc>
        <w:tc>
          <w:tcPr>
            <w:tcW w:w="714" w:type="dxa"/>
            <w:vAlign w:val="center"/>
          </w:tcPr>
          <w:p w14:paraId="4545B56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1E4E001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31668F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469577F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6F27E8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69027E41">
            <w:pPr>
              <w:jc w:val="center"/>
              <w:rPr>
                <w:rFonts w:ascii="微软雅黑" w:hAnsi="微软雅黑" w:eastAsia="微软雅黑" w:cs="微软雅黑"/>
                <w:sz w:val="18"/>
                <w:szCs w:val="18"/>
              </w:rPr>
            </w:pPr>
          </w:p>
        </w:tc>
        <w:tc>
          <w:tcPr>
            <w:tcW w:w="450" w:type="dxa"/>
            <w:vAlign w:val="center"/>
          </w:tcPr>
          <w:p w14:paraId="1FB26C24">
            <w:pPr>
              <w:jc w:val="center"/>
              <w:rPr>
                <w:rFonts w:ascii="微软雅黑" w:hAnsi="微软雅黑" w:eastAsia="微软雅黑" w:cs="微软雅黑"/>
                <w:sz w:val="18"/>
                <w:szCs w:val="18"/>
              </w:rPr>
            </w:pPr>
          </w:p>
        </w:tc>
        <w:tc>
          <w:tcPr>
            <w:tcW w:w="466" w:type="dxa"/>
            <w:vAlign w:val="center"/>
          </w:tcPr>
          <w:p w14:paraId="1AEB6378">
            <w:pPr>
              <w:jc w:val="center"/>
              <w:rPr>
                <w:rFonts w:ascii="微软雅黑" w:hAnsi="微软雅黑" w:eastAsia="微软雅黑" w:cs="微软雅黑"/>
                <w:sz w:val="18"/>
                <w:szCs w:val="18"/>
              </w:rPr>
            </w:pPr>
          </w:p>
        </w:tc>
        <w:tc>
          <w:tcPr>
            <w:tcW w:w="450" w:type="dxa"/>
            <w:vAlign w:val="center"/>
          </w:tcPr>
          <w:p w14:paraId="5353A385">
            <w:pPr>
              <w:jc w:val="center"/>
              <w:rPr>
                <w:rFonts w:ascii="微软雅黑" w:hAnsi="微软雅黑" w:eastAsia="微软雅黑" w:cs="微软雅黑"/>
                <w:sz w:val="18"/>
                <w:szCs w:val="18"/>
              </w:rPr>
            </w:pPr>
          </w:p>
        </w:tc>
        <w:tc>
          <w:tcPr>
            <w:tcW w:w="484" w:type="dxa"/>
            <w:gridSpan w:val="2"/>
            <w:vAlign w:val="center"/>
          </w:tcPr>
          <w:p w14:paraId="4AB5169C">
            <w:pPr>
              <w:jc w:val="center"/>
              <w:rPr>
                <w:rFonts w:ascii="微软雅黑" w:hAnsi="微软雅黑" w:eastAsia="微软雅黑" w:cs="微软雅黑"/>
                <w:sz w:val="18"/>
                <w:szCs w:val="18"/>
              </w:rPr>
            </w:pPr>
          </w:p>
        </w:tc>
        <w:tc>
          <w:tcPr>
            <w:tcW w:w="650" w:type="dxa"/>
            <w:vAlign w:val="center"/>
          </w:tcPr>
          <w:p w14:paraId="20312ABA">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4A22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95386D8">
            <w:pPr>
              <w:jc w:val="center"/>
              <w:rPr>
                <w:rFonts w:ascii="微软雅黑" w:hAnsi="微软雅黑" w:eastAsia="微软雅黑" w:cs="微软雅黑"/>
                <w:sz w:val="18"/>
                <w:szCs w:val="18"/>
              </w:rPr>
            </w:pPr>
          </w:p>
        </w:tc>
        <w:tc>
          <w:tcPr>
            <w:tcW w:w="483" w:type="dxa"/>
            <w:vMerge w:val="continue"/>
            <w:vAlign w:val="center"/>
          </w:tcPr>
          <w:p w14:paraId="446908DA">
            <w:pPr>
              <w:jc w:val="center"/>
              <w:rPr>
                <w:rFonts w:ascii="微软雅黑" w:hAnsi="微软雅黑" w:eastAsia="微软雅黑" w:cs="微软雅黑"/>
                <w:sz w:val="18"/>
                <w:szCs w:val="18"/>
              </w:rPr>
            </w:pPr>
          </w:p>
        </w:tc>
        <w:tc>
          <w:tcPr>
            <w:tcW w:w="484" w:type="dxa"/>
            <w:vAlign w:val="center"/>
          </w:tcPr>
          <w:p w14:paraId="0C855AC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16" w:type="dxa"/>
            <w:gridSpan w:val="2"/>
            <w:vAlign w:val="center"/>
          </w:tcPr>
          <w:p w14:paraId="72F7637E">
            <w:pPr>
              <w:jc w:val="center"/>
              <w:rPr>
                <w:rFonts w:ascii="微软雅黑" w:hAnsi="微软雅黑" w:eastAsia="微软雅黑" w:cs="微软雅黑"/>
                <w:sz w:val="18"/>
                <w:szCs w:val="18"/>
              </w:rPr>
            </w:pPr>
          </w:p>
        </w:tc>
        <w:tc>
          <w:tcPr>
            <w:tcW w:w="2420" w:type="dxa"/>
            <w:vAlign w:val="center"/>
          </w:tcPr>
          <w:p w14:paraId="17B0E09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w:t>
            </w:r>
          </w:p>
          <w:p w14:paraId="77A5F35F">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（心理健康与职业生涯）</w:t>
            </w:r>
          </w:p>
        </w:tc>
        <w:tc>
          <w:tcPr>
            <w:tcW w:w="714" w:type="dxa"/>
            <w:vAlign w:val="center"/>
          </w:tcPr>
          <w:p w14:paraId="34768BE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42E1270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52A428A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7EB7EC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0F02B51">
            <w:pPr>
              <w:jc w:val="center"/>
              <w:rPr>
                <w:rFonts w:ascii="微软雅黑" w:hAnsi="微软雅黑" w:eastAsia="微软雅黑" w:cs="微软雅黑"/>
                <w:sz w:val="18"/>
                <w:szCs w:val="18"/>
              </w:rPr>
            </w:pPr>
          </w:p>
        </w:tc>
        <w:tc>
          <w:tcPr>
            <w:tcW w:w="484" w:type="dxa"/>
            <w:vAlign w:val="center"/>
          </w:tcPr>
          <w:p w14:paraId="48BAC63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40536607">
            <w:pPr>
              <w:jc w:val="center"/>
              <w:rPr>
                <w:rFonts w:ascii="微软雅黑" w:hAnsi="微软雅黑" w:eastAsia="微软雅黑" w:cs="微软雅黑"/>
                <w:sz w:val="18"/>
                <w:szCs w:val="18"/>
              </w:rPr>
            </w:pPr>
          </w:p>
        </w:tc>
        <w:tc>
          <w:tcPr>
            <w:tcW w:w="466" w:type="dxa"/>
            <w:vAlign w:val="center"/>
          </w:tcPr>
          <w:p w14:paraId="5A7DF4E8">
            <w:pPr>
              <w:jc w:val="center"/>
              <w:rPr>
                <w:rFonts w:ascii="微软雅黑" w:hAnsi="微软雅黑" w:eastAsia="微软雅黑" w:cs="微软雅黑"/>
                <w:sz w:val="18"/>
                <w:szCs w:val="18"/>
              </w:rPr>
            </w:pPr>
          </w:p>
        </w:tc>
        <w:tc>
          <w:tcPr>
            <w:tcW w:w="450" w:type="dxa"/>
            <w:vAlign w:val="center"/>
          </w:tcPr>
          <w:p w14:paraId="2D29445F">
            <w:pPr>
              <w:jc w:val="center"/>
              <w:rPr>
                <w:rFonts w:ascii="微软雅黑" w:hAnsi="微软雅黑" w:eastAsia="微软雅黑" w:cs="微软雅黑"/>
                <w:sz w:val="18"/>
                <w:szCs w:val="18"/>
              </w:rPr>
            </w:pPr>
          </w:p>
        </w:tc>
        <w:tc>
          <w:tcPr>
            <w:tcW w:w="484" w:type="dxa"/>
            <w:gridSpan w:val="2"/>
            <w:vAlign w:val="center"/>
          </w:tcPr>
          <w:p w14:paraId="2330AD0E">
            <w:pPr>
              <w:jc w:val="center"/>
              <w:rPr>
                <w:rFonts w:ascii="微软雅黑" w:hAnsi="微软雅黑" w:eastAsia="微软雅黑" w:cs="微软雅黑"/>
                <w:sz w:val="18"/>
                <w:szCs w:val="18"/>
              </w:rPr>
            </w:pPr>
          </w:p>
        </w:tc>
        <w:tc>
          <w:tcPr>
            <w:tcW w:w="650" w:type="dxa"/>
            <w:vAlign w:val="center"/>
          </w:tcPr>
          <w:p w14:paraId="1D6BC2F0">
            <w:pPr>
              <w:jc w:val="center"/>
              <w:rPr>
                <w:rFonts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考试</w:t>
            </w:r>
          </w:p>
        </w:tc>
      </w:tr>
      <w:tr w14:paraId="2D81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AD70014">
            <w:pPr>
              <w:jc w:val="center"/>
              <w:rPr>
                <w:rFonts w:ascii="微软雅黑" w:hAnsi="微软雅黑" w:eastAsia="微软雅黑" w:cs="微软雅黑"/>
                <w:sz w:val="18"/>
                <w:szCs w:val="18"/>
              </w:rPr>
            </w:pPr>
          </w:p>
        </w:tc>
        <w:tc>
          <w:tcPr>
            <w:tcW w:w="483" w:type="dxa"/>
            <w:vMerge w:val="continue"/>
            <w:vAlign w:val="center"/>
          </w:tcPr>
          <w:p w14:paraId="452AC6E6">
            <w:pPr>
              <w:jc w:val="center"/>
              <w:rPr>
                <w:rFonts w:ascii="微软雅黑" w:hAnsi="微软雅黑" w:eastAsia="微软雅黑" w:cs="微软雅黑"/>
                <w:sz w:val="18"/>
                <w:szCs w:val="18"/>
              </w:rPr>
            </w:pPr>
          </w:p>
        </w:tc>
        <w:tc>
          <w:tcPr>
            <w:tcW w:w="484" w:type="dxa"/>
            <w:vAlign w:val="center"/>
          </w:tcPr>
          <w:p w14:paraId="151D31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16" w:type="dxa"/>
            <w:gridSpan w:val="2"/>
            <w:vAlign w:val="center"/>
          </w:tcPr>
          <w:p w14:paraId="1C106EA5">
            <w:pPr>
              <w:jc w:val="center"/>
              <w:rPr>
                <w:rFonts w:ascii="微软雅黑" w:hAnsi="微软雅黑" w:eastAsia="微软雅黑" w:cs="微软雅黑"/>
                <w:sz w:val="18"/>
                <w:szCs w:val="18"/>
              </w:rPr>
            </w:pPr>
          </w:p>
        </w:tc>
        <w:tc>
          <w:tcPr>
            <w:tcW w:w="2420" w:type="dxa"/>
            <w:vAlign w:val="center"/>
          </w:tcPr>
          <w:p w14:paraId="3D716FD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思想政治（哲学与人生）</w:t>
            </w:r>
          </w:p>
        </w:tc>
        <w:tc>
          <w:tcPr>
            <w:tcW w:w="714" w:type="dxa"/>
            <w:vAlign w:val="center"/>
          </w:tcPr>
          <w:p w14:paraId="43DCFC13">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0FBF44BD">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37BCC6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60122D4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460F589">
            <w:pPr>
              <w:jc w:val="center"/>
              <w:rPr>
                <w:rFonts w:ascii="微软雅黑" w:hAnsi="微软雅黑" w:eastAsia="微软雅黑" w:cs="微软雅黑"/>
                <w:sz w:val="18"/>
                <w:szCs w:val="18"/>
              </w:rPr>
            </w:pPr>
          </w:p>
        </w:tc>
        <w:tc>
          <w:tcPr>
            <w:tcW w:w="484" w:type="dxa"/>
            <w:vAlign w:val="center"/>
          </w:tcPr>
          <w:p w14:paraId="06B84757">
            <w:pPr>
              <w:jc w:val="center"/>
              <w:rPr>
                <w:rFonts w:ascii="微软雅黑" w:hAnsi="微软雅黑" w:eastAsia="微软雅黑" w:cs="微软雅黑"/>
                <w:sz w:val="18"/>
                <w:szCs w:val="18"/>
              </w:rPr>
            </w:pPr>
          </w:p>
        </w:tc>
        <w:tc>
          <w:tcPr>
            <w:tcW w:w="450" w:type="dxa"/>
            <w:vAlign w:val="center"/>
          </w:tcPr>
          <w:p w14:paraId="66957B6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0FAC9529">
            <w:pPr>
              <w:jc w:val="center"/>
              <w:rPr>
                <w:rFonts w:ascii="微软雅黑" w:hAnsi="微软雅黑" w:eastAsia="微软雅黑" w:cs="微软雅黑"/>
                <w:sz w:val="18"/>
                <w:szCs w:val="18"/>
              </w:rPr>
            </w:pPr>
          </w:p>
        </w:tc>
        <w:tc>
          <w:tcPr>
            <w:tcW w:w="450" w:type="dxa"/>
            <w:vAlign w:val="center"/>
          </w:tcPr>
          <w:p w14:paraId="6AE2FED6">
            <w:pPr>
              <w:jc w:val="center"/>
              <w:rPr>
                <w:rFonts w:ascii="微软雅黑" w:hAnsi="微软雅黑" w:eastAsia="微软雅黑" w:cs="微软雅黑"/>
                <w:sz w:val="18"/>
                <w:szCs w:val="18"/>
              </w:rPr>
            </w:pPr>
          </w:p>
        </w:tc>
        <w:tc>
          <w:tcPr>
            <w:tcW w:w="484" w:type="dxa"/>
            <w:gridSpan w:val="2"/>
            <w:vAlign w:val="center"/>
          </w:tcPr>
          <w:p w14:paraId="215759BF">
            <w:pPr>
              <w:jc w:val="center"/>
              <w:rPr>
                <w:rFonts w:ascii="微软雅黑" w:hAnsi="微软雅黑" w:eastAsia="微软雅黑" w:cs="微软雅黑"/>
                <w:sz w:val="18"/>
                <w:szCs w:val="18"/>
              </w:rPr>
            </w:pPr>
          </w:p>
        </w:tc>
        <w:tc>
          <w:tcPr>
            <w:tcW w:w="650" w:type="dxa"/>
            <w:vAlign w:val="center"/>
          </w:tcPr>
          <w:p w14:paraId="2F1AAD8F">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087F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B7AF215">
            <w:pPr>
              <w:jc w:val="center"/>
              <w:rPr>
                <w:rFonts w:ascii="微软雅黑" w:hAnsi="微软雅黑" w:eastAsia="微软雅黑" w:cs="微软雅黑"/>
                <w:sz w:val="18"/>
                <w:szCs w:val="18"/>
              </w:rPr>
            </w:pPr>
          </w:p>
        </w:tc>
        <w:tc>
          <w:tcPr>
            <w:tcW w:w="483" w:type="dxa"/>
            <w:vMerge w:val="continue"/>
            <w:vAlign w:val="center"/>
          </w:tcPr>
          <w:p w14:paraId="46A5FA54">
            <w:pPr>
              <w:jc w:val="center"/>
              <w:rPr>
                <w:rFonts w:ascii="微软雅黑" w:hAnsi="微软雅黑" w:eastAsia="微软雅黑" w:cs="微软雅黑"/>
                <w:sz w:val="18"/>
                <w:szCs w:val="18"/>
              </w:rPr>
            </w:pPr>
          </w:p>
        </w:tc>
        <w:tc>
          <w:tcPr>
            <w:tcW w:w="484" w:type="dxa"/>
            <w:vAlign w:val="center"/>
          </w:tcPr>
          <w:p w14:paraId="688135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16" w:type="dxa"/>
            <w:gridSpan w:val="2"/>
            <w:vAlign w:val="center"/>
          </w:tcPr>
          <w:p w14:paraId="3FE1857E">
            <w:pPr>
              <w:jc w:val="center"/>
              <w:rPr>
                <w:rFonts w:ascii="微软雅黑" w:hAnsi="微软雅黑" w:eastAsia="微软雅黑" w:cs="微软雅黑"/>
                <w:sz w:val="18"/>
                <w:szCs w:val="18"/>
              </w:rPr>
            </w:pPr>
          </w:p>
        </w:tc>
        <w:tc>
          <w:tcPr>
            <w:tcW w:w="2420" w:type="dxa"/>
            <w:vAlign w:val="center"/>
          </w:tcPr>
          <w:p w14:paraId="49CB0891">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思想政治（职业道德与法治）</w:t>
            </w:r>
          </w:p>
        </w:tc>
        <w:tc>
          <w:tcPr>
            <w:tcW w:w="714" w:type="dxa"/>
            <w:vAlign w:val="center"/>
          </w:tcPr>
          <w:p w14:paraId="0D147BB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65DA070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784D37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455F57F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75BDD17A">
            <w:pPr>
              <w:jc w:val="center"/>
              <w:rPr>
                <w:rFonts w:ascii="微软雅黑" w:hAnsi="微软雅黑" w:eastAsia="微软雅黑" w:cs="微软雅黑"/>
                <w:sz w:val="18"/>
                <w:szCs w:val="18"/>
              </w:rPr>
            </w:pPr>
          </w:p>
        </w:tc>
        <w:tc>
          <w:tcPr>
            <w:tcW w:w="484" w:type="dxa"/>
            <w:vAlign w:val="center"/>
          </w:tcPr>
          <w:p w14:paraId="0E1A2B1C">
            <w:pPr>
              <w:jc w:val="center"/>
              <w:rPr>
                <w:rFonts w:ascii="微软雅黑" w:hAnsi="微软雅黑" w:eastAsia="微软雅黑" w:cs="微软雅黑"/>
                <w:sz w:val="18"/>
                <w:szCs w:val="18"/>
              </w:rPr>
            </w:pPr>
          </w:p>
        </w:tc>
        <w:tc>
          <w:tcPr>
            <w:tcW w:w="450" w:type="dxa"/>
            <w:vAlign w:val="center"/>
          </w:tcPr>
          <w:p w14:paraId="1CF49955">
            <w:pPr>
              <w:jc w:val="center"/>
              <w:rPr>
                <w:rFonts w:ascii="微软雅黑" w:hAnsi="微软雅黑" w:eastAsia="微软雅黑" w:cs="微软雅黑"/>
                <w:sz w:val="18"/>
                <w:szCs w:val="18"/>
              </w:rPr>
            </w:pPr>
          </w:p>
        </w:tc>
        <w:tc>
          <w:tcPr>
            <w:tcW w:w="466" w:type="dxa"/>
            <w:vAlign w:val="center"/>
          </w:tcPr>
          <w:p w14:paraId="6EAB024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31836B09">
            <w:pPr>
              <w:jc w:val="center"/>
              <w:rPr>
                <w:rFonts w:ascii="微软雅黑" w:hAnsi="微软雅黑" w:eastAsia="微软雅黑" w:cs="微软雅黑"/>
                <w:sz w:val="18"/>
                <w:szCs w:val="18"/>
              </w:rPr>
            </w:pPr>
          </w:p>
        </w:tc>
        <w:tc>
          <w:tcPr>
            <w:tcW w:w="484" w:type="dxa"/>
            <w:gridSpan w:val="2"/>
            <w:vAlign w:val="center"/>
          </w:tcPr>
          <w:p w14:paraId="19ADFAE2">
            <w:pPr>
              <w:jc w:val="center"/>
              <w:rPr>
                <w:rFonts w:ascii="微软雅黑" w:hAnsi="微软雅黑" w:eastAsia="微软雅黑" w:cs="微软雅黑"/>
                <w:sz w:val="18"/>
                <w:szCs w:val="18"/>
              </w:rPr>
            </w:pPr>
          </w:p>
        </w:tc>
        <w:tc>
          <w:tcPr>
            <w:tcW w:w="650" w:type="dxa"/>
            <w:vAlign w:val="center"/>
          </w:tcPr>
          <w:p w14:paraId="427E75EF">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1DD4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364574B">
            <w:pPr>
              <w:jc w:val="center"/>
              <w:rPr>
                <w:rFonts w:ascii="微软雅黑" w:hAnsi="微软雅黑" w:eastAsia="微软雅黑" w:cs="微软雅黑"/>
                <w:sz w:val="18"/>
                <w:szCs w:val="18"/>
              </w:rPr>
            </w:pPr>
          </w:p>
        </w:tc>
        <w:tc>
          <w:tcPr>
            <w:tcW w:w="483" w:type="dxa"/>
            <w:vMerge w:val="continue"/>
            <w:vAlign w:val="center"/>
          </w:tcPr>
          <w:p w14:paraId="0B758F2C">
            <w:pPr>
              <w:jc w:val="center"/>
              <w:rPr>
                <w:rFonts w:ascii="微软雅黑" w:hAnsi="微软雅黑" w:eastAsia="微软雅黑" w:cs="微软雅黑"/>
                <w:sz w:val="18"/>
                <w:szCs w:val="18"/>
              </w:rPr>
            </w:pPr>
          </w:p>
        </w:tc>
        <w:tc>
          <w:tcPr>
            <w:tcW w:w="484" w:type="dxa"/>
            <w:vAlign w:val="center"/>
          </w:tcPr>
          <w:p w14:paraId="380243E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16" w:type="dxa"/>
            <w:gridSpan w:val="2"/>
            <w:vAlign w:val="center"/>
          </w:tcPr>
          <w:p w14:paraId="49F4DD19">
            <w:pPr>
              <w:jc w:val="center"/>
              <w:rPr>
                <w:rFonts w:ascii="微软雅黑" w:hAnsi="微软雅黑" w:eastAsia="微软雅黑" w:cs="微软雅黑"/>
                <w:sz w:val="18"/>
                <w:szCs w:val="18"/>
              </w:rPr>
            </w:pPr>
          </w:p>
        </w:tc>
        <w:tc>
          <w:tcPr>
            <w:tcW w:w="2420" w:type="dxa"/>
            <w:vAlign w:val="center"/>
          </w:tcPr>
          <w:p w14:paraId="51D2E78A">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语文（基础模块Ⅰ）</w:t>
            </w:r>
          </w:p>
        </w:tc>
        <w:tc>
          <w:tcPr>
            <w:tcW w:w="714" w:type="dxa"/>
            <w:vAlign w:val="center"/>
          </w:tcPr>
          <w:p w14:paraId="230982B5">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3EE830F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6CAB846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0B03CD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BDE06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7FB0E39D">
            <w:pPr>
              <w:jc w:val="center"/>
              <w:rPr>
                <w:rFonts w:ascii="微软雅黑" w:hAnsi="微软雅黑" w:eastAsia="微软雅黑" w:cs="微软雅黑"/>
                <w:sz w:val="18"/>
                <w:szCs w:val="18"/>
              </w:rPr>
            </w:pPr>
          </w:p>
        </w:tc>
        <w:tc>
          <w:tcPr>
            <w:tcW w:w="450" w:type="dxa"/>
            <w:vAlign w:val="center"/>
          </w:tcPr>
          <w:p w14:paraId="401906C8">
            <w:pPr>
              <w:jc w:val="center"/>
              <w:rPr>
                <w:rFonts w:ascii="微软雅黑" w:hAnsi="微软雅黑" w:eastAsia="微软雅黑" w:cs="微软雅黑"/>
                <w:sz w:val="18"/>
                <w:szCs w:val="18"/>
              </w:rPr>
            </w:pPr>
          </w:p>
        </w:tc>
        <w:tc>
          <w:tcPr>
            <w:tcW w:w="466" w:type="dxa"/>
            <w:vAlign w:val="center"/>
          </w:tcPr>
          <w:p w14:paraId="1B25ED2B">
            <w:pPr>
              <w:jc w:val="center"/>
              <w:rPr>
                <w:rFonts w:ascii="微软雅黑" w:hAnsi="微软雅黑" w:eastAsia="微软雅黑" w:cs="微软雅黑"/>
                <w:sz w:val="18"/>
                <w:szCs w:val="18"/>
              </w:rPr>
            </w:pPr>
          </w:p>
        </w:tc>
        <w:tc>
          <w:tcPr>
            <w:tcW w:w="450" w:type="dxa"/>
            <w:vAlign w:val="center"/>
          </w:tcPr>
          <w:p w14:paraId="19083B2D">
            <w:pPr>
              <w:jc w:val="center"/>
              <w:rPr>
                <w:rFonts w:ascii="微软雅黑" w:hAnsi="微软雅黑" w:eastAsia="微软雅黑" w:cs="微软雅黑"/>
                <w:sz w:val="18"/>
                <w:szCs w:val="18"/>
              </w:rPr>
            </w:pPr>
          </w:p>
        </w:tc>
        <w:tc>
          <w:tcPr>
            <w:tcW w:w="484" w:type="dxa"/>
            <w:gridSpan w:val="2"/>
            <w:vAlign w:val="center"/>
          </w:tcPr>
          <w:p w14:paraId="6BD2FBCC">
            <w:pPr>
              <w:jc w:val="center"/>
              <w:rPr>
                <w:rFonts w:ascii="微软雅黑" w:hAnsi="微软雅黑" w:eastAsia="微软雅黑" w:cs="微软雅黑"/>
                <w:sz w:val="18"/>
                <w:szCs w:val="18"/>
              </w:rPr>
            </w:pPr>
          </w:p>
        </w:tc>
        <w:tc>
          <w:tcPr>
            <w:tcW w:w="650" w:type="dxa"/>
            <w:vAlign w:val="center"/>
          </w:tcPr>
          <w:p w14:paraId="1812A1C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FBB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6300076">
            <w:pPr>
              <w:jc w:val="center"/>
              <w:rPr>
                <w:rFonts w:ascii="微软雅黑" w:hAnsi="微软雅黑" w:eastAsia="微软雅黑" w:cs="微软雅黑"/>
                <w:sz w:val="18"/>
                <w:szCs w:val="18"/>
              </w:rPr>
            </w:pPr>
          </w:p>
        </w:tc>
        <w:tc>
          <w:tcPr>
            <w:tcW w:w="483" w:type="dxa"/>
            <w:vMerge w:val="continue"/>
            <w:vAlign w:val="center"/>
          </w:tcPr>
          <w:p w14:paraId="7A8E7093">
            <w:pPr>
              <w:jc w:val="center"/>
              <w:rPr>
                <w:rFonts w:ascii="微软雅黑" w:hAnsi="微软雅黑" w:eastAsia="微软雅黑" w:cs="微软雅黑"/>
                <w:sz w:val="18"/>
                <w:szCs w:val="18"/>
              </w:rPr>
            </w:pPr>
          </w:p>
        </w:tc>
        <w:tc>
          <w:tcPr>
            <w:tcW w:w="484" w:type="dxa"/>
            <w:vAlign w:val="center"/>
          </w:tcPr>
          <w:p w14:paraId="4581C31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216" w:type="dxa"/>
            <w:gridSpan w:val="2"/>
            <w:vAlign w:val="center"/>
          </w:tcPr>
          <w:p w14:paraId="1E255332">
            <w:pPr>
              <w:jc w:val="center"/>
              <w:rPr>
                <w:rFonts w:ascii="微软雅黑" w:hAnsi="微软雅黑" w:eastAsia="微软雅黑" w:cs="微软雅黑"/>
                <w:sz w:val="18"/>
                <w:szCs w:val="18"/>
              </w:rPr>
            </w:pPr>
          </w:p>
        </w:tc>
        <w:tc>
          <w:tcPr>
            <w:tcW w:w="2420" w:type="dxa"/>
            <w:vAlign w:val="center"/>
          </w:tcPr>
          <w:p w14:paraId="18F56DD9">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语文（基础模块Ⅱ）</w:t>
            </w:r>
          </w:p>
        </w:tc>
        <w:tc>
          <w:tcPr>
            <w:tcW w:w="714" w:type="dxa"/>
            <w:vAlign w:val="center"/>
          </w:tcPr>
          <w:p w14:paraId="1A83D8A7">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4F1B48B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64C0C0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5199BE0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121B6B5C">
            <w:pPr>
              <w:jc w:val="center"/>
              <w:rPr>
                <w:rFonts w:ascii="微软雅黑" w:hAnsi="微软雅黑" w:eastAsia="微软雅黑" w:cs="微软雅黑"/>
                <w:sz w:val="18"/>
                <w:szCs w:val="18"/>
              </w:rPr>
            </w:pPr>
          </w:p>
        </w:tc>
        <w:tc>
          <w:tcPr>
            <w:tcW w:w="484" w:type="dxa"/>
            <w:vAlign w:val="center"/>
          </w:tcPr>
          <w:p w14:paraId="40F25BF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2CBF3819">
            <w:pPr>
              <w:jc w:val="center"/>
              <w:rPr>
                <w:rFonts w:ascii="微软雅黑" w:hAnsi="微软雅黑" w:eastAsia="微软雅黑" w:cs="微软雅黑"/>
                <w:sz w:val="18"/>
                <w:szCs w:val="18"/>
              </w:rPr>
            </w:pPr>
          </w:p>
        </w:tc>
        <w:tc>
          <w:tcPr>
            <w:tcW w:w="466" w:type="dxa"/>
            <w:vAlign w:val="center"/>
          </w:tcPr>
          <w:p w14:paraId="3ED7EC5A">
            <w:pPr>
              <w:jc w:val="center"/>
              <w:rPr>
                <w:rFonts w:ascii="微软雅黑" w:hAnsi="微软雅黑" w:eastAsia="微软雅黑" w:cs="微软雅黑"/>
                <w:sz w:val="18"/>
                <w:szCs w:val="18"/>
              </w:rPr>
            </w:pPr>
          </w:p>
        </w:tc>
        <w:tc>
          <w:tcPr>
            <w:tcW w:w="450" w:type="dxa"/>
            <w:vAlign w:val="center"/>
          </w:tcPr>
          <w:p w14:paraId="7C93074B">
            <w:pPr>
              <w:jc w:val="center"/>
              <w:rPr>
                <w:rFonts w:ascii="微软雅黑" w:hAnsi="微软雅黑" w:eastAsia="微软雅黑" w:cs="微软雅黑"/>
                <w:sz w:val="18"/>
                <w:szCs w:val="18"/>
              </w:rPr>
            </w:pPr>
          </w:p>
        </w:tc>
        <w:tc>
          <w:tcPr>
            <w:tcW w:w="484" w:type="dxa"/>
            <w:gridSpan w:val="2"/>
            <w:vAlign w:val="center"/>
          </w:tcPr>
          <w:p w14:paraId="2F8BB6D7">
            <w:pPr>
              <w:jc w:val="center"/>
              <w:rPr>
                <w:rFonts w:ascii="微软雅黑" w:hAnsi="微软雅黑" w:eastAsia="微软雅黑" w:cs="微软雅黑"/>
                <w:sz w:val="18"/>
                <w:szCs w:val="18"/>
              </w:rPr>
            </w:pPr>
          </w:p>
        </w:tc>
        <w:tc>
          <w:tcPr>
            <w:tcW w:w="650" w:type="dxa"/>
            <w:vAlign w:val="center"/>
          </w:tcPr>
          <w:p w14:paraId="1DF233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831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0C3D5E33">
            <w:pPr>
              <w:jc w:val="center"/>
              <w:rPr>
                <w:rFonts w:ascii="微软雅黑" w:hAnsi="微软雅黑" w:eastAsia="微软雅黑" w:cs="微软雅黑"/>
                <w:sz w:val="18"/>
                <w:szCs w:val="18"/>
              </w:rPr>
            </w:pPr>
          </w:p>
        </w:tc>
        <w:tc>
          <w:tcPr>
            <w:tcW w:w="483" w:type="dxa"/>
            <w:vMerge w:val="continue"/>
            <w:vAlign w:val="center"/>
          </w:tcPr>
          <w:p w14:paraId="295385F2">
            <w:pPr>
              <w:jc w:val="center"/>
              <w:rPr>
                <w:rFonts w:ascii="微软雅黑" w:hAnsi="微软雅黑" w:eastAsia="微软雅黑" w:cs="微软雅黑"/>
                <w:sz w:val="18"/>
                <w:szCs w:val="18"/>
              </w:rPr>
            </w:pPr>
          </w:p>
        </w:tc>
        <w:tc>
          <w:tcPr>
            <w:tcW w:w="484" w:type="dxa"/>
            <w:vAlign w:val="center"/>
          </w:tcPr>
          <w:p w14:paraId="044670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216" w:type="dxa"/>
            <w:gridSpan w:val="2"/>
            <w:vAlign w:val="center"/>
          </w:tcPr>
          <w:p w14:paraId="1D501112">
            <w:pPr>
              <w:jc w:val="center"/>
              <w:rPr>
                <w:rFonts w:ascii="微软雅黑" w:hAnsi="微软雅黑" w:eastAsia="微软雅黑" w:cs="微软雅黑"/>
                <w:sz w:val="18"/>
                <w:szCs w:val="18"/>
              </w:rPr>
            </w:pPr>
          </w:p>
        </w:tc>
        <w:tc>
          <w:tcPr>
            <w:tcW w:w="2420" w:type="dxa"/>
            <w:vAlign w:val="center"/>
          </w:tcPr>
          <w:p w14:paraId="23ABAF1D">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语文</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rPr>
              <w:t>职业模块</w:t>
            </w:r>
            <w:r>
              <w:rPr>
                <w:rFonts w:hint="eastAsia" w:ascii="微软雅黑" w:hAnsi="微软雅黑" w:eastAsia="微软雅黑" w:cs="微软雅黑"/>
                <w:color w:val="000000"/>
                <w:sz w:val="18"/>
                <w:szCs w:val="18"/>
                <w:lang w:eastAsia="zh-CN"/>
              </w:rPr>
              <w:t>）</w:t>
            </w:r>
          </w:p>
        </w:tc>
        <w:tc>
          <w:tcPr>
            <w:tcW w:w="714" w:type="dxa"/>
            <w:vAlign w:val="center"/>
          </w:tcPr>
          <w:p w14:paraId="0C69C1A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3" w:type="dxa"/>
            <w:vAlign w:val="center"/>
          </w:tcPr>
          <w:p w14:paraId="50360C03">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36</w:t>
            </w:r>
          </w:p>
        </w:tc>
        <w:tc>
          <w:tcPr>
            <w:tcW w:w="450" w:type="dxa"/>
            <w:vAlign w:val="center"/>
          </w:tcPr>
          <w:p w14:paraId="4477B6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3FA96C5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61AE019F">
            <w:pPr>
              <w:jc w:val="center"/>
              <w:rPr>
                <w:rFonts w:ascii="微软雅黑" w:hAnsi="微软雅黑" w:eastAsia="微软雅黑" w:cs="微软雅黑"/>
                <w:sz w:val="18"/>
                <w:szCs w:val="18"/>
              </w:rPr>
            </w:pPr>
          </w:p>
        </w:tc>
        <w:tc>
          <w:tcPr>
            <w:tcW w:w="484" w:type="dxa"/>
            <w:vAlign w:val="center"/>
          </w:tcPr>
          <w:p w14:paraId="6B811D8E">
            <w:pPr>
              <w:jc w:val="center"/>
              <w:rPr>
                <w:rFonts w:ascii="微软雅黑" w:hAnsi="微软雅黑" w:eastAsia="微软雅黑" w:cs="微软雅黑"/>
                <w:sz w:val="18"/>
                <w:szCs w:val="18"/>
              </w:rPr>
            </w:pPr>
          </w:p>
        </w:tc>
        <w:tc>
          <w:tcPr>
            <w:tcW w:w="450" w:type="dxa"/>
            <w:vAlign w:val="center"/>
          </w:tcPr>
          <w:p w14:paraId="5357C6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69763833">
            <w:pPr>
              <w:jc w:val="center"/>
              <w:rPr>
                <w:rFonts w:ascii="微软雅黑" w:hAnsi="微软雅黑" w:eastAsia="微软雅黑" w:cs="微软雅黑"/>
                <w:sz w:val="18"/>
                <w:szCs w:val="18"/>
              </w:rPr>
            </w:pPr>
          </w:p>
        </w:tc>
        <w:tc>
          <w:tcPr>
            <w:tcW w:w="450" w:type="dxa"/>
            <w:vAlign w:val="center"/>
          </w:tcPr>
          <w:p w14:paraId="7756E3C7">
            <w:pPr>
              <w:jc w:val="center"/>
              <w:rPr>
                <w:rFonts w:ascii="微软雅黑" w:hAnsi="微软雅黑" w:eastAsia="微软雅黑" w:cs="微软雅黑"/>
                <w:sz w:val="18"/>
                <w:szCs w:val="18"/>
              </w:rPr>
            </w:pPr>
          </w:p>
        </w:tc>
        <w:tc>
          <w:tcPr>
            <w:tcW w:w="484" w:type="dxa"/>
            <w:gridSpan w:val="2"/>
            <w:vAlign w:val="center"/>
          </w:tcPr>
          <w:p w14:paraId="5B6D2EAB">
            <w:pPr>
              <w:jc w:val="center"/>
              <w:rPr>
                <w:rFonts w:ascii="微软雅黑" w:hAnsi="微软雅黑" w:eastAsia="微软雅黑" w:cs="微软雅黑"/>
                <w:sz w:val="18"/>
                <w:szCs w:val="18"/>
              </w:rPr>
            </w:pPr>
          </w:p>
        </w:tc>
        <w:tc>
          <w:tcPr>
            <w:tcW w:w="650" w:type="dxa"/>
            <w:vAlign w:val="center"/>
          </w:tcPr>
          <w:p w14:paraId="06A44D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03C7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9F62461">
            <w:pPr>
              <w:jc w:val="center"/>
              <w:rPr>
                <w:rFonts w:ascii="微软雅黑" w:hAnsi="微软雅黑" w:eastAsia="微软雅黑" w:cs="微软雅黑"/>
                <w:sz w:val="18"/>
                <w:szCs w:val="18"/>
              </w:rPr>
            </w:pPr>
          </w:p>
        </w:tc>
        <w:tc>
          <w:tcPr>
            <w:tcW w:w="483" w:type="dxa"/>
            <w:vMerge w:val="continue"/>
            <w:vAlign w:val="center"/>
          </w:tcPr>
          <w:p w14:paraId="52DE8A7C">
            <w:pPr>
              <w:jc w:val="center"/>
              <w:rPr>
                <w:rFonts w:ascii="微软雅黑" w:hAnsi="微软雅黑" w:eastAsia="微软雅黑" w:cs="微软雅黑"/>
                <w:sz w:val="18"/>
                <w:szCs w:val="18"/>
              </w:rPr>
            </w:pPr>
          </w:p>
        </w:tc>
        <w:tc>
          <w:tcPr>
            <w:tcW w:w="484" w:type="dxa"/>
            <w:vAlign w:val="center"/>
          </w:tcPr>
          <w:p w14:paraId="3E738A7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216" w:type="dxa"/>
            <w:gridSpan w:val="2"/>
            <w:vAlign w:val="center"/>
          </w:tcPr>
          <w:p w14:paraId="7192F142">
            <w:pPr>
              <w:jc w:val="center"/>
              <w:rPr>
                <w:rFonts w:ascii="微软雅黑" w:hAnsi="微软雅黑" w:eastAsia="微软雅黑" w:cs="微软雅黑"/>
                <w:sz w:val="18"/>
                <w:szCs w:val="18"/>
              </w:rPr>
            </w:pPr>
          </w:p>
        </w:tc>
        <w:tc>
          <w:tcPr>
            <w:tcW w:w="2420" w:type="dxa"/>
            <w:vAlign w:val="center"/>
          </w:tcPr>
          <w:p w14:paraId="2D3E538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历史（中国历史）</w:t>
            </w:r>
          </w:p>
        </w:tc>
        <w:tc>
          <w:tcPr>
            <w:tcW w:w="714" w:type="dxa"/>
            <w:vAlign w:val="center"/>
          </w:tcPr>
          <w:p w14:paraId="4B1676A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37D3732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45F5BB1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7F17615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3EFDDD0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2C147B8E">
            <w:pPr>
              <w:jc w:val="center"/>
              <w:rPr>
                <w:rFonts w:ascii="微软雅黑" w:hAnsi="微软雅黑" w:eastAsia="微软雅黑" w:cs="微软雅黑"/>
                <w:sz w:val="18"/>
                <w:szCs w:val="18"/>
              </w:rPr>
            </w:pPr>
          </w:p>
        </w:tc>
        <w:tc>
          <w:tcPr>
            <w:tcW w:w="450" w:type="dxa"/>
            <w:vAlign w:val="center"/>
          </w:tcPr>
          <w:p w14:paraId="28D4CAA8">
            <w:pPr>
              <w:jc w:val="center"/>
              <w:rPr>
                <w:rFonts w:ascii="微软雅黑" w:hAnsi="微软雅黑" w:eastAsia="微软雅黑" w:cs="微软雅黑"/>
                <w:sz w:val="18"/>
                <w:szCs w:val="18"/>
              </w:rPr>
            </w:pPr>
          </w:p>
        </w:tc>
        <w:tc>
          <w:tcPr>
            <w:tcW w:w="466" w:type="dxa"/>
            <w:vAlign w:val="center"/>
          </w:tcPr>
          <w:p w14:paraId="066F613B">
            <w:pPr>
              <w:jc w:val="center"/>
              <w:rPr>
                <w:rFonts w:ascii="微软雅黑" w:hAnsi="微软雅黑" w:eastAsia="微软雅黑" w:cs="微软雅黑"/>
                <w:sz w:val="18"/>
                <w:szCs w:val="18"/>
              </w:rPr>
            </w:pPr>
          </w:p>
        </w:tc>
        <w:tc>
          <w:tcPr>
            <w:tcW w:w="450" w:type="dxa"/>
            <w:vAlign w:val="center"/>
          </w:tcPr>
          <w:p w14:paraId="79F1D1DF">
            <w:pPr>
              <w:jc w:val="center"/>
              <w:rPr>
                <w:rFonts w:ascii="微软雅黑" w:hAnsi="微软雅黑" w:eastAsia="微软雅黑" w:cs="微软雅黑"/>
                <w:sz w:val="18"/>
                <w:szCs w:val="18"/>
              </w:rPr>
            </w:pPr>
          </w:p>
        </w:tc>
        <w:tc>
          <w:tcPr>
            <w:tcW w:w="484" w:type="dxa"/>
            <w:gridSpan w:val="2"/>
            <w:vAlign w:val="center"/>
          </w:tcPr>
          <w:p w14:paraId="4D0D561E">
            <w:pPr>
              <w:jc w:val="center"/>
              <w:rPr>
                <w:rFonts w:ascii="微软雅黑" w:hAnsi="微软雅黑" w:eastAsia="微软雅黑" w:cs="微软雅黑"/>
                <w:sz w:val="18"/>
                <w:szCs w:val="18"/>
              </w:rPr>
            </w:pPr>
          </w:p>
        </w:tc>
        <w:tc>
          <w:tcPr>
            <w:tcW w:w="650" w:type="dxa"/>
            <w:vAlign w:val="center"/>
          </w:tcPr>
          <w:p w14:paraId="13AD8B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2FEC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1F9D90E4">
            <w:pPr>
              <w:jc w:val="center"/>
              <w:rPr>
                <w:rFonts w:ascii="微软雅黑" w:hAnsi="微软雅黑" w:eastAsia="微软雅黑" w:cs="微软雅黑"/>
                <w:sz w:val="18"/>
                <w:szCs w:val="18"/>
              </w:rPr>
            </w:pPr>
          </w:p>
        </w:tc>
        <w:tc>
          <w:tcPr>
            <w:tcW w:w="483" w:type="dxa"/>
            <w:vMerge w:val="continue"/>
          </w:tcPr>
          <w:p w14:paraId="7ACC3678">
            <w:pPr>
              <w:jc w:val="center"/>
              <w:rPr>
                <w:rFonts w:ascii="微软雅黑" w:hAnsi="微软雅黑" w:eastAsia="微软雅黑" w:cs="微软雅黑"/>
                <w:sz w:val="18"/>
                <w:szCs w:val="18"/>
              </w:rPr>
            </w:pPr>
          </w:p>
        </w:tc>
        <w:tc>
          <w:tcPr>
            <w:tcW w:w="484" w:type="dxa"/>
            <w:vAlign w:val="center"/>
          </w:tcPr>
          <w:p w14:paraId="075289E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216" w:type="dxa"/>
            <w:gridSpan w:val="2"/>
            <w:vAlign w:val="center"/>
          </w:tcPr>
          <w:p w14:paraId="04819447">
            <w:pPr>
              <w:jc w:val="center"/>
              <w:rPr>
                <w:rFonts w:ascii="微软雅黑" w:hAnsi="微软雅黑" w:eastAsia="微软雅黑" w:cs="微软雅黑"/>
                <w:sz w:val="18"/>
                <w:szCs w:val="18"/>
              </w:rPr>
            </w:pPr>
          </w:p>
        </w:tc>
        <w:tc>
          <w:tcPr>
            <w:tcW w:w="2420" w:type="dxa"/>
            <w:vAlign w:val="center"/>
          </w:tcPr>
          <w:p w14:paraId="7A22191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历史（世界历史）</w:t>
            </w:r>
          </w:p>
        </w:tc>
        <w:tc>
          <w:tcPr>
            <w:tcW w:w="714" w:type="dxa"/>
            <w:vAlign w:val="center"/>
          </w:tcPr>
          <w:p w14:paraId="09299B7E">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1C3EE84C">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32</w:t>
            </w:r>
          </w:p>
        </w:tc>
        <w:tc>
          <w:tcPr>
            <w:tcW w:w="450" w:type="dxa"/>
            <w:vAlign w:val="center"/>
          </w:tcPr>
          <w:p w14:paraId="346275F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405359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58929BCC">
            <w:pPr>
              <w:jc w:val="center"/>
              <w:rPr>
                <w:rFonts w:ascii="微软雅黑" w:hAnsi="微软雅黑" w:eastAsia="微软雅黑" w:cs="微软雅黑"/>
                <w:sz w:val="18"/>
                <w:szCs w:val="18"/>
              </w:rPr>
            </w:pPr>
          </w:p>
        </w:tc>
        <w:tc>
          <w:tcPr>
            <w:tcW w:w="484" w:type="dxa"/>
            <w:vAlign w:val="center"/>
          </w:tcPr>
          <w:p w14:paraId="0B6FD4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5C466133">
            <w:pPr>
              <w:jc w:val="center"/>
              <w:rPr>
                <w:rFonts w:ascii="微软雅黑" w:hAnsi="微软雅黑" w:eastAsia="微软雅黑" w:cs="微软雅黑"/>
                <w:sz w:val="18"/>
                <w:szCs w:val="18"/>
              </w:rPr>
            </w:pPr>
          </w:p>
        </w:tc>
        <w:tc>
          <w:tcPr>
            <w:tcW w:w="466" w:type="dxa"/>
            <w:vAlign w:val="center"/>
          </w:tcPr>
          <w:p w14:paraId="130BDAD7">
            <w:pPr>
              <w:jc w:val="center"/>
              <w:rPr>
                <w:rFonts w:ascii="微软雅黑" w:hAnsi="微软雅黑" w:eastAsia="微软雅黑" w:cs="微软雅黑"/>
                <w:sz w:val="18"/>
                <w:szCs w:val="18"/>
              </w:rPr>
            </w:pPr>
          </w:p>
        </w:tc>
        <w:tc>
          <w:tcPr>
            <w:tcW w:w="450" w:type="dxa"/>
            <w:vAlign w:val="center"/>
          </w:tcPr>
          <w:p w14:paraId="48D72081">
            <w:pPr>
              <w:jc w:val="center"/>
              <w:rPr>
                <w:rFonts w:ascii="微软雅黑" w:hAnsi="微软雅黑" w:eastAsia="微软雅黑" w:cs="微软雅黑"/>
                <w:sz w:val="18"/>
                <w:szCs w:val="18"/>
              </w:rPr>
            </w:pPr>
          </w:p>
        </w:tc>
        <w:tc>
          <w:tcPr>
            <w:tcW w:w="484" w:type="dxa"/>
            <w:gridSpan w:val="2"/>
            <w:vAlign w:val="center"/>
          </w:tcPr>
          <w:p w14:paraId="0006C9C3">
            <w:pPr>
              <w:jc w:val="center"/>
              <w:rPr>
                <w:rFonts w:ascii="微软雅黑" w:hAnsi="微软雅黑" w:eastAsia="微软雅黑" w:cs="微软雅黑"/>
                <w:sz w:val="18"/>
                <w:szCs w:val="18"/>
              </w:rPr>
            </w:pPr>
          </w:p>
        </w:tc>
        <w:tc>
          <w:tcPr>
            <w:tcW w:w="650" w:type="dxa"/>
            <w:vAlign w:val="center"/>
          </w:tcPr>
          <w:p w14:paraId="1F76E99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322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1C7B455F">
            <w:pPr>
              <w:jc w:val="center"/>
              <w:rPr>
                <w:rFonts w:ascii="微软雅黑" w:hAnsi="微软雅黑" w:eastAsia="微软雅黑" w:cs="微软雅黑"/>
                <w:sz w:val="18"/>
                <w:szCs w:val="18"/>
              </w:rPr>
            </w:pPr>
          </w:p>
        </w:tc>
        <w:tc>
          <w:tcPr>
            <w:tcW w:w="483" w:type="dxa"/>
            <w:vMerge w:val="continue"/>
          </w:tcPr>
          <w:p w14:paraId="40211DC3">
            <w:pPr>
              <w:jc w:val="center"/>
              <w:rPr>
                <w:rFonts w:ascii="微软雅黑" w:hAnsi="微软雅黑" w:eastAsia="微软雅黑" w:cs="微软雅黑"/>
                <w:sz w:val="18"/>
                <w:szCs w:val="18"/>
              </w:rPr>
            </w:pPr>
          </w:p>
        </w:tc>
        <w:tc>
          <w:tcPr>
            <w:tcW w:w="484" w:type="dxa"/>
            <w:vAlign w:val="center"/>
          </w:tcPr>
          <w:p w14:paraId="517F89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216" w:type="dxa"/>
            <w:gridSpan w:val="2"/>
            <w:vAlign w:val="center"/>
          </w:tcPr>
          <w:p w14:paraId="24DAF289">
            <w:pPr>
              <w:jc w:val="center"/>
              <w:rPr>
                <w:rFonts w:ascii="微软雅黑" w:hAnsi="微软雅黑" w:eastAsia="微软雅黑" w:cs="微软雅黑"/>
                <w:sz w:val="18"/>
                <w:szCs w:val="18"/>
              </w:rPr>
            </w:pPr>
          </w:p>
        </w:tc>
        <w:tc>
          <w:tcPr>
            <w:tcW w:w="2420" w:type="dxa"/>
            <w:vAlign w:val="center"/>
          </w:tcPr>
          <w:p w14:paraId="7E973666">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数学</w:t>
            </w:r>
          </w:p>
        </w:tc>
        <w:tc>
          <w:tcPr>
            <w:tcW w:w="714" w:type="dxa"/>
            <w:vAlign w:val="center"/>
          </w:tcPr>
          <w:p w14:paraId="0A0EF5F2">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2</w:t>
            </w:r>
          </w:p>
        </w:tc>
        <w:tc>
          <w:tcPr>
            <w:tcW w:w="483" w:type="dxa"/>
            <w:vAlign w:val="center"/>
          </w:tcPr>
          <w:p w14:paraId="7AFE075F">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36</w:t>
            </w:r>
          </w:p>
        </w:tc>
        <w:tc>
          <w:tcPr>
            <w:tcW w:w="450" w:type="dxa"/>
            <w:vAlign w:val="center"/>
          </w:tcPr>
          <w:p w14:paraId="7E6DCC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vAlign w:val="center"/>
          </w:tcPr>
          <w:p w14:paraId="553D21A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vAlign w:val="center"/>
          </w:tcPr>
          <w:p w14:paraId="25419DED">
            <w:pPr>
              <w:jc w:val="center"/>
              <w:rPr>
                <w:rFonts w:ascii="微软雅黑" w:hAnsi="微软雅黑" w:eastAsia="微软雅黑" w:cs="微软雅黑"/>
                <w:sz w:val="18"/>
                <w:szCs w:val="18"/>
              </w:rPr>
            </w:pPr>
          </w:p>
        </w:tc>
        <w:tc>
          <w:tcPr>
            <w:tcW w:w="484" w:type="dxa"/>
            <w:vAlign w:val="center"/>
          </w:tcPr>
          <w:p w14:paraId="615449C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99FA92A">
            <w:pPr>
              <w:jc w:val="center"/>
              <w:rPr>
                <w:rFonts w:ascii="微软雅黑" w:hAnsi="微软雅黑" w:eastAsia="微软雅黑" w:cs="微软雅黑"/>
                <w:sz w:val="18"/>
                <w:szCs w:val="18"/>
              </w:rPr>
            </w:pPr>
          </w:p>
        </w:tc>
        <w:tc>
          <w:tcPr>
            <w:tcW w:w="466" w:type="dxa"/>
            <w:vAlign w:val="center"/>
          </w:tcPr>
          <w:p w14:paraId="7D29A7D7">
            <w:pPr>
              <w:jc w:val="center"/>
              <w:rPr>
                <w:rFonts w:ascii="微软雅黑" w:hAnsi="微软雅黑" w:eastAsia="微软雅黑" w:cs="微软雅黑"/>
                <w:sz w:val="18"/>
                <w:szCs w:val="18"/>
              </w:rPr>
            </w:pPr>
          </w:p>
        </w:tc>
        <w:tc>
          <w:tcPr>
            <w:tcW w:w="450" w:type="dxa"/>
            <w:vAlign w:val="center"/>
          </w:tcPr>
          <w:p w14:paraId="4218DF69">
            <w:pPr>
              <w:jc w:val="center"/>
              <w:rPr>
                <w:rFonts w:ascii="微软雅黑" w:hAnsi="微软雅黑" w:eastAsia="微软雅黑" w:cs="微软雅黑"/>
                <w:sz w:val="18"/>
                <w:szCs w:val="18"/>
              </w:rPr>
            </w:pPr>
          </w:p>
        </w:tc>
        <w:tc>
          <w:tcPr>
            <w:tcW w:w="484" w:type="dxa"/>
            <w:gridSpan w:val="2"/>
            <w:vAlign w:val="center"/>
          </w:tcPr>
          <w:p w14:paraId="4F3FA62C">
            <w:pPr>
              <w:jc w:val="center"/>
              <w:rPr>
                <w:rFonts w:ascii="微软雅黑" w:hAnsi="微软雅黑" w:eastAsia="微软雅黑" w:cs="微软雅黑"/>
                <w:sz w:val="18"/>
                <w:szCs w:val="18"/>
              </w:rPr>
            </w:pPr>
          </w:p>
        </w:tc>
        <w:tc>
          <w:tcPr>
            <w:tcW w:w="650" w:type="dxa"/>
            <w:vAlign w:val="center"/>
          </w:tcPr>
          <w:p w14:paraId="57D6B6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4F0D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3E1B3C36">
            <w:pPr>
              <w:jc w:val="center"/>
              <w:rPr>
                <w:rFonts w:ascii="微软雅黑" w:hAnsi="微软雅黑" w:eastAsia="微软雅黑" w:cs="微软雅黑"/>
                <w:sz w:val="18"/>
                <w:szCs w:val="18"/>
              </w:rPr>
            </w:pPr>
          </w:p>
        </w:tc>
        <w:tc>
          <w:tcPr>
            <w:tcW w:w="483" w:type="dxa"/>
            <w:vMerge w:val="continue"/>
          </w:tcPr>
          <w:p w14:paraId="35E1A960">
            <w:pPr>
              <w:jc w:val="center"/>
              <w:rPr>
                <w:rFonts w:ascii="微软雅黑" w:hAnsi="微软雅黑" w:eastAsia="微软雅黑" w:cs="微软雅黑"/>
                <w:sz w:val="18"/>
                <w:szCs w:val="18"/>
              </w:rPr>
            </w:pPr>
          </w:p>
        </w:tc>
        <w:tc>
          <w:tcPr>
            <w:tcW w:w="484" w:type="dxa"/>
            <w:vAlign w:val="center"/>
          </w:tcPr>
          <w:p w14:paraId="2D2BA5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216" w:type="dxa"/>
            <w:gridSpan w:val="2"/>
            <w:vAlign w:val="center"/>
          </w:tcPr>
          <w:p w14:paraId="7E85D409">
            <w:pPr>
              <w:jc w:val="center"/>
              <w:rPr>
                <w:rFonts w:ascii="微软雅黑" w:hAnsi="微软雅黑" w:eastAsia="微软雅黑" w:cs="微软雅黑"/>
                <w:sz w:val="18"/>
                <w:szCs w:val="18"/>
              </w:rPr>
            </w:pPr>
          </w:p>
        </w:tc>
        <w:tc>
          <w:tcPr>
            <w:tcW w:w="2420" w:type="dxa"/>
            <w:vAlign w:val="center"/>
          </w:tcPr>
          <w:p w14:paraId="6F24608B">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计算机应用基础</w:t>
            </w:r>
          </w:p>
        </w:tc>
        <w:tc>
          <w:tcPr>
            <w:tcW w:w="714" w:type="dxa"/>
            <w:vAlign w:val="center"/>
          </w:tcPr>
          <w:p w14:paraId="61989753">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4</w:t>
            </w:r>
          </w:p>
        </w:tc>
        <w:tc>
          <w:tcPr>
            <w:tcW w:w="483" w:type="dxa"/>
            <w:vAlign w:val="center"/>
          </w:tcPr>
          <w:p w14:paraId="35F23B7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64</w:t>
            </w:r>
          </w:p>
        </w:tc>
        <w:tc>
          <w:tcPr>
            <w:tcW w:w="450" w:type="dxa"/>
            <w:vAlign w:val="center"/>
          </w:tcPr>
          <w:p w14:paraId="28E04F2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4049358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vAlign w:val="center"/>
          </w:tcPr>
          <w:p w14:paraId="53966164">
            <w:pPr>
              <w:jc w:val="center"/>
              <w:rPr>
                <w:rFonts w:ascii="微软雅黑" w:hAnsi="微软雅黑" w:eastAsia="微软雅黑" w:cs="微软雅黑"/>
                <w:sz w:val="18"/>
                <w:szCs w:val="18"/>
              </w:rPr>
            </w:pPr>
            <w:r>
              <w:rPr>
                <w:rFonts w:ascii="微软雅黑" w:hAnsi="微软雅黑" w:eastAsia="微软雅黑" w:cs="微软雅黑"/>
                <w:sz w:val="18"/>
                <w:szCs w:val="18"/>
              </w:rPr>
              <w:t>4</w:t>
            </w:r>
          </w:p>
        </w:tc>
        <w:tc>
          <w:tcPr>
            <w:tcW w:w="484" w:type="dxa"/>
            <w:vAlign w:val="center"/>
          </w:tcPr>
          <w:p w14:paraId="4B2316C3">
            <w:pPr>
              <w:jc w:val="center"/>
              <w:rPr>
                <w:rFonts w:ascii="微软雅黑" w:hAnsi="微软雅黑" w:eastAsia="微软雅黑" w:cs="微软雅黑"/>
                <w:sz w:val="18"/>
                <w:szCs w:val="18"/>
              </w:rPr>
            </w:pPr>
          </w:p>
        </w:tc>
        <w:tc>
          <w:tcPr>
            <w:tcW w:w="450" w:type="dxa"/>
            <w:vAlign w:val="center"/>
          </w:tcPr>
          <w:p w14:paraId="1C2D2416">
            <w:pPr>
              <w:jc w:val="center"/>
              <w:rPr>
                <w:rFonts w:ascii="微软雅黑" w:hAnsi="微软雅黑" w:eastAsia="微软雅黑" w:cs="微软雅黑"/>
                <w:sz w:val="18"/>
                <w:szCs w:val="18"/>
              </w:rPr>
            </w:pPr>
          </w:p>
        </w:tc>
        <w:tc>
          <w:tcPr>
            <w:tcW w:w="466" w:type="dxa"/>
            <w:vAlign w:val="center"/>
          </w:tcPr>
          <w:p w14:paraId="0ACE3364">
            <w:pPr>
              <w:jc w:val="center"/>
              <w:rPr>
                <w:rFonts w:ascii="微软雅黑" w:hAnsi="微软雅黑" w:eastAsia="微软雅黑" w:cs="微软雅黑"/>
                <w:sz w:val="18"/>
                <w:szCs w:val="18"/>
              </w:rPr>
            </w:pPr>
          </w:p>
        </w:tc>
        <w:tc>
          <w:tcPr>
            <w:tcW w:w="450" w:type="dxa"/>
            <w:vAlign w:val="center"/>
          </w:tcPr>
          <w:p w14:paraId="23963D2D">
            <w:pPr>
              <w:jc w:val="center"/>
              <w:rPr>
                <w:rFonts w:ascii="微软雅黑" w:hAnsi="微软雅黑" w:eastAsia="微软雅黑" w:cs="微软雅黑"/>
                <w:sz w:val="18"/>
                <w:szCs w:val="18"/>
              </w:rPr>
            </w:pPr>
          </w:p>
        </w:tc>
        <w:tc>
          <w:tcPr>
            <w:tcW w:w="484" w:type="dxa"/>
            <w:gridSpan w:val="2"/>
            <w:vAlign w:val="center"/>
          </w:tcPr>
          <w:p w14:paraId="55B5A384">
            <w:pPr>
              <w:jc w:val="center"/>
              <w:rPr>
                <w:rFonts w:ascii="微软雅黑" w:hAnsi="微软雅黑" w:eastAsia="微软雅黑" w:cs="微软雅黑"/>
                <w:sz w:val="18"/>
                <w:szCs w:val="18"/>
              </w:rPr>
            </w:pPr>
          </w:p>
        </w:tc>
        <w:tc>
          <w:tcPr>
            <w:tcW w:w="650" w:type="dxa"/>
            <w:vAlign w:val="center"/>
          </w:tcPr>
          <w:p w14:paraId="344ED35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850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22B713E">
            <w:pPr>
              <w:jc w:val="center"/>
              <w:rPr>
                <w:rFonts w:ascii="微软雅黑" w:hAnsi="微软雅黑" w:eastAsia="微软雅黑" w:cs="微软雅黑"/>
                <w:sz w:val="18"/>
                <w:szCs w:val="18"/>
              </w:rPr>
            </w:pPr>
          </w:p>
        </w:tc>
        <w:tc>
          <w:tcPr>
            <w:tcW w:w="483" w:type="dxa"/>
            <w:vMerge w:val="continue"/>
          </w:tcPr>
          <w:p w14:paraId="37A430C4">
            <w:pPr>
              <w:jc w:val="center"/>
              <w:rPr>
                <w:rFonts w:ascii="微软雅黑" w:hAnsi="微软雅黑" w:eastAsia="微软雅黑" w:cs="微软雅黑"/>
                <w:sz w:val="18"/>
                <w:szCs w:val="18"/>
              </w:rPr>
            </w:pPr>
          </w:p>
        </w:tc>
        <w:tc>
          <w:tcPr>
            <w:tcW w:w="484" w:type="dxa"/>
            <w:vAlign w:val="center"/>
          </w:tcPr>
          <w:p w14:paraId="30EF8F7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216" w:type="dxa"/>
            <w:gridSpan w:val="2"/>
            <w:vAlign w:val="center"/>
          </w:tcPr>
          <w:p w14:paraId="7160A8C4">
            <w:pPr>
              <w:jc w:val="center"/>
              <w:rPr>
                <w:rFonts w:ascii="微软雅黑" w:hAnsi="微软雅黑" w:eastAsia="微软雅黑" w:cs="微软雅黑"/>
                <w:sz w:val="18"/>
                <w:szCs w:val="18"/>
              </w:rPr>
            </w:pPr>
          </w:p>
        </w:tc>
        <w:tc>
          <w:tcPr>
            <w:tcW w:w="2420" w:type="dxa"/>
            <w:vAlign w:val="center"/>
          </w:tcPr>
          <w:p w14:paraId="243758C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体育与健康</w:t>
            </w:r>
          </w:p>
        </w:tc>
        <w:tc>
          <w:tcPr>
            <w:tcW w:w="714" w:type="dxa"/>
            <w:vAlign w:val="center"/>
          </w:tcPr>
          <w:p w14:paraId="7A564BAB">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9</w:t>
            </w:r>
          </w:p>
        </w:tc>
        <w:tc>
          <w:tcPr>
            <w:tcW w:w="483" w:type="dxa"/>
            <w:vAlign w:val="center"/>
          </w:tcPr>
          <w:p w14:paraId="5BA1DCD9">
            <w:pPr>
              <w:widowControl/>
              <w:jc w:val="center"/>
              <w:rPr>
                <w:rFonts w:ascii="微软雅黑" w:hAnsi="微软雅黑" w:eastAsia="微软雅黑" w:cs="微软雅黑"/>
                <w:sz w:val="18"/>
                <w:szCs w:val="18"/>
              </w:rPr>
            </w:pPr>
            <w:r>
              <w:rPr>
                <w:rFonts w:hint="eastAsia" w:ascii="微软雅黑" w:hAnsi="微软雅黑" w:eastAsia="微软雅黑" w:cs="微软雅黑"/>
                <w:color w:val="000000"/>
                <w:sz w:val="18"/>
                <w:szCs w:val="18"/>
              </w:rPr>
              <w:t>140</w:t>
            </w:r>
          </w:p>
        </w:tc>
        <w:tc>
          <w:tcPr>
            <w:tcW w:w="450" w:type="dxa"/>
            <w:vAlign w:val="center"/>
          </w:tcPr>
          <w:p w14:paraId="6BA2693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83" w:type="dxa"/>
            <w:vAlign w:val="center"/>
          </w:tcPr>
          <w:p w14:paraId="50AC45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vAlign w:val="center"/>
          </w:tcPr>
          <w:p w14:paraId="7BEEED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vAlign w:val="center"/>
          </w:tcPr>
          <w:p w14:paraId="1818A36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4428B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07F2683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7994D494">
            <w:pPr>
              <w:jc w:val="center"/>
              <w:rPr>
                <w:rFonts w:ascii="微软雅黑" w:hAnsi="微软雅黑" w:eastAsia="微软雅黑" w:cs="微软雅黑"/>
                <w:sz w:val="18"/>
                <w:szCs w:val="18"/>
              </w:rPr>
            </w:pPr>
          </w:p>
        </w:tc>
        <w:tc>
          <w:tcPr>
            <w:tcW w:w="484" w:type="dxa"/>
            <w:gridSpan w:val="2"/>
            <w:vAlign w:val="center"/>
          </w:tcPr>
          <w:p w14:paraId="5DAC205C">
            <w:pPr>
              <w:jc w:val="center"/>
              <w:rPr>
                <w:rFonts w:ascii="微软雅黑" w:hAnsi="微软雅黑" w:eastAsia="微软雅黑" w:cs="微软雅黑"/>
                <w:sz w:val="18"/>
                <w:szCs w:val="18"/>
              </w:rPr>
            </w:pPr>
          </w:p>
        </w:tc>
        <w:tc>
          <w:tcPr>
            <w:tcW w:w="650" w:type="dxa"/>
            <w:vAlign w:val="center"/>
          </w:tcPr>
          <w:p w14:paraId="2F62472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32D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79EE55CA">
            <w:pPr>
              <w:jc w:val="center"/>
              <w:rPr>
                <w:rFonts w:ascii="微软雅黑" w:hAnsi="微软雅黑" w:eastAsia="微软雅黑" w:cs="微软雅黑"/>
                <w:sz w:val="18"/>
                <w:szCs w:val="18"/>
              </w:rPr>
            </w:pPr>
          </w:p>
        </w:tc>
        <w:tc>
          <w:tcPr>
            <w:tcW w:w="483" w:type="dxa"/>
            <w:vMerge w:val="continue"/>
          </w:tcPr>
          <w:p w14:paraId="475E2E74">
            <w:pPr>
              <w:jc w:val="center"/>
              <w:rPr>
                <w:rFonts w:ascii="微软雅黑" w:hAnsi="微软雅黑" w:eastAsia="微软雅黑" w:cs="微软雅黑"/>
                <w:sz w:val="18"/>
                <w:szCs w:val="18"/>
              </w:rPr>
            </w:pPr>
          </w:p>
        </w:tc>
        <w:tc>
          <w:tcPr>
            <w:tcW w:w="484" w:type="dxa"/>
            <w:vAlign w:val="center"/>
          </w:tcPr>
          <w:p w14:paraId="0328EC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216" w:type="dxa"/>
            <w:gridSpan w:val="2"/>
            <w:vAlign w:val="center"/>
          </w:tcPr>
          <w:p w14:paraId="5409052A">
            <w:pPr>
              <w:jc w:val="center"/>
              <w:rPr>
                <w:rFonts w:ascii="微软雅黑" w:hAnsi="微软雅黑" w:eastAsia="微软雅黑" w:cs="微软雅黑"/>
                <w:sz w:val="18"/>
                <w:szCs w:val="18"/>
              </w:rPr>
            </w:pPr>
          </w:p>
        </w:tc>
        <w:tc>
          <w:tcPr>
            <w:tcW w:w="2420" w:type="dxa"/>
            <w:vAlign w:val="center"/>
          </w:tcPr>
          <w:p w14:paraId="791811D2">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劳动实践</w:t>
            </w:r>
          </w:p>
        </w:tc>
        <w:tc>
          <w:tcPr>
            <w:tcW w:w="714" w:type="dxa"/>
            <w:vAlign w:val="center"/>
          </w:tcPr>
          <w:p w14:paraId="2B7095E8">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8</w:t>
            </w:r>
          </w:p>
        </w:tc>
        <w:tc>
          <w:tcPr>
            <w:tcW w:w="483" w:type="dxa"/>
            <w:vAlign w:val="center"/>
          </w:tcPr>
          <w:p w14:paraId="1933BF6C">
            <w:pPr>
              <w:widowControl/>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142</w:t>
            </w:r>
          </w:p>
        </w:tc>
        <w:tc>
          <w:tcPr>
            <w:tcW w:w="450" w:type="dxa"/>
            <w:vAlign w:val="center"/>
          </w:tcPr>
          <w:p w14:paraId="7143596A">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32</w:t>
            </w:r>
          </w:p>
        </w:tc>
        <w:tc>
          <w:tcPr>
            <w:tcW w:w="483" w:type="dxa"/>
            <w:vAlign w:val="center"/>
          </w:tcPr>
          <w:p w14:paraId="3FCA26C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110</w:t>
            </w:r>
          </w:p>
        </w:tc>
        <w:tc>
          <w:tcPr>
            <w:tcW w:w="450" w:type="dxa"/>
            <w:vAlign w:val="center"/>
          </w:tcPr>
          <w:p w14:paraId="493E701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2</w:t>
            </w:r>
          </w:p>
        </w:tc>
        <w:tc>
          <w:tcPr>
            <w:tcW w:w="484" w:type="dxa"/>
            <w:vAlign w:val="center"/>
          </w:tcPr>
          <w:p w14:paraId="7B5F0D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08901E3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vAlign w:val="center"/>
          </w:tcPr>
          <w:p w14:paraId="1BE433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vAlign w:val="center"/>
          </w:tcPr>
          <w:p w14:paraId="1C8BD6E2">
            <w:pPr>
              <w:jc w:val="center"/>
              <w:rPr>
                <w:rFonts w:ascii="微软雅黑" w:hAnsi="微软雅黑" w:eastAsia="微软雅黑" w:cs="微软雅黑"/>
                <w:sz w:val="18"/>
                <w:szCs w:val="18"/>
              </w:rPr>
            </w:pPr>
          </w:p>
        </w:tc>
        <w:tc>
          <w:tcPr>
            <w:tcW w:w="484" w:type="dxa"/>
            <w:gridSpan w:val="2"/>
            <w:vAlign w:val="center"/>
          </w:tcPr>
          <w:p w14:paraId="3BBF62E9">
            <w:pPr>
              <w:jc w:val="center"/>
              <w:rPr>
                <w:rFonts w:ascii="微软雅黑" w:hAnsi="微软雅黑" w:eastAsia="微软雅黑" w:cs="微软雅黑"/>
                <w:sz w:val="18"/>
                <w:szCs w:val="18"/>
              </w:rPr>
            </w:pPr>
          </w:p>
        </w:tc>
        <w:tc>
          <w:tcPr>
            <w:tcW w:w="650" w:type="dxa"/>
            <w:vAlign w:val="center"/>
          </w:tcPr>
          <w:p w14:paraId="3842511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F87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500" w:type="dxa"/>
            <w:vMerge w:val="continue"/>
          </w:tcPr>
          <w:p w14:paraId="50FA3DCE">
            <w:pPr>
              <w:jc w:val="center"/>
              <w:rPr>
                <w:rFonts w:ascii="微软雅黑" w:hAnsi="微软雅黑" w:eastAsia="微软雅黑" w:cs="微软雅黑"/>
                <w:sz w:val="18"/>
                <w:szCs w:val="18"/>
              </w:rPr>
            </w:pPr>
          </w:p>
        </w:tc>
        <w:tc>
          <w:tcPr>
            <w:tcW w:w="483" w:type="dxa"/>
            <w:vMerge w:val="continue"/>
          </w:tcPr>
          <w:p w14:paraId="2B21DFBA">
            <w:pPr>
              <w:jc w:val="center"/>
              <w:rPr>
                <w:rFonts w:ascii="微软雅黑" w:hAnsi="微软雅黑" w:eastAsia="微软雅黑" w:cs="微软雅黑"/>
                <w:sz w:val="18"/>
                <w:szCs w:val="18"/>
              </w:rPr>
            </w:pPr>
          </w:p>
        </w:tc>
        <w:tc>
          <w:tcPr>
            <w:tcW w:w="4120" w:type="dxa"/>
            <w:gridSpan w:val="4"/>
            <w:vAlign w:val="center"/>
          </w:tcPr>
          <w:p w14:paraId="4D90BEE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714" w:type="dxa"/>
            <w:vAlign w:val="center"/>
          </w:tcPr>
          <w:p w14:paraId="44F7B58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44</w:t>
            </w:r>
          </w:p>
        </w:tc>
        <w:tc>
          <w:tcPr>
            <w:tcW w:w="483" w:type="dxa"/>
            <w:vAlign w:val="center"/>
          </w:tcPr>
          <w:p w14:paraId="6DFCA6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742</w:t>
            </w:r>
          </w:p>
        </w:tc>
        <w:tc>
          <w:tcPr>
            <w:tcW w:w="450" w:type="dxa"/>
            <w:vAlign w:val="center"/>
          </w:tcPr>
          <w:p w14:paraId="109448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460</w:t>
            </w:r>
          </w:p>
        </w:tc>
        <w:tc>
          <w:tcPr>
            <w:tcW w:w="483" w:type="dxa"/>
            <w:vAlign w:val="center"/>
          </w:tcPr>
          <w:p w14:paraId="23A822AD">
            <w:pPr>
              <w:rPr>
                <w:rFonts w:ascii="微软雅黑" w:hAnsi="微软雅黑" w:eastAsia="微软雅黑" w:cs="微软雅黑"/>
                <w:sz w:val="18"/>
                <w:szCs w:val="18"/>
              </w:rPr>
            </w:pPr>
            <w:r>
              <w:rPr>
                <w:rFonts w:hint="eastAsia" w:ascii="微软雅黑" w:hAnsi="微软雅黑" w:eastAsia="微软雅黑" w:cs="微软雅黑"/>
                <w:sz w:val="18"/>
                <w:szCs w:val="18"/>
              </w:rPr>
              <w:t>282</w:t>
            </w:r>
          </w:p>
        </w:tc>
        <w:tc>
          <w:tcPr>
            <w:tcW w:w="450" w:type="dxa"/>
            <w:vAlign w:val="center"/>
          </w:tcPr>
          <w:p w14:paraId="0446FE0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p w14:paraId="328AED7D">
            <w:pPr>
              <w:pStyle w:val="2"/>
            </w:pPr>
          </w:p>
        </w:tc>
        <w:tc>
          <w:tcPr>
            <w:tcW w:w="484" w:type="dxa"/>
            <w:vAlign w:val="center"/>
          </w:tcPr>
          <w:p w14:paraId="16C5A3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450" w:type="dxa"/>
            <w:vAlign w:val="center"/>
          </w:tcPr>
          <w:p w14:paraId="3725512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66" w:type="dxa"/>
            <w:vAlign w:val="center"/>
          </w:tcPr>
          <w:p w14:paraId="2DA74A8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vAlign w:val="center"/>
          </w:tcPr>
          <w:p w14:paraId="05E37644">
            <w:pPr>
              <w:jc w:val="center"/>
              <w:rPr>
                <w:rFonts w:ascii="微软雅黑" w:hAnsi="微软雅黑" w:eastAsia="微软雅黑" w:cs="微软雅黑"/>
                <w:sz w:val="18"/>
                <w:szCs w:val="18"/>
              </w:rPr>
            </w:pPr>
          </w:p>
        </w:tc>
        <w:tc>
          <w:tcPr>
            <w:tcW w:w="484" w:type="dxa"/>
            <w:gridSpan w:val="2"/>
            <w:vAlign w:val="center"/>
          </w:tcPr>
          <w:p w14:paraId="023CB1EC">
            <w:pPr>
              <w:jc w:val="center"/>
              <w:rPr>
                <w:rFonts w:ascii="微软雅黑" w:hAnsi="微软雅黑" w:eastAsia="微软雅黑" w:cs="微软雅黑"/>
                <w:sz w:val="18"/>
                <w:szCs w:val="18"/>
              </w:rPr>
            </w:pPr>
          </w:p>
        </w:tc>
        <w:tc>
          <w:tcPr>
            <w:tcW w:w="650" w:type="dxa"/>
            <w:vAlign w:val="center"/>
          </w:tcPr>
          <w:p w14:paraId="6D826C72">
            <w:pPr>
              <w:jc w:val="center"/>
              <w:rPr>
                <w:rFonts w:ascii="微软雅黑" w:hAnsi="微软雅黑" w:eastAsia="微软雅黑" w:cs="微软雅黑"/>
                <w:sz w:val="18"/>
                <w:szCs w:val="18"/>
              </w:rPr>
            </w:pPr>
          </w:p>
        </w:tc>
      </w:tr>
      <w:tr w14:paraId="41F5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restart"/>
            <w:vAlign w:val="center"/>
          </w:tcPr>
          <w:p w14:paraId="414B119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专业（技能）课</w:t>
            </w:r>
          </w:p>
        </w:tc>
        <w:tc>
          <w:tcPr>
            <w:tcW w:w="483" w:type="dxa"/>
            <w:vMerge w:val="restart"/>
            <w:vAlign w:val="center"/>
          </w:tcPr>
          <w:p w14:paraId="77EE215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专业基础课</w:t>
            </w:r>
          </w:p>
          <w:p w14:paraId="05823139">
            <w:pPr>
              <w:pStyle w:val="2"/>
            </w:pPr>
          </w:p>
        </w:tc>
        <w:tc>
          <w:tcPr>
            <w:tcW w:w="505" w:type="dxa"/>
            <w:gridSpan w:val="2"/>
            <w:vAlign w:val="center"/>
          </w:tcPr>
          <w:p w14:paraId="6EA6FB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tcBorders>
              <w:top w:val="nil"/>
              <w:left w:val="nil"/>
              <w:bottom w:val="single" w:color="auto" w:sz="4" w:space="0"/>
              <w:right w:val="single" w:color="auto" w:sz="4" w:space="0"/>
            </w:tcBorders>
            <w:vAlign w:val="bottom"/>
          </w:tcPr>
          <w:p w14:paraId="1714B664">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10A5D24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烹饪概论</w:t>
            </w:r>
          </w:p>
        </w:tc>
        <w:tc>
          <w:tcPr>
            <w:tcW w:w="714" w:type="dxa"/>
          </w:tcPr>
          <w:p w14:paraId="4481A1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3" w:type="dxa"/>
          </w:tcPr>
          <w:p w14:paraId="3C270B0E">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40DFFCC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83" w:type="dxa"/>
          </w:tcPr>
          <w:p w14:paraId="6BF1B00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31FA73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tcPr>
          <w:p w14:paraId="701E8AC7">
            <w:pPr>
              <w:jc w:val="center"/>
              <w:rPr>
                <w:rFonts w:ascii="微软雅黑" w:hAnsi="微软雅黑" w:eastAsia="微软雅黑" w:cs="微软雅黑"/>
                <w:sz w:val="18"/>
                <w:szCs w:val="18"/>
              </w:rPr>
            </w:pPr>
          </w:p>
        </w:tc>
        <w:tc>
          <w:tcPr>
            <w:tcW w:w="450" w:type="dxa"/>
          </w:tcPr>
          <w:p w14:paraId="5EBEE86E">
            <w:pPr>
              <w:jc w:val="center"/>
              <w:rPr>
                <w:rFonts w:ascii="微软雅黑" w:hAnsi="微软雅黑" w:eastAsia="微软雅黑" w:cs="微软雅黑"/>
                <w:sz w:val="18"/>
                <w:szCs w:val="18"/>
              </w:rPr>
            </w:pPr>
          </w:p>
        </w:tc>
        <w:tc>
          <w:tcPr>
            <w:tcW w:w="466" w:type="dxa"/>
          </w:tcPr>
          <w:p w14:paraId="5CE7B2C7">
            <w:pPr>
              <w:jc w:val="center"/>
              <w:rPr>
                <w:rFonts w:ascii="微软雅黑" w:hAnsi="微软雅黑" w:eastAsia="微软雅黑" w:cs="微软雅黑"/>
                <w:sz w:val="18"/>
                <w:szCs w:val="18"/>
              </w:rPr>
            </w:pPr>
          </w:p>
        </w:tc>
        <w:tc>
          <w:tcPr>
            <w:tcW w:w="450" w:type="dxa"/>
          </w:tcPr>
          <w:p w14:paraId="3FC26EEF">
            <w:pPr>
              <w:jc w:val="center"/>
              <w:rPr>
                <w:rFonts w:ascii="微软雅黑" w:hAnsi="微软雅黑" w:eastAsia="微软雅黑" w:cs="微软雅黑"/>
                <w:sz w:val="18"/>
                <w:szCs w:val="18"/>
              </w:rPr>
            </w:pPr>
          </w:p>
        </w:tc>
        <w:tc>
          <w:tcPr>
            <w:tcW w:w="484" w:type="dxa"/>
            <w:gridSpan w:val="2"/>
          </w:tcPr>
          <w:p w14:paraId="21269D38">
            <w:pPr>
              <w:jc w:val="center"/>
              <w:rPr>
                <w:rFonts w:ascii="微软雅黑" w:hAnsi="微软雅黑" w:eastAsia="微软雅黑" w:cs="微软雅黑"/>
                <w:sz w:val="18"/>
                <w:szCs w:val="18"/>
              </w:rPr>
            </w:pPr>
          </w:p>
        </w:tc>
        <w:tc>
          <w:tcPr>
            <w:tcW w:w="650" w:type="dxa"/>
          </w:tcPr>
          <w:p w14:paraId="616A316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F8F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75DAC597">
            <w:pPr>
              <w:jc w:val="center"/>
              <w:rPr>
                <w:rFonts w:ascii="微软雅黑" w:hAnsi="微软雅黑" w:eastAsia="微软雅黑" w:cs="微软雅黑"/>
                <w:sz w:val="18"/>
                <w:szCs w:val="18"/>
              </w:rPr>
            </w:pPr>
          </w:p>
        </w:tc>
        <w:tc>
          <w:tcPr>
            <w:tcW w:w="483" w:type="dxa"/>
            <w:vMerge w:val="continue"/>
            <w:vAlign w:val="center"/>
          </w:tcPr>
          <w:p w14:paraId="64DB2C83">
            <w:pPr>
              <w:jc w:val="center"/>
              <w:rPr>
                <w:rFonts w:ascii="微软雅黑" w:hAnsi="微软雅黑" w:eastAsia="微软雅黑" w:cs="微软雅黑"/>
                <w:sz w:val="18"/>
                <w:szCs w:val="18"/>
              </w:rPr>
            </w:pPr>
          </w:p>
        </w:tc>
        <w:tc>
          <w:tcPr>
            <w:tcW w:w="505" w:type="dxa"/>
            <w:gridSpan w:val="2"/>
            <w:vAlign w:val="center"/>
          </w:tcPr>
          <w:p w14:paraId="474784C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tcBorders>
              <w:top w:val="nil"/>
              <w:left w:val="nil"/>
              <w:bottom w:val="single" w:color="auto" w:sz="4" w:space="0"/>
              <w:right w:val="single" w:color="auto" w:sz="4" w:space="0"/>
            </w:tcBorders>
            <w:vAlign w:val="bottom"/>
          </w:tcPr>
          <w:p w14:paraId="1DBD319D">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7E2528C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烹饪基础化学</w:t>
            </w:r>
          </w:p>
        </w:tc>
        <w:tc>
          <w:tcPr>
            <w:tcW w:w="714" w:type="dxa"/>
          </w:tcPr>
          <w:p w14:paraId="729A44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3" w:type="dxa"/>
          </w:tcPr>
          <w:p w14:paraId="234FD15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481E93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tcPr>
          <w:p w14:paraId="57FA61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3B6D320A">
            <w:pPr>
              <w:jc w:val="center"/>
              <w:rPr>
                <w:rFonts w:ascii="微软雅黑" w:hAnsi="微软雅黑" w:eastAsia="微软雅黑" w:cs="微软雅黑"/>
                <w:sz w:val="18"/>
                <w:szCs w:val="18"/>
              </w:rPr>
            </w:pPr>
          </w:p>
        </w:tc>
        <w:tc>
          <w:tcPr>
            <w:tcW w:w="484" w:type="dxa"/>
          </w:tcPr>
          <w:p w14:paraId="6725778E">
            <w:pPr>
              <w:jc w:val="center"/>
              <w:rPr>
                <w:rFonts w:ascii="微软雅黑" w:hAnsi="微软雅黑" w:eastAsia="微软雅黑" w:cs="微软雅黑"/>
                <w:sz w:val="18"/>
                <w:szCs w:val="18"/>
              </w:rPr>
            </w:pPr>
          </w:p>
        </w:tc>
        <w:tc>
          <w:tcPr>
            <w:tcW w:w="450" w:type="dxa"/>
          </w:tcPr>
          <w:p w14:paraId="23687F32">
            <w:pPr>
              <w:jc w:val="center"/>
              <w:rPr>
                <w:rFonts w:ascii="微软雅黑" w:hAnsi="微软雅黑" w:eastAsia="微软雅黑" w:cs="微软雅黑"/>
                <w:sz w:val="18"/>
                <w:szCs w:val="18"/>
              </w:rPr>
            </w:pPr>
          </w:p>
        </w:tc>
        <w:tc>
          <w:tcPr>
            <w:tcW w:w="466" w:type="dxa"/>
          </w:tcPr>
          <w:p w14:paraId="7AE457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24F484BA">
            <w:pPr>
              <w:jc w:val="center"/>
              <w:rPr>
                <w:rFonts w:ascii="微软雅黑" w:hAnsi="微软雅黑" w:eastAsia="微软雅黑" w:cs="微软雅黑"/>
                <w:sz w:val="18"/>
                <w:szCs w:val="18"/>
              </w:rPr>
            </w:pPr>
          </w:p>
        </w:tc>
        <w:tc>
          <w:tcPr>
            <w:tcW w:w="484" w:type="dxa"/>
            <w:gridSpan w:val="2"/>
          </w:tcPr>
          <w:p w14:paraId="53948FE3">
            <w:pPr>
              <w:jc w:val="center"/>
              <w:rPr>
                <w:rFonts w:ascii="微软雅黑" w:hAnsi="微软雅黑" w:eastAsia="微软雅黑" w:cs="微软雅黑"/>
                <w:sz w:val="18"/>
                <w:szCs w:val="18"/>
              </w:rPr>
            </w:pPr>
          </w:p>
        </w:tc>
        <w:tc>
          <w:tcPr>
            <w:tcW w:w="650" w:type="dxa"/>
          </w:tcPr>
          <w:p w14:paraId="0560D9C6">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17DC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65A636C2">
            <w:pPr>
              <w:jc w:val="center"/>
              <w:rPr>
                <w:rFonts w:ascii="微软雅黑" w:hAnsi="微软雅黑" w:eastAsia="微软雅黑" w:cs="微软雅黑"/>
                <w:sz w:val="18"/>
                <w:szCs w:val="18"/>
              </w:rPr>
            </w:pPr>
          </w:p>
        </w:tc>
        <w:tc>
          <w:tcPr>
            <w:tcW w:w="483" w:type="dxa"/>
            <w:vMerge w:val="continue"/>
            <w:vAlign w:val="center"/>
          </w:tcPr>
          <w:p w14:paraId="348FA930">
            <w:pPr>
              <w:jc w:val="center"/>
              <w:rPr>
                <w:rFonts w:ascii="微软雅黑" w:hAnsi="微软雅黑" w:eastAsia="微软雅黑" w:cs="微软雅黑"/>
                <w:sz w:val="18"/>
                <w:szCs w:val="18"/>
              </w:rPr>
            </w:pPr>
          </w:p>
        </w:tc>
        <w:tc>
          <w:tcPr>
            <w:tcW w:w="505" w:type="dxa"/>
            <w:gridSpan w:val="2"/>
            <w:vAlign w:val="center"/>
          </w:tcPr>
          <w:p w14:paraId="065A61D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tcBorders>
              <w:top w:val="nil"/>
              <w:left w:val="nil"/>
              <w:bottom w:val="single" w:color="auto" w:sz="4" w:space="0"/>
              <w:right w:val="single" w:color="auto" w:sz="4" w:space="0"/>
            </w:tcBorders>
            <w:vAlign w:val="bottom"/>
          </w:tcPr>
          <w:p w14:paraId="54675E6C">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1C9E4AB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烹饪工艺美术</w:t>
            </w:r>
          </w:p>
        </w:tc>
        <w:tc>
          <w:tcPr>
            <w:tcW w:w="714" w:type="dxa"/>
          </w:tcPr>
          <w:p w14:paraId="7FA56DD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3" w:type="dxa"/>
          </w:tcPr>
          <w:p w14:paraId="08742B73">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50" w:type="dxa"/>
          </w:tcPr>
          <w:p w14:paraId="6BB399F1">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483" w:type="dxa"/>
          </w:tcPr>
          <w:p w14:paraId="6425911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103CC201">
            <w:pPr>
              <w:jc w:val="center"/>
              <w:rPr>
                <w:rFonts w:ascii="微软雅黑" w:hAnsi="微软雅黑" w:eastAsia="微软雅黑" w:cs="微软雅黑"/>
                <w:sz w:val="18"/>
                <w:szCs w:val="18"/>
              </w:rPr>
            </w:pPr>
          </w:p>
        </w:tc>
        <w:tc>
          <w:tcPr>
            <w:tcW w:w="484" w:type="dxa"/>
          </w:tcPr>
          <w:p w14:paraId="05EB6A3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3357AA1C">
            <w:pPr>
              <w:jc w:val="center"/>
              <w:rPr>
                <w:rFonts w:ascii="微软雅黑" w:hAnsi="微软雅黑" w:eastAsia="微软雅黑" w:cs="微软雅黑"/>
                <w:sz w:val="18"/>
                <w:szCs w:val="18"/>
              </w:rPr>
            </w:pPr>
          </w:p>
        </w:tc>
        <w:tc>
          <w:tcPr>
            <w:tcW w:w="466" w:type="dxa"/>
          </w:tcPr>
          <w:p w14:paraId="4525C8FE">
            <w:pPr>
              <w:jc w:val="center"/>
              <w:rPr>
                <w:rFonts w:ascii="微软雅黑" w:hAnsi="微软雅黑" w:eastAsia="微软雅黑" w:cs="微软雅黑"/>
                <w:sz w:val="18"/>
                <w:szCs w:val="18"/>
              </w:rPr>
            </w:pPr>
          </w:p>
        </w:tc>
        <w:tc>
          <w:tcPr>
            <w:tcW w:w="450" w:type="dxa"/>
          </w:tcPr>
          <w:p w14:paraId="559C836D">
            <w:pPr>
              <w:jc w:val="center"/>
              <w:rPr>
                <w:rFonts w:ascii="微软雅黑" w:hAnsi="微软雅黑" w:eastAsia="微软雅黑" w:cs="微软雅黑"/>
                <w:sz w:val="18"/>
                <w:szCs w:val="18"/>
              </w:rPr>
            </w:pPr>
          </w:p>
        </w:tc>
        <w:tc>
          <w:tcPr>
            <w:tcW w:w="484" w:type="dxa"/>
            <w:gridSpan w:val="2"/>
          </w:tcPr>
          <w:p w14:paraId="706ACD8D">
            <w:pPr>
              <w:jc w:val="center"/>
              <w:rPr>
                <w:rFonts w:ascii="微软雅黑" w:hAnsi="微软雅黑" w:eastAsia="微软雅黑" w:cs="微软雅黑"/>
                <w:sz w:val="18"/>
                <w:szCs w:val="18"/>
              </w:rPr>
            </w:pPr>
          </w:p>
        </w:tc>
        <w:tc>
          <w:tcPr>
            <w:tcW w:w="650" w:type="dxa"/>
          </w:tcPr>
          <w:p w14:paraId="4C5C9C13">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C5E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7AEF3EEB">
            <w:pPr>
              <w:jc w:val="center"/>
              <w:rPr>
                <w:rFonts w:ascii="微软雅黑" w:hAnsi="微软雅黑" w:eastAsia="微软雅黑" w:cs="微软雅黑"/>
                <w:sz w:val="18"/>
                <w:szCs w:val="18"/>
              </w:rPr>
            </w:pPr>
          </w:p>
        </w:tc>
        <w:tc>
          <w:tcPr>
            <w:tcW w:w="483" w:type="dxa"/>
            <w:vMerge w:val="continue"/>
            <w:vAlign w:val="center"/>
          </w:tcPr>
          <w:p w14:paraId="474DB615">
            <w:pPr>
              <w:jc w:val="center"/>
              <w:rPr>
                <w:rFonts w:ascii="微软雅黑" w:hAnsi="微软雅黑" w:eastAsia="微软雅黑" w:cs="微软雅黑"/>
                <w:sz w:val="18"/>
                <w:szCs w:val="18"/>
              </w:rPr>
            </w:pPr>
          </w:p>
        </w:tc>
        <w:tc>
          <w:tcPr>
            <w:tcW w:w="505" w:type="dxa"/>
            <w:gridSpan w:val="2"/>
            <w:vAlign w:val="center"/>
          </w:tcPr>
          <w:p w14:paraId="0B4F0F1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tcBorders>
              <w:top w:val="nil"/>
              <w:left w:val="nil"/>
              <w:bottom w:val="single" w:color="auto" w:sz="4" w:space="0"/>
              <w:right w:val="single" w:color="auto" w:sz="4" w:space="0"/>
            </w:tcBorders>
            <w:vAlign w:val="bottom"/>
          </w:tcPr>
          <w:p w14:paraId="73026F18">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3F6CDD1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烹饪原料知识</w:t>
            </w:r>
          </w:p>
        </w:tc>
        <w:tc>
          <w:tcPr>
            <w:tcW w:w="714" w:type="dxa"/>
          </w:tcPr>
          <w:p w14:paraId="4E6A681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3" w:type="dxa"/>
          </w:tcPr>
          <w:p w14:paraId="6327FE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106298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83" w:type="dxa"/>
          </w:tcPr>
          <w:p w14:paraId="31929B8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6064C662">
            <w:pPr>
              <w:jc w:val="center"/>
              <w:rPr>
                <w:rFonts w:ascii="微软雅黑" w:hAnsi="微软雅黑" w:eastAsia="微软雅黑" w:cs="微软雅黑"/>
                <w:sz w:val="18"/>
                <w:szCs w:val="18"/>
              </w:rPr>
            </w:pPr>
            <w:r>
              <w:rPr>
                <w:rFonts w:ascii="微软雅黑" w:hAnsi="微软雅黑" w:eastAsia="微软雅黑" w:cs="微软雅黑"/>
                <w:sz w:val="18"/>
                <w:szCs w:val="18"/>
              </w:rPr>
              <w:t>4</w:t>
            </w:r>
          </w:p>
        </w:tc>
        <w:tc>
          <w:tcPr>
            <w:tcW w:w="484" w:type="dxa"/>
          </w:tcPr>
          <w:p w14:paraId="151B769F">
            <w:pPr>
              <w:jc w:val="center"/>
              <w:rPr>
                <w:rFonts w:ascii="微软雅黑" w:hAnsi="微软雅黑" w:eastAsia="微软雅黑" w:cs="微软雅黑"/>
                <w:sz w:val="18"/>
                <w:szCs w:val="18"/>
              </w:rPr>
            </w:pPr>
          </w:p>
        </w:tc>
        <w:tc>
          <w:tcPr>
            <w:tcW w:w="450" w:type="dxa"/>
          </w:tcPr>
          <w:p w14:paraId="59A25D25">
            <w:pPr>
              <w:jc w:val="center"/>
              <w:rPr>
                <w:rFonts w:ascii="微软雅黑" w:hAnsi="微软雅黑" w:eastAsia="微软雅黑" w:cs="微软雅黑"/>
                <w:sz w:val="18"/>
                <w:szCs w:val="18"/>
              </w:rPr>
            </w:pPr>
          </w:p>
        </w:tc>
        <w:tc>
          <w:tcPr>
            <w:tcW w:w="466" w:type="dxa"/>
          </w:tcPr>
          <w:p w14:paraId="44DC34CD">
            <w:pPr>
              <w:jc w:val="center"/>
              <w:rPr>
                <w:rFonts w:ascii="微软雅黑" w:hAnsi="微软雅黑" w:eastAsia="微软雅黑" w:cs="微软雅黑"/>
                <w:sz w:val="18"/>
                <w:szCs w:val="18"/>
              </w:rPr>
            </w:pPr>
          </w:p>
        </w:tc>
        <w:tc>
          <w:tcPr>
            <w:tcW w:w="450" w:type="dxa"/>
          </w:tcPr>
          <w:p w14:paraId="4EE26693">
            <w:pPr>
              <w:jc w:val="center"/>
              <w:rPr>
                <w:rFonts w:ascii="微软雅黑" w:hAnsi="微软雅黑" w:eastAsia="微软雅黑" w:cs="微软雅黑"/>
                <w:sz w:val="18"/>
                <w:szCs w:val="18"/>
              </w:rPr>
            </w:pPr>
          </w:p>
        </w:tc>
        <w:tc>
          <w:tcPr>
            <w:tcW w:w="484" w:type="dxa"/>
            <w:gridSpan w:val="2"/>
          </w:tcPr>
          <w:p w14:paraId="5E8607E4">
            <w:pPr>
              <w:jc w:val="center"/>
              <w:rPr>
                <w:rFonts w:ascii="微软雅黑" w:hAnsi="微软雅黑" w:eastAsia="微软雅黑" w:cs="微软雅黑"/>
                <w:sz w:val="18"/>
                <w:szCs w:val="18"/>
              </w:rPr>
            </w:pPr>
          </w:p>
        </w:tc>
        <w:tc>
          <w:tcPr>
            <w:tcW w:w="650" w:type="dxa"/>
          </w:tcPr>
          <w:p w14:paraId="56E9A4A5">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DBD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 w:type="dxa"/>
            <w:vMerge w:val="continue"/>
            <w:vAlign w:val="center"/>
          </w:tcPr>
          <w:p w14:paraId="26E06A86">
            <w:pPr>
              <w:jc w:val="center"/>
              <w:rPr>
                <w:rFonts w:ascii="微软雅黑" w:hAnsi="微软雅黑" w:eastAsia="微软雅黑" w:cs="微软雅黑"/>
                <w:sz w:val="18"/>
                <w:szCs w:val="18"/>
              </w:rPr>
            </w:pPr>
          </w:p>
        </w:tc>
        <w:tc>
          <w:tcPr>
            <w:tcW w:w="483" w:type="dxa"/>
            <w:vMerge w:val="continue"/>
            <w:vAlign w:val="center"/>
          </w:tcPr>
          <w:p w14:paraId="0A635AB8">
            <w:pPr>
              <w:jc w:val="center"/>
              <w:rPr>
                <w:rFonts w:ascii="微软雅黑" w:hAnsi="微软雅黑" w:eastAsia="微软雅黑" w:cs="微软雅黑"/>
                <w:sz w:val="18"/>
                <w:szCs w:val="18"/>
              </w:rPr>
            </w:pPr>
          </w:p>
        </w:tc>
        <w:tc>
          <w:tcPr>
            <w:tcW w:w="505" w:type="dxa"/>
            <w:gridSpan w:val="2"/>
            <w:vAlign w:val="center"/>
          </w:tcPr>
          <w:p w14:paraId="209BF5A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195" w:type="dxa"/>
            <w:tcBorders>
              <w:top w:val="nil"/>
              <w:left w:val="nil"/>
              <w:bottom w:val="single" w:color="auto" w:sz="4" w:space="0"/>
              <w:right w:val="single" w:color="auto" w:sz="4" w:space="0"/>
            </w:tcBorders>
            <w:vAlign w:val="bottom"/>
          </w:tcPr>
          <w:p w14:paraId="1A2AB81F">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73E62B3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饮食营养与卫生</w:t>
            </w:r>
          </w:p>
        </w:tc>
        <w:tc>
          <w:tcPr>
            <w:tcW w:w="714" w:type="dxa"/>
          </w:tcPr>
          <w:p w14:paraId="6013DD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483" w:type="dxa"/>
          </w:tcPr>
          <w:p w14:paraId="7534BE5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0377A8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83" w:type="dxa"/>
          </w:tcPr>
          <w:p w14:paraId="207FE2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652E48A4">
            <w:pPr>
              <w:jc w:val="center"/>
              <w:rPr>
                <w:rFonts w:ascii="微软雅黑" w:hAnsi="微软雅黑" w:eastAsia="微软雅黑" w:cs="微软雅黑"/>
                <w:sz w:val="18"/>
                <w:szCs w:val="18"/>
              </w:rPr>
            </w:pPr>
          </w:p>
        </w:tc>
        <w:tc>
          <w:tcPr>
            <w:tcW w:w="484" w:type="dxa"/>
          </w:tcPr>
          <w:p w14:paraId="3BA5A30E">
            <w:pPr>
              <w:jc w:val="center"/>
              <w:rPr>
                <w:rFonts w:ascii="微软雅黑" w:hAnsi="微软雅黑" w:eastAsia="微软雅黑" w:cs="微软雅黑"/>
                <w:sz w:val="18"/>
                <w:szCs w:val="18"/>
              </w:rPr>
            </w:pPr>
          </w:p>
        </w:tc>
        <w:tc>
          <w:tcPr>
            <w:tcW w:w="450" w:type="dxa"/>
          </w:tcPr>
          <w:p w14:paraId="5C6D24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620B24FC">
            <w:pPr>
              <w:jc w:val="center"/>
              <w:rPr>
                <w:rFonts w:ascii="微软雅黑" w:hAnsi="微软雅黑" w:eastAsia="微软雅黑" w:cs="微软雅黑"/>
                <w:sz w:val="18"/>
                <w:szCs w:val="18"/>
              </w:rPr>
            </w:pPr>
          </w:p>
        </w:tc>
        <w:tc>
          <w:tcPr>
            <w:tcW w:w="450" w:type="dxa"/>
          </w:tcPr>
          <w:p w14:paraId="6096C398">
            <w:pPr>
              <w:jc w:val="center"/>
              <w:rPr>
                <w:rFonts w:ascii="微软雅黑" w:hAnsi="微软雅黑" w:eastAsia="微软雅黑" w:cs="微软雅黑"/>
                <w:sz w:val="18"/>
                <w:szCs w:val="18"/>
              </w:rPr>
            </w:pPr>
          </w:p>
        </w:tc>
        <w:tc>
          <w:tcPr>
            <w:tcW w:w="484" w:type="dxa"/>
            <w:gridSpan w:val="2"/>
          </w:tcPr>
          <w:p w14:paraId="12DA7537">
            <w:pPr>
              <w:jc w:val="center"/>
              <w:rPr>
                <w:rFonts w:ascii="微软雅黑" w:hAnsi="微软雅黑" w:eastAsia="微软雅黑" w:cs="微软雅黑"/>
                <w:sz w:val="18"/>
                <w:szCs w:val="18"/>
              </w:rPr>
            </w:pPr>
          </w:p>
        </w:tc>
        <w:tc>
          <w:tcPr>
            <w:tcW w:w="650" w:type="dxa"/>
          </w:tcPr>
          <w:p w14:paraId="61CF6E09">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7ABD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continue"/>
            <w:vAlign w:val="center"/>
          </w:tcPr>
          <w:p w14:paraId="0D466431">
            <w:pPr>
              <w:jc w:val="center"/>
              <w:rPr>
                <w:rFonts w:ascii="微软雅黑" w:hAnsi="微软雅黑" w:eastAsia="微软雅黑" w:cs="微软雅黑"/>
                <w:sz w:val="18"/>
                <w:szCs w:val="18"/>
              </w:rPr>
            </w:pPr>
          </w:p>
        </w:tc>
        <w:tc>
          <w:tcPr>
            <w:tcW w:w="4603" w:type="dxa"/>
            <w:gridSpan w:val="5"/>
            <w:vAlign w:val="center"/>
          </w:tcPr>
          <w:p w14:paraId="607E641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714" w:type="dxa"/>
          </w:tcPr>
          <w:p w14:paraId="6BD1F0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483" w:type="dxa"/>
          </w:tcPr>
          <w:p w14:paraId="6FF83F9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272</w:t>
            </w:r>
          </w:p>
        </w:tc>
        <w:tc>
          <w:tcPr>
            <w:tcW w:w="450" w:type="dxa"/>
          </w:tcPr>
          <w:p w14:paraId="21AD9D0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272</w:t>
            </w:r>
          </w:p>
        </w:tc>
        <w:tc>
          <w:tcPr>
            <w:tcW w:w="483" w:type="dxa"/>
          </w:tcPr>
          <w:p w14:paraId="1C6E60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516E51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4" w:type="dxa"/>
          </w:tcPr>
          <w:p w14:paraId="1039CA2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140D49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5CD8256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6B2023D4">
            <w:pPr>
              <w:jc w:val="center"/>
              <w:rPr>
                <w:rFonts w:ascii="微软雅黑" w:hAnsi="微软雅黑" w:eastAsia="微软雅黑" w:cs="微软雅黑"/>
                <w:sz w:val="18"/>
                <w:szCs w:val="18"/>
              </w:rPr>
            </w:pPr>
          </w:p>
        </w:tc>
        <w:tc>
          <w:tcPr>
            <w:tcW w:w="484" w:type="dxa"/>
            <w:gridSpan w:val="2"/>
          </w:tcPr>
          <w:p w14:paraId="4B0B716E">
            <w:pPr>
              <w:jc w:val="center"/>
              <w:rPr>
                <w:rFonts w:ascii="微软雅黑" w:hAnsi="微软雅黑" w:eastAsia="微软雅黑" w:cs="微软雅黑"/>
                <w:sz w:val="18"/>
                <w:szCs w:val="18"/>
              </w:rPr>
            </w:pPr>
          </w:p>
        </w:tc>
        <w:tc>
          <w:tcPr>
            <w:tcW w:w="650" w:type="dxa"/>
          </w:tcPr>
          <w:p w14:paraId="110B54B7">
            <w:pPr>
              <w:jc w:val="center"/>
              <w:rPr>
                <w:rFonts w:ascii="微软雅黑" w:hAnsi="微软雅黑" w:eastAsia="微软雅黑" w:cs="微软雅黑"/>
                <w:sz w:val="18"/>
                <w:szCs w:val="18"/>
              </w:rPr>
            </w:pPr>
          </w:p>
        </w:tc>
      </w:tr>
      <w:tr w14:paraId="38DC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5BF3B563">
            <w:pPr>
              <w:jc w:val="center"/>
              <w:rPr>
                <w:rFonts w:ascii="微软雅黑" w:hAnsi="微软雅黑" w:eastAsia="微软雅黑" w:cs="微软雅黑"/>
                <w:sz w:val="18"/>
                <w:szCs w:val="18"/>
              </w:rPr>
            </w:pPr>
          </w:p>
        </w:tc>
        <w:tc>
          <w:tcPr>
            <w:tcW w:w="483" w:type="dxa"/>
            <w:vMerge w:val="restart"/>
            <w:vAlign w:val="center"/>
          </w:tcPr>
          <w:p w14:paraId="2F826B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专业核心课</w:t>
            </w:r>
          </w:p>
        </w:tc>
        <w:tc>
          <w:tcPr>
            <w:tcW w:w="505" w:type="dxa"/>
            <w:gridSpan w:val="2"/>
            <w:vAlign w:val="center"/>
          </w:tcPr>
          <w:p w14:paraId="396529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195" w:type="dxa"/>
            <w:tcBorders>
              <w:top w:val="single" w:color="auto" w:sz="4" w:space="0"/>
              <w:left w:val="nil"/>
              <w:bottom w:val="single" w:color="auto" w:sz="4" w:space="0"/>
              <w:right w:val="single" w:color="auto" w:sz="4" w:space="0"/>
            </w:tcBorders>
            <w:vAlign w:val="center"/>
          </w:tcPr>
          <w:p w14:paraId="78F84044">
            <w:pPr>
              <w:widowControl/>
              <w:ind w:right="-107" w:rightChars="-51"/>
              <w:jc w:val="center"/>
              <w:rPr>
                <w:rFonts w:ascii="微软雅黑" w:hAnsi="微软雅黑" w:eastAsia="微软雅黑" w:cs="微软雅黑"/>
                <w:color w:val="000000"/>
                <w:sz w:val="18"/>
                <w:szCs w:val="18"/>
              </w:rPr>
            </w:pPr>
          </w:p>
        </w:tc>
        <w:tc>
          <w:tcPr>
            <w:tcW w:w="2420" w:type="dxa"/>
            <w:tcBorders>
              <w:top w:val="nil"/>
              <w:left w:val="single" w:color="auto" w:sz="4" w:space="0"/>
              <w:bottom w:val="nil"/>
              <w:right w:val="nil"/>
            </w:tcBorders>
            <w:vAlign w:val="center"/>
          </w:tcPr>
          <w:p w14:paraId="66C6716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基本功训练</w:t>
            </w:r>
          </w:p>
        </w:tc>
        <w:tc>
          <w:tcPr>
            <w:tcW w:w="714" w:type="dxa"/>
          </w:tcPr>
          <w:p w14:paraId="65FA653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3" w:type="dxa"/>
          </w:tcPr>
          <w:p w14:paraId="520920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431DB55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65C2581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w:t>
            </w:r>
          </w:p>
        </w:tc>
        <w:tc>
          <w:tcPr>
            <w:tcW w:w="450" w:type="dxa"/>
          </w:tcPr>
          <w:p w14:paraId="6BBA5E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4" w:type="dxa"/>
          </w:tcPr>
          <w:p w14:paraId="67D655CB">
            <w:pPr>
              <w:jc w:val="center"/>
              <w:rPr>
                <w:rFonts w:ascii="微软雅黑" w:hAnsi="微软雅黑" w:eastAsia="微软雅黑" w:cs="微软雅黑"/>
                <w:sz w:val="18"/>
                <w:szCs w:val="18"/>
              </w:rPr>
            </w:pPr>
          </w:p>
        </w:tc>
        <w:tc>
          <w:tcPr>
            <w:tcW w:w="450" w:type="dxa"/>
          </w:tcPr>
          <w:p w14:paraId="24A6435C">
            <w:pPr>
              <w:jc w:val="center"/>
              <w:rPr>
                <w:rFonts w:ascii="微软雅黑" w:hAnsi="微软雅黑" w:eastAsia="微软雅黑" w:cs="微软雅黑"/>
                <w:sz w:val="18"/>
                <w:szCs w:val="18"/>
              </w:rPr>
            </w:pPr>
          </w:p>
        </w:tc>
        <w:tc>
          <w:tcPr>
            <w:tcW w:w="466" w:type="dxa"/>
          </w:tcPr>
          <w:p w14:paraId="1972E881">
            <w:pPr>
              <w:jc w:val="center"/>
              <w:rPr>
                <w:rFonts w:ascii="微软雅黑" w:hAnsi="微软雅黑" w:eastAsia="微软雅黑" w:cs="微软雅黑"/>
                <w:sz w:val="18"/>
                <w:szCs w:val="18"/>
              </w:rPr>
            </w:pPr>
          </w:p>
        </w:tc>
        <w:tc>
          <w:tcPr>
            <w:tcW w:w="450" w:type="dxa"/>
          </w:tcPr>
          <w:p w14:paraId="684E6CA9">
            <w:pPr>
              <w:jc w:val="center"/>
              <w:rPr>
                <w:rFonts w:ascii="微软雅黑" w:hAnsi="微软雅黑" w:eastAsia="微软雅黑" w:cs="微软雅黑"/>
                <w:sz w:val="18"/>
                <w:szCs w:val="18"/>
              </w:rPr>
            </w:pPr>
          </w:p>
        </w:tc>
        <w:tc>
          <w:tcPr>
            <w:tcW w:w="484" w:type="dxa"/>
            <w:gridSpan w:val="2"/>
          </w:tcPr>
          <w:p w14:paraId="23AB7A65">
            <w:pPr>
              <w:jc w:val="center"/>
              <w:rPr>
                <w:rFonts w:ascii="微软雅黑" w:hAnsi="微软雅黑" w:eastAsia="微软雅黑" w:cs="微软雅黑"/>
                <w:sz w:val="18"/>
                <w:szCs w:val="18"/>
              </w:rPr>
            </w:pPr>
          </w:p>
        </w:tc>
        <w:tc>
          <w:tcPr>
            <w:tcW w:w="650" w:type="dxa"/>
          </w:tcPr>
          <w:p w14:paraId="048336DB">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5FBC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Borders>
              <w:top w:val="single" w:color="auto" w:sz="4" w:space="0"/>
            </w:tcBorders>
            <w:vAlign w:val="center"/>
          </w:tcPr>
          <w:p w14:paraId="7274E834">
            <w:pPr>
              <w:jc w:val="center"/>
              <w:rPr>
                <w:rFonts w:ascii="微软雅黑" w:hAnsi="微软雅黑" w:eastAsia="微软雅黑" w:cs="微软雅黑"/>
                <w:sz w:val="18"/>
                <w:szCs w:val="18"/>
              </w:rPr>
            </w:pPr>
          </w:p>
        </w:tc>
        <w:tc>
          <w:tcPr>
            <w:tcW w:w="483" w:type="dxa"/>
            <w:vMerge w:val="continue"/>
            <w:tcBorders>
              <w:top w:val="single" w:color="auto" w:sz="4" w:space="0"/>
            </w:tcBorders>
            <w:vAlign w:val="center"/>
          </w:tcPr>
          <w:p w14:paraId="09FD0430">
            <w:pPr>
              <w:jc w:val="center"/>
              <w:rPr>
                <w:rFonts w:ascii="微软雅黑" w:hAnsi="微软雅黑" w:eastAsia="微软雅黑" w:cs="微软雅黑"/>
                <w:sz w:val="18"/>
                <w:szCs w:val="18"/>
              </w:rPr>
            </w:pPr>
          </w:p>
        </w:tc>
        <w:tc>
          <w:tcPr>
            <w:tcW w:w="505" w:type="dxa"/>
            <w:gridSpan w:val="2"/>
            <w:tcBorders>
              <w:top w:val="single" w:color="auto" w:sz="4" w:space="0"/>
            </w:tcBorders>
            <w:vAlign w:val="center"/>
          </w:tcPr>
          <w:p w14:paraId="4A964B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195" w:type="dxa"/>
            <w:tcBorders>
              <w:top w:val="single" w:color="auto" w:sz="4" w:space="0"/>
              <w:left w:val="nil"/>
              <w:bottom w:val="single" w:color="auto" w:sz="4" w:space="0"/>
              <w:right w:val="single" w:color="auto" w:sz="4" w:space="0"/>
            </w:tcBorders>
            <w:vAlign w:val="center"/>
          </w:tcPr>
          <w:p w14:paraId="02CCF27B">
            <w:pPr>
              <w:widowControl/>
              <w:ind w:right="-107" w:rightChars="-51"/>
              <w:jc w:val="center"/>
              <w:rPr>
                <w:rFonts w:ascii="微软雅黑" w:hAnsi="微软雅黑" w:eastAsia="微软雅黑" w:cs="微软雅黑"/>
                <w:color w:val="000000"/>
                <w:sz w:val="18"/>
                <w:szCs w:val="18"/>
              </w:rPr>
            </w:pPr>
          </w:p>
        </w:tc>
        <w:tc>
          <w:tcPr>
            <w:tcW w:w="2420" w:type="dxa"/>
            <w:tcBorders>
              <w:top w:val="single" w:color="auto" w:sz="4" w:space="0"/>
              <w:left w:val="nil"/>
              <w:bottom w:val="single" w:color="auto" w:sz="4" w:space="0"/>
              <w:right w:val="single" w:color="auto" w:sz="4" w:space="0"/>
            </w:tcBorders>
            <w:vAlign w:val="center"/>
          </w:tcPr>
          <w:p w14:paraId="0B7F02B9">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风味菜肴制作（粤菜、客家菜）</w:t>
            </w:r>
          </w:p>
        </w:tc>
        <w:tc>
          <w:tcPr>
            <w:tcW w:w="714" w:type="dxa"/>
          </w:tcPr>
          <w:p w14:paraId="229822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417E56D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216</w:t>
            </w:r>
          </w:p>
        </w:tc>
        <w:tc>
          <w:tcPr>
            <w:tcW w:w="450" w:type="dxa"/>
          </w:tcPr>
          <w:p w14:paraId="26D6232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001045D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216</w:t>
            </w:r>
          </w:p>
        </w:tc>
        <w:tc>
          <w:tcPr>
            <w:tcW w:w="450" w:type="dxa"/>
          </w:tcPr>
          <w:p w14:paraId="0B536647">
            <w:pPr>
              <w:jc w:val="center"/>
              <w:rPr>
                <w:rFonts w:ascii="微软雅黑" w:hAnsi="微软雅黑" w:eastAsia="微软雅黑" w:cs="微软雅黑"/>
                <w:sz w:val="18"/>
                <w:szCs w:val="18"/>
              </w:rPr>
            </w:pPr>
          </w:p>
        </w:tc>
        <w:tc>
          <w:tcPr>
            <w:tcW w:w="484" w:type="dxa"/>
          </w:tcPr>
          <w:p w14:paraId="198775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7CA92B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0103FC3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10EEBBD8">
            <w:pPr>
              <w:jc w:val="center"/>
              <w:rPr>
                <w:rFonts w:ascii="微软雅黑" w:hAnsi="微软雅黑" w:eastAsia="微软雅黑" w:cs="微软雅黑"/>
                <w:sz w:val="18"/>
                <w:szCs w:val="18"/>
              </w:rPr>
            </w:pPr>
          </w:p>
        </w:tc>
        <w:tc>
          <w:tcPr>
            <w:tcW w:w="484" w:type="dxa"/>
            <w:gridSpan w:val="2"/>
          </w:tcPr>
          <w:p w14:paraId="31A9115B">
            <w:pPr>
              <w:jc w:val="center"/>
              <w:rPr>
                <w:rFonts w:ascii="微软雅黑" w:hAnsi="微软雅黑" w:eastAsia="微软雅黑" w:cs="微软雅黑"/>
                <w:sz w:val="18"/>
                <w:szCs w:val="18"/>
              </w:rPr>
            </w:pPr>
          </w:p>
        </w:tc>
        <w:tc>
          <w:tcPr>
            <w:tcW w:w="650" w:type="dxa"/>
          </w:tcPr>
          <w:p w14:paraId="3E0BA4C4">
            <w:pPr>
              <w:jc w:val="center"/>
              <w:rPr>
                <w:rFonts w:ascii="微软雅黑" w:hAnsi="微软雅黑" w:eastAsia="微软雅黑" w:cs="微软雅黑"/>
                <w:sz w:val="18"/>
                <w:szCs w:val="18"/>
              </w:rPr>
            </w:pPr>
            <w:r>
              <w:rPr>
                <w:rFonts w:hint="eastAsia" w:ascii="微软雅黑" w:hAnsi="微软雅黑" w:eastAsia="微软雅黑" w:cs="微软雅黑"/>
                <w:color w:val="FF0000"/>
                <w:sz w:val="18"/>
                <w:szCs w:val="18"/>
              </w:rPr>
              <w:t>考试</w:t>
            </w:r>
          </w:p>
        </w:tc>
      </w:tr>
      <w:tr w14:paraId="6764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682E6AE9">
            <w:pPr>
              <w:jc w:val="center"/>
              <w:rPr>
                <w:rFonts w:ascii="微软雅黑" w:hAnsi="微软雅黑" w:eastAsia="微软雅黑" w:cs="微软雅黑"/>
                <w:sz w:val="18"/>
                <w:szCs w:val="18"/>
              </w:rPr>
            </w:pPr>
          </w:p>
        </w:tc>
        <w:tc>
          <w:tcPr>
            <w:tcW w:w="483" w:type="dxa"/>
            <w:vMerge w:val="continue"/>
            <w:vAlign w:val="center"/>
          </w:tcPr>
          <w:p w14:paraId="57C85744">
            <w:pPr>
              <w:jc w:val="center"/>
              <w:rPr>
                <w:rFonts w:ascii="微软雅黑" w:hAnsi="微软雅黑" w:eastAsia="微软雅黑" w:cs="微软雅黑"/>
                <w:sz w:val="18"/>
                <w:szCs w:val="18"/>
              </w:rPr>
            </w:pPr>
          </w:p>
        </w:tc>
        <w:tc>
          <w:tcPr>
            <w:tcW w:w="505" w:type="dxa"/>
            <w:gridSpan w:val="2"/>
            <w:vAlign w:val="center"/>
          </w:tcPr>
          <w:p w14:paraId="3BC8B7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195" w:type="dxa"/>
            <w:tcBorders>
              <w:top w:val="single" w:color="auto" w:sz="4" w:space="0"/>
              <w:left w:val="nil"/>
              <w:bottom w:val="single" w:color="auto" w:sz="4" w:space="0"/>
              <w:right w:val="single" w:color="auto" w:sz="4" w:space="0"/>
            </w:tcBorders>
            <w:vAlign w:val="bottom"/>
          </w:tcPr>
          <w:p w14:paraId="1E3E17BE">
            <w:pPr>
              <w:widowControl/>
              <w:ind w:right="-107" w:rightChars="-51"/>
              <w:jc w:val="center"/>
              <w:rPr>
                <w:rFonts w:ascii="微软雅黑" w:hAnsi="微软雅黑" w:eastAsia="微软雅黑" w:cs="微软雅黑"/>
                <w:color w:val="000000"/>
                <w:sz w:val="18"/>
                <w:szCs w:val="18"/>
              </w:rPr>
            </w:pPr>
          </w:p>
        </w:tc>
        <w:tc>
          <w:tcPr>
            <w:tcW w:w="2420" w:type="dxa"/>
            <w:tcBorders>
              <w:top w:val="single" w:color="auto" w:sz="4" w:space="0"/>
              <w:left w:val="nil"/>
              <w:bottom w:val="single" w:color="auto" w:sz="4" w:space="0"/>
              <w:right w:val="single" w:color="auto" w:sz="4" w:space="0"/>
            </w:tcBorders>
            <w:vAlign w:val="bottom"/>
          </w:tcPr>
          <w:p w14:paraId="4F21A97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烹饪原料加工技术</w:t>
            </w:r>
          </w:p>
        </w:tc>
        <w:tc>
          <w:tcPr>
            <w:tcW w:w="714" w:type="dxa"/>
          </w:tcPr>
          <w:p w14:paraId="596E309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83" w:type="dxa"/>
          </w:tcPr>
          <w:p w14:paraId="734AD0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tcPr>
          <w:p w14:paraId="183ACC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22D5886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450" w:type="dxa"/>
          </w:tcPr>
          <w:p w14:paraId="74DFAAF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84" w:type="dxa"/>
          </w:tcPr>
          <w:p w14:paraId="43AFB39B">
            <w:pPr>
              <w:jc w:val="center"/>
              <w:rPr>
                <w:rFonts w:ascii="微软雅黑" w:hAnsi="微软雅黑" w:eastAsia="微软雅黑" w:cs="微软雅黑"/>
                <w:sz w:val="18"/>
                <w:szCs w:val="18"/>
              </w:rPr>
            </w:pPr>
          </w:p>
        </w:tc>
        <w:tc>
          <w:tcPr>
            <w:tcW w:w="450" w:type="dxa"/>
          </w:tcPr>
          <w:p w14:paraId="468A1959">
            <w:pPr>
              <w:jc w:val="center"/>
              <w:rPr>
                <w:rFonts w:ascii="微软雅黑" w:hAnsi="微软雅黑" w:eastAsia="微软雅黑" w:cs="微软雅黑"/>
                <w:sz w:val="18"/>
                <w:szCs w:val="18"/>
              </w:rPr>
            </w:pPr>
          </w:p>
        </w:tc>
        <w:tc>
          <w:tcPr>
            <w:tcW w:w="466" w:type="dxa"/>
          </w:tcPr>
          <w:p w14:paraId="3AFB5595">
            <w:pPr>
              <w:jc w:val="center"/>
              <w:rPr>
                <w:rFonts w:ascii="微软雅黑" w:hAnsi="微软雅黑" w:eastAsia="微软雅黑" w:cs="微软雅黑"/>
                <w:sz w:val="18"/>
                <w:szCs w:val="18"/>
              </w:rPr>
            </w:pPr>
          </w:p>
        </w:tc>
        <w:tc>
          <w:tcPr>
            <w:tcW w:w="450" w:type="dxa"/>
          </w:tcPr>
          <w:p w14:paraId="570EFE55">
            <w:pPr>
              <w:jc w:val="center"/>
              <w:rPr>
                <w:rFonts w:ascii="微软雅黑" w:hAnsi="微软雅黑" w:eastAsia="微软雅黑" w:cs="微软雅黑"/>
                <w:sz w:val="18"/>
                <w:szCs w:val="18"/>
              </w:rPr>
            </w:pPr>
          </w:p>
        </w:tc>
        <w:tc>
          <w:tcPr>
            <w:tcW w:w="484" w:type="dxa"/>
            <w:gridSpan w:val="2"/>
          </w:tcPr>
          <w:p w14:paraId="753FEE79">
            <w:pPr>
              <w:jc w:val="center"/>
              <w:rPr>
                <w:rFonts w:ascii="微软雅黑" w:hAnsi="微软雅黑" w:eastAsia="微软雅黑" w:cs="微软雅黑"/>
                <w:sz w:val="18"/>
                <w:szCs w:val="18"/>
              </w:rPr>
            </w:pPr>
          </w:p>
        </w:tc>
        <w:tc>
          <w:tcPr>
            <w:tcW w:w="650" w:type="dxa"/>
          </w:tcPr>
          <w:p w14:paraId="30AC91D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15D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1E2D6B1F">
            <w:pPr>
              <w:jc w:val="center"/>
              <w:rPr>
                <w:rFonts w:ascii="微软雅黑" w:hAnsi="微软雅黑" w:eastAsia="微软雅黑" w:cs="微软雅黑"/>
                <w:sz w:val="18"/>
                <w:szCs w:val="18"/>
              </w:rPr>
            </w:pPr>
          </w:p>
        </w:tc>
        <w:tc>
          <w:tcPr>
            <w:tcW w:w="483" w:type="dxa"/>
            <w:vMerge w:val="continue"/>
            <w:vAlign w:val="center"/>
          </w:tcPr>
          <w:p w14:paraId="4F735542">
            <w:pPr>
              <w:jc w:val="center"/>
              <w:rPr>
                <w:rFonts w:ascii="微软雅黑" w:hAnsi="微软雅黑" w:eastAsia="微软雅黑" w:cs="微软雅黑"/>
                <w:sz w:val="18"/>
                <w:szCs w:val="18"/>
              </w:rPr>
            </w:pPr>
          </w:p>
        </w:tc>
        <w:tc>
          <w:tcPr>
            <w:tcW w:w="505" w:type="dxa"/>
            <w:gridSpan w:val="2"/>
            <w:vAlign w:val="center"/>
          </w:tcPr>
          <w:p w14:paraId="169AAC6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195" w:type="dxa"/>
            <w:tcBorders>
              <w:top w:val="nil"/>
              <w:left w:val="nil"/>
              <w:bottom w:val="single" w:color="auto" w:sz="4" w:space="0"/>
              <w:right w:val="single" w:color="auto" w:sz="4" w:space="0"/>
            </w:tcBorders>
            <w:vAlign w:val="bottom"/>
          </w:tcPr>
          <w:p w14:paraId="46D3D231">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47336A2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面点制作技术</w:t>
            </w:r>
          </w:p>
        </w:tc>
        <w:tc>
          <w:tcPr>
            <w:tcW w:w="714" w:type="dxa"/>
          </w:tcPr>
          <w:p w14:paraId="1A7D526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3" w:type="dxa"/>
          </w:tcPr>
          <w:p w14:paraId="54CE541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0A7DC6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163736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5F36F6A1">
            <w:pPr>
              <w:jc w:val="center"/>
              <w:rPr>
                <w:rFonts w:ascii="微软雅黑" w:hAnsi="微软雅黑" w:eastAsia="微软雅黑" w:cs="微软雅黑"/>
                <w:sz w:val="18"/>
                <w:szCs w:val="18"/>
              </w:rPr>
            </w:pPr>
          </w:p>
        </w:tc>
        <w:tc>
          <w:tcPr>
            <w:tcW w:w="484" w:type="dxa"/>
          </w:tcPr>
          <w:p w14:paraId="5AA077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590C8AC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tcPr>
          <w:p w14:paraId="5134BFAC">
            <w:pPr>
              <w:jc w:val="center"/>
              <w:rPr>
                <w:rFonts w:ascii="微软雅黑" w:hAnsi="微软雅黑" w:eastAsia="微软雅黑" w:cs="微软雅黑"/>
                <w:sz w:val="18"/>
                <w:szCs w:val="18"/>
              </w:rPr>
            </w:pPr>
          </w:p>
        </w:tc>
        <w:tc>
          <w:tcPr>
            <w:tcW w:w="450" w:type="dxa"/>
          </w:tcPr>
          <w:p w14:paraId="6FA9F8FB">
            <w:pPr>
              <w:jc w:val="center"/>
              <w:rPr>
                <w:rFonts w:ascii="微软雅黑" w:hAnsi="微软雅黑" w:eastAsia="微软雅黑" w:cs="微软雅黑"/>
                <w:sz w:val="18"/>
                <w:szCs w:val="18"/>
              </w:rPr>
            </w:pPr>
          </w:p>
        </w:tc>
        <w:tc>
          <w:tcPr>
            <w:tcW w:w="484" w:type="dxa"/>
            <w:gridSpan w:val="2"/>
          </w:tcPr>
          <w:p w14:paraId="66C1AAAB">
            <w:pPr>
              <w:jc w:val="center"/>
              <w:rPr>
                <w:rFonts w:ascii="微软雅黑" w:hAnsi="微软雅黑" w:eastAsia="微软雅黑" w:cs="微软雅黑"/>
                <w:sz w:val="18"/>
                <w:szCs w:val="18"/>
              </w:rPr>
            </w:pPr>
          </w:p>
        </w:tc>
        <w:tc>
          <w:tcPr>
            <w:tcW w:w="650" w:type="dxa"/>
          </w:tcPr>
          <w:p w14:paraId="2EBD5B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49B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7AA35189">
            <w:pPr>
              <w:jc w:val="center"/>
              <w:rPr>
                <w:rFonts w:ascii="微软雅黑" w:hAnsi="微软雅黑" w:eastAsia="微软雅黑" w:cs="微软雅黑"/>
                <w:sz w:val="18"/>
                <w:szCs w:val="18"/>
              </w:rPr>
            </w:pPr>
          </w:p>
        </w:tc>
        <w:tc>
          <w:tcPr>
            <w:tcW w:w="483" w:type="dxa"/>
            <w:vMerge w:val="continue"/>
            <w:vAlign w:val="center"/>
          </w:tcPr>
          <w:p w14:paraId="667BEBC1">
            <w:pPr>
              <w:jc w:val="center"/>
              <w:rPr>
                <w:rFonts w:ascii="微软雅黑" w:hAnsi="微软雅黑" w:eastAsia="微软雅黑" w:cs="微软雅黑"/>
                <w:sz w:val="18"/>
                <w:szCs w:val="18"/>
              </w:rPr>
            </w:pPr>
          </w:p>
        </w:tc>
        <w:tc>
          <w:tcPr>
            <w:tcW w:w="505" w:type="dxa"/>
            <w:gridSpan w:val="2"/>
            <w:vAlign w:val="center"/>
          </w:tcPr>
          <w:p w14:paraId="3B10360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195" w:type="dxa"/>
            <w:tcBorders>
              <w:top w:val="nil"/>
              <w:left w:val="nil"/>
              <w:bottom w:val="single" w:color="auto" w:sz="4" w:space="0"/>
              <w:right w:val="single" w:color="auto" w:sz="4" w:space="0"/>
            </w:tcBorders>
            <w:vAlign w:val="bottom"/>
          </w:tcPr>
          <w:p w14:paraId="77F5D8D3">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2D8C038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烹调技术</w:t>
            </w:r>
          </w:p>
        </w:tc>
        <w:tc>
          <w:tcPr>
            <w:tcW w:w="714" w:type="dxa"/>
          </w:tcPr>
          <w:p w14:paraId="6F7002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3" w:type="dxa"/>
          </w:tcPr>
          <w:p w14:paraId="372355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61A35B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52F8577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1C415B43">
            <w:pPr>
              <w:jc w:val="center"/>
              <w:rPr>
                <w:rFonts w:ascii="微软雅黑" w:hAnsi="微软雅黑" w:eastAsia="微软雅黑" w:cs="微软雅黑"/>
                <w:sz w:val="18"/>
                <w:szCs w:val="18"/>
              </w:rPr>
            </w:pPr>
          </w:p>
        </w:tc>
        <w:tc>
          <w:tcPr>
            <w:tcW w:w="484" w:type="dxa"/>
          </w:tcPr>
          <w:p w14:paraId="1256CE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27441C5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tcPr>
          <w:p w14:paraId="7B0101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709958C0">
            <w:pPr>
              <w:jc w:val="center"/>
              <w:rPr>
                <w:rFonts w:ascii="微软雅黑" w:hAnsi="微软雅黑" w:eastAsia="微软雅黑" w:cs="微软雅黑"/>
                <w:sz w:val="18"/>
                <w:szCs w:val="18"/>
              </w:rPr>
            </w:pPr>
          </w:p>
        </w:tc>
        <w:tc>
          <w:tcPr>
            <w:tcW w:w="484" w:type="dxa"/>
            <w:gridSpan w:val="2"/>
          </w:tcPr>
          <w:p w14:paraId="45EEA4A0">
            <w:pPr>
              <w:jc w:val="center"/>
              <w:rPr>
                <w:rFonts w:ascii="微软雅黑" w:hAnsi="微软雅黑" w:eastAsia="微软雅黑" w:cs="微软雅黑"/>
                <w:sz w:val="18"/>
                <w:szCs w:val="18"/>
              </w:rPr>
            </w:pPr>
          </w:p>
        </w:tc>
        <w:tc>
          <w:tcPr>
            <w:tcW w:w="650" w:type="dxa"/>
          </w:tcPr>
          <w:p w14:paraId="6F2E771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803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BDE16B9">
            <w:pPr>
              <w:jc w:val="center"/>
              <w:rPr>
                <w:rFonts w:ascii="微软雅黑" w:hAnsi="微软雅黑" w:eastAsia="微软雅黑" w:cs="微软雅黑"/>
                <w:sz w:val="18"/>
                <w:szCs w:val="18"/>
              </w:rPr>
            </w:pPr>
          </w:p>
        </w:tc>
        <w:tc>
          <w:tcPr>
            <w:tcW w:w="483" w:type="dxa"/>
            <w:vMerge w:val="continue"/>
            <w:vAlign w:val="center"/>
          </w:tcPr>
          <w:p w14:paraId="221A8463">
            <w:pPr>
              <w:jc w:val="center"/>
              <w:rPr>
                <w:rFonts w:ascii="微软雅黑" w:hAnsi="微软雅黑" w:eastAsia="微软雅黑" w:cs="微软雅黑"/>
                <w:sz w:val="18"/>
                <w:szCs w:val="18"/>
              </w:rPr>
            </w:pPr>
          </w:p>
        </w:tc>
        <w:tc>
          <w:tcPr>
            <w:tcW w:w="505" w:type="dxa"/>
            <w:gridSpan w:val="2"/>
            <w:vAlign w:val="center"/>
          </w:tcPr>
          <w:p w14:paraId="6E5580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195" w:type="dxa"/>
            <w:tcBorders>
              <w:top w:val="nil"/>
              <w:left w:val="nil"/>
              <w:bottom w:val="single" w:color="auto" w:sz="4" w:space="0"/>
              <w:right w:val="single" w:color="auto" w:sz="4" w:space="0"/>
            </w:tcBorders>
            <w:vAlign w:val="bottom"/>
          </w:tcPr>
          <w:p w14:paraId="613E63C6">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31867E91">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冷菜、冷拼与食品雕刻</w:t>
            </w:r>
          </w:p>
        </w:tc>
        <w:tc>
          <w:tcPr>
            <w:tcW w:w="714" w:type="dxa"/>
          </w:tcPr>
          <w:p w14:paraId="0FB260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83" w:type="dxa"/>
          </w:tcPr>
          <w:p w14:paraId="491EE1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40CE185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3D879F6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108</w:t>
            </w:r>
          </w:p>
        </w:tc>
        <w:tc>
          <w:tcPr>
            <w:tcW w:w="450" w:type="dxa"/>
          </w:tcPr>
          <w:p w14:paraId="16FA6924">
            <w:pPr>
              <w:jc w:val="center"/>
              <w:rPr>
                <w:rFonts w:ascii="微软雅黑" w:hAnsi="微软雅黑" w:eastAsia="微软雅黑" w:cs="微软雅黑"/>
                <w:sz w:val="18"/>
                <w:szCs w:val="18"/>
              </w:rPr>
            </w:pPr>
          </w:p>
        </w:tc>
        <w:tc>
          <w:tcPr>
            <w:tcW w:w="484" w:type="dxa"/>
          </w:tcPr>
          <w:p w14:paraId="1FA04B3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63716A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tcPr>
          <w:p w14:paraId="1117FF78">
            <w:pPr>
              <w:jc w:val="center"/>
              <w:rPr>
                <w:rFonts w:ascii="微软雅黑" w:hAnsi="微软雅黑" w:eastAsia="微软雅黑" w:cs="微软雅黑"/>
                <w:sz w:val="18"/>
                <w:szCs w:val="18"/>
              </w:rPr>
            </w:pPr>
          </w:p>
        </w:tc>
        <w:tc>
          <w:tcPr>
            <w:tcW w:w="450" w:type="dxa"/>
          </w:tcPr>
          <w:p w14:paraId="60B06447">
            <w:pPr>
              <w:jc w:val="center"/>
              <w:rPr>
                <w:rFonts w:ascii="微软雅黑" w:hAnsi="微软雅黑" w:eastAsia="微软雅黑" w:cs="微软雅黑"/>
                <w:sz w:val="18"/>
                <w:szCs w:val="18"/>
              </w:rPr>
            </w:pPr>
          </w:p>
        </w:tc>
        <w:tc>
          <w:tcPr>
            <w:tcW w:w="484" w:type="dxa"/>
            <w:gridSpan w:val="2"/>
          </w:tcPr>
          <w:p w14:paraId="6A03CEC8">
            <w:pPr>
              <w:jc w:val="center"/>
              <w:rPr>
                <w:rFonts w:ascii="微软雅黑" w:hAnsi="微软雅黑" w:eastAsia="微软雅黑" w:cs="微软雅黑"/>
                <w:sz w:val="18"/>
                <w:szCs w:val="18"/>
              </w:rPr>
            </w:pPr>
          </w:p>
        </w:tc>
        <w:tc>
          <w:tcPr>
            <w:tcW w:w="650" w:type="dxa"/>
          </w:tcPr>
          <w:p w14:paraId="2F20CA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7863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vAlign w:val="center"/>
          </w:tcPr>
          <w:p w14:paraId="4738FC0F">
            <w:pPr>
              <w:jc w:val="center"/>
              <w:rPr>
                <w:rFonts w:ascii="微软雅黑" w:hAnsi="微软雅黑" w:eastAsia="微软雅黑" w:cs="微软雅黑"/>
                <w:sz w:val="18"/>
                <w:szCs w:val="18"/>
              </w:rPr>
            </w:pPr>
          </w:p>
        </w:tc>
        <w:tc>
          <w:tcPr>
            <w:tcW w:w="4603" w:type="dxa"/>
            <w:gridSpan w:val="5"/>
            <w:vAlign w:val="center"/>
          </w:tcPr>
          <w:p w14:paraId="702AA9E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w:t>
            </w:r>
          </w:p>
        </w:tc>
        <w:tc>
          <w:tcPr>
            <w:tcW w:w="714" w:type="dxa"/>
          </w:tcPr>
          <w:p w14:paraId="2FC611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483" w:type="dxa"/>
          </w:tcPr>
          <w:p w14:paraId="5C9B9B3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636</w:t>
            </w:r>
          </w:p>
        </w:tc>
        <w:tc>
          <w:tcPr>
            <w:tcW w:w="450" w:type="dxa"/>
          </w:tcPr>
          <w:p w14:paraId="589DB29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34DA2E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636</w:t>
            </w:r>
          </w:p>
        </w:tc>
        <w:tc>
          <w:tcPr>
            <w:tcW w:w="450" w:type="dxa"/>
          </w:tcPr>
          <w:p w14:paraId="314986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84" w:type="dxa"/>
          </w:tcPr>
          <w:p w14:paraId="6CC1D6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450" w:type="dxa"/>
          </w:tcPr>
          <w:p w14:paraId="633D73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466" w:type="dxa"/>
          </w:tcPr>
          <w:p w14:paraId="478CCF9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50" w:type="dxa"/>
          </w:tcPr>
          <w:p w14:paraId="00043F08">
            <w:pPr>
              <w:jc w:val="center"/>
              <w:rPr>
                <w:rFonts w:ascii="微软雅黑" w:hAnsi="微软雅黑" w:eastAsia="微软雅黑" w:cs="微软雅黑"/>
                <w:sz w:val="18"/>
                <w:szCs w:val="18"/>
              </w:rPr>
            </w:pPr>
          </w:p>
        </w:tc>
        <w:tc>
          <w:tcPr>
            <w:tcW w:w="484" w:type="dxa"/>
            <w:gridSpan w:val="2"/>
          </w:tcPr>
          <w:p w14:paraId="3DF2B65A">
            <w:pPr>
              <w:jc w:val="center"/>
              <w:rPr>
                <w:rFonts w:ascii="微软雅黑" w:hAnsi="微软雅黑" w:eastAsia="微软雅黑" w:cs="微软雅黑"/>
                <w:sz w:val="18"/>
                <w:szCs w:val="18"/>
              </w:rPr>
            </w:pPr>
          </w:p>
        </w:tc>
        <w:tc>
          <w:tcPr>
            <w:tcW w:w="650" w:type="dxa"/>
          </w:tcPr>
          <w:p w14:paraId="234A6720">
            <w:pPr>
              <w:jc w:val="center"/>
              <w:rPr>
                <w:rFonts w:ascii="微软雅黑" w:hAnsi="微软雅黑" w:eastAsia="微软雅黑" w:cs="微软雅黑"/>
                <w:sz w:val="18"/>
                <w:szCs w:val="18"/>
              </w:rPr>
            </w:pPr>
          </w:p>
        </w:tc>
      </w:tr>
      <w:tr w14:paraId="2BBC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vAlign w:val="center"/>
          </w:tcPr>
          <w:p w14:paraId="0961EF17">
            <w:pPr>
              <w:jc w:val="center"/>
              <w:rPr>
                <w:rFonts w:ascii="微软雅黑" w:hAnsi="微软雅黑" w:eastAsia="微软雅黑" w:cs="微软雅黑"/>
                <w:sz w:val="18"/>
                <w:szCs w:val="18"/>
              </w:rPr>
            </w:pPr>
          </w:p>
        </w:tc>
        <w:tc>
          <w:tcPr>
            <w:tcW w:w="483" w:type="dxa"/>
            <w:vMerge w:val="restart"/>
            <w:vAlign w:val="center"/>
          </w:tcPr>
          <w:p w14:paraId="0D1DFBD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专业综合技能（实践）课</w:t>
            </w:r>
          </w:p>
        </w:tc>
        <w:tc>
          <w:tcPr>
            <w:tcW w:w="505" w:type="dxa"/>
            <w:gridSpan w:val="2"/>
            <w:vAlign w:val="center"/>
          </w:tcPr>
          <w:p w14:paraId="5252CFE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195" w:type="dxa"/>
            <w:vAlign w:val="center"/>
          </w:tcPr>
          <w:p w14:paraId="4DFDB8BD">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19A507E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入学教育</w:t>
            </w:r>
          </w:p>
        </w:tc>
        <w:tc>
          <w:tcPr>
            <w:tcW w:w="714" w:type="dxa"/>
          </w:tcPr>
          <w:p w14:paraId="6B2BCE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83" w:type="dxa"/>
          </w:tcPr>
          <w:p w14:paraId="0A9832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0BD46B6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6F28168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6FF5B61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84" w:type="dxa"/>
          </w:tcPr>
          <w:p w14:paraId="4056E02D">
            <w:pPr>
              <w:jc w:val="center"/>
              <w:rPr>
                <w:rFonts w:ascii="微软雅黑" w:hAnsi="微软雅黑" w:eastAsia="微软雅黑" w:cs="微软雅黑"/>
                <w:sz w:val="18"/>
                <w:szCs w:val="18"/>
              </w:rPr>
            </w:pPr>
          </w:p>
        </w:tc>
        <w:tc>
          <w:tcPr>
            <w:tcW w:w="450" w:type="dxa"/>
          </w:tcPr>
          <w:p w14:paraId="5FE30021">
            <w:pPr>
              <w:jc w:val="center"/>
              <w:rPr>
                <w:rFonts w:ascii="微软雅黑" w:hAnsi="微软雅黑" w:eastAsia="微软雅黑" w:cs="微软雅黑"/>
                <w:sz w:val="18"/>
                <w:szCs w:val="18"/>
              </w:rPr>
            </w:pPr>
          </w:p>
        </w:tc>
        <w:tc>
          <w:tcPr>
            <w:tcW w:w="466" w:type="dxa"/>
          </w:tcPr>
          <w:p w14:paraId="2288CD67">
            <w:pPr>
              <w:jc w:val="center"/>
              <w:rPr>
                <w:rFonts w:ascii="微软雅黑" w:hAnsi="微软雅黑" w:eastAsia="微软雅黑" w:cs="微软雅黑"/>
                <w:sz w:val="18"/>
                <w:szCs w:val="18"/>
              </w:rPr>
            </w:pPr>
          </w:p>
        </w:tc>
        <w:tc>
          <w:tcPr>
            <w:tcW w:w="450" w:type="dxa"/>
          </w:tcPr>
          <w:p w14:paraId="753CB2F8">
            <w:pPr>
              <w:jc w:val="center"/>
              <w:rPr>
                <w:rFonts w:ascii="微软雅黑" w:hAnsi="微软雅黑" w:eastAsia="微软雅黑" w:cs="微软雅黑"/>
                <w:sz w:val="18"/>
                <w:szCs w:val="18"/>
              </w:rPr>
            </w:pPr>
          </w:p>
        </w:tc>
        <w:tc>
          <w:tcPr>
            <w:tcW w:w="484" w:type="dxa"/>
            <w:gridSpan w:val="2"/>
          </w:tcPr>
          <w:p w14:paraId="34AACA08">
            <w:pPr>
              <w:jc w:val="center"/>
              <w:rPr>
                <w:rFonts w:ascii="微软雅黑" w:hAnsi="微软雅黑" w:eastAsia="微软雅黑" w:cs="微软雅黑"/>
                <w:sz w:val="18"/>
                <w:szCs w:val="18"/>
              </w:rPr>
            </w:pPr>
          </w:p>
        </w:tc>
        <w:tc>
          <w:tcPr>
            <w:tcW w:w="650" w:type="dxa"/>
          </w:tcPr>
          <w:p w14:paraId="17156B27">
            <w:pPr>
              <w:jc w:val="center"/>
              <w:rPr>
                <w:rFonts w:ascii="微软雅黑" w:hAnsi="微软雅黑" w:eastAsia="微软雅黑" w:cs="微软雅黑"/>
                <w:sz w:val="18"/>
                <w:szCs w:val="18"/>
              </w:rPr>
            </w:pPr>
          </w:p>
        </w:tc>
      </w:tr>
      <w:tr w14:paraId="5E16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vAlign w:val="center"/>
          </w:tcPr>
          <w:p w14:paraId="76B8A915">
            <w:pPr>
              <w:jc w:val="center"/>
              <w:rPr>
                <w:rFonts w:ascii="微软雅黑" w:hAnsi="微软雅黑" w:eastAsia="微软雅黑" w:cs="微软雅黑"/>
                <w:sz w:val="18"/>
                <w:szCs w:val="18"/>
              </w:rPr>
            </w:pPr>
          </w:p>
        </w:tc>
        <w:tc>
          <w:tcPr>
            <w:tcW w:w="483" w:type="dxa"/>
            <w:vMerge w:val="continue"/>
            <w:vAlign w:val="center"/>
          </w:tcPr>
          <w:p w14:paraId="253B939A">
            <w:pPr>
              <w:jc w:val="center"/>
              <w:rPr>
                <w:rFonts w:ascii="微软雅黑" w:hAnsi="微软雅黑" w:eastAsia="微软雅黑" w:cs="微软雅黑"/>
                <w:sz w:val="18"/>
                <w:szCs w:val="18"/>
              </w:rPr>
            </w:pPr>
          </w:p>
        </w:tc>
        <w:tc>
          <w:tcPr>
            <w:tcW w:w="505" w:type="dxa"/>
            <w:gridSpan w:val="2"/>
            <w:vAlign w:val="center"/>
          </w:tcPr>
          <w:p w14:paraId="799A2FE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195" w:type="dxa"/>
            <w:vAlign w:val="center"/>
          </w:tcPr>
          <w:p w14:paraId="2B2D3452">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003D01A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职业资格证书考核</w:t>
            </w:r>
          </w:p>
        </w:tc>
        <w:tc>
          <w:tcPr>
            <w:tcW w:w="714" w:type="dxa"/>
          </w:tcPr>
          <w:p w14:paraId="3F74878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83" w:type="dxa"/>
          </w:tcPr>
          <w:p w14:paraId="747F500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532E27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2CBDE9C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0CBEC38D">
            <w:pPr>
              <w:jc w:val="center"/>
              <w:rPr>
                <w:rFonts w:ascii="微软雅黑" w:hAnsi="微软雅黑" w:eastAsia="微软雅黑" w:cs="微软雅黑"/>
                <w:sz w:val="18"/>
                <w:szCs w:val="18"/>
              </w:rPr>
            </w:pPr>
          </w:p>
        </w:tc>
        <w:tc>
          <w:tcPr>
            <w:tcW w:w="484" w:type="dxa"/>
          </w:tcPr>
          <w:p w14:paraId="0D60B18C">
            <w:pPr>
              <w:jc w:val="center"/>
              <w:rPr>
                <w:rFonts w:ascii="微软雅黑" w:hAnsi="微软雅黑" w:eastAsia="微软雅黑" w:cs="微软雅黑"/>
                <w:sz w:val="18"/>
                <w:szCs w:val="18"/>
              </w:rPr>
            </w:pPr>
          </w:p>
        </w:tc>
        <w:tc>
          <w:tcPr>
            <w:tcW w:w="450" w:type="dxa"/>
          </w:tcPr>
          <w:p w14:paraId="5187F99C">
            <w:pPr>
              <w:jc w:val="center"/>
              <w:rPr>
                <w:rFonts w:ascii="微软雅黑" w:hAnsi="微软雅黑" w:eastAsia="微软雅黑" w:cs="微软雅黑"/>
                <w:sz w:val="18"/>
                <w:szCs w:val="18"/>
              </w:rPr>
            </w:pPr>
          </w:p>
        </w:tc>
        <w:tc>
          <w:tcPr>
            <w:tcW w:w="466" w:type="dxa"/>
          </w:tcPr>
          <w:p w14:paraId="687FC6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08FDDDEA">
            <w:pPr>
              <w:jc w:val="center"/>
              <w:rPr>
                <w:rFonts w:ascii="微软雅黑" w:hAnsi="微软雅黑" w:eastAsia="微软雅黑" w:cs="微软雅黑"/>
                <w:sz w:val="18"/>
                <w:szCs w:val="18"/>
              </w:rPr>
            </w:pPr>
          </w:p>
        </w:tc>
        <w:tc>
          <w:tcPr>
            <w:tcW w:w="484" w:type="dxa"/>
            <w:gridSpan w:val="2"/>
          </w:tcPr>
          <w:p w14:paraId="0E371F9F">
            <w:pPr>
              <w:jc w:val="center"/>
              <w:rPr>
                <w:rFonts w:ascii="微软雅黑" w:hAnsi="微软雅黑" w:eastAsia="微软雅黑" w:cs="微软雅黑"/>
                <w:sz w:val="18"/>
                <w:szCs w:val="18"/>
              </w:rPr>
            </w:pPr>
          </w:p>
        </w:tc>
        <w:tc>
          <w:tcPr>
            <w:tcW w:w="650" w:type="dxa"/>
          </w:tcPr>
          <w:p w14:paraId="73C4C06B">
            <w:pPr>
              <w:jc w:val="center"/>
              <w:rPr>
                <w:rFonts w:ascii="微软雅黑" w:hAnsi="微软雅黑" w:eastAsia="微软雅黑" w:cs="微软雅黑"/>
                <w:sz w:val="18"/>
                <w:szCs w:val="18"/>
              </w:rPr>
            </w:pPr>
          </w:p>
        </w:tc>
      </w:tr>
      <w:tr w14:paraId="1BC2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vAlign w:val="center"/>
          </w:tcPr>
          <w:p w14:paraId="2B21302B">
            <w:pPr>
              <w:jc w:val="center"/>
              <w:rPr>
                <w:rFonts w:ascii="微软雅黑" w:hAnsi="微软雅黑" w:eastAsia="微软雅黑" w:cs="微软雅黑"/>
                <w:sz w:val="18"/>
                <w:szCs w:val="18"/>
              </w:rPr>
            </w:pPr>
          </w:p>
        </w:tc>
        <w:tc>
          <w:tcPr>
            <w:tcW w:w="483" w:type="dxa"/>
            <w:vMerge w:val="continue"/>
            <w:vAlign w:val="center"/>
          </w:tcPr>
          <w:p w14:paraId="3341AC1A">
            <w:pPr>
              <w:jc w:val="center"/>
              <w:rPr>
                <w:rFonts w:ascii="微软雅黑" w:hAnsi="微软雅黑" w:eastAsia="微软雅黑" w:cs="微软雅黑"/>
                <w:sz w:val="18"/>
                <w:szCs w:val="18"/>
              </w:rPr>
            </w:pPr>
          </w:p>
        </w:tc>
        <w:tc>
          <w:tcPr>
            <w:tcW w:w="505" w:type="dxa"/>
            <w:gridSpan w:val="2"/>
            <w:vAlign w:val="center"/>
          </w:tcPr>
          <w:p w14:paraId="79742A0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195" w:type="dxa"/>
            <w:vAlign w:val="center"/>
          </w:tcPr>
          <w:p w14:paraId="787E0EEF">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170FDB57">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岗位实习</w:t>
            </w:r>
          </w:p>
        </w:tc>
        <w:tc>
          <w:tcPr>
            <w:tcW w:w="714" w:type="dxa"/>
          </w:tcPr>
          <w:p w14:paraId="565E5D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96</w:t>
            </w:r>
          </w:p>
        </w:tc>
        <w:tc>
          <w:tcPr>
            <w:tcW w:w="483" w:type="dxa"/>
          </w:tcPr>
          <w:p w14:paraId="7D3475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50" w:type="dxa"/>
          </w:tcPr>
          <w:p w14:paraId="6084C0F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83" w:type="dxa"/>
          </w:tcPr>
          <w:p w14:paraId="5FECCF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1536</w:t>
            </w:r>
          </w:p>
        </w:tc>
        <w:tc>
          <w:tcPr>
            <w:tcW w:w="450" w:type="dxa"/>
          </w:tcPr>
          <w:p w14:paraId="1AD2EC53">
            <w:pPr>
              <w:jc w:val="center"/>
              <w:rPr>
                <w:rFonts w:ascii="微软雅黑" w:hAnsi="微软雅黑" w:eastAsia="微软雅黑" w:cs="微软雅黑"/>
                <w:sz w:val="18"/>
                <w:szCs w:val="18"/>
              </w:rPr>
            </w:pPr>
          </w:p>
        </w:tc>
        <w:tc>
          <w:tcPr>
            <w:tcW w:w="484" w:type="dxa"/>
          </w:tcPr>
          <w:p w14:paraId="28C0DCA2">
            <w:pPr>
              <w:jc w:val="center"/>
              <w:rPr>
                <w:rFonts w:ascii="微软雅黑" w:hAnsi="微软雅黑" w:eastAsia="微软雅黑" w:cs="微软雅黑"/>
                <w:sz w:val="18"/>
                <w:szCs w:val="18"/>
              </w:rPr>
            </w:pPr>
          </w:p>
        </w:tc>
        <w:tc>
          <w:tcPr>
            <w:tcW w:w="450" w:type="dxa"/>
          </w:tcPr>
          <w:p w14:paraId="09DCFA56">
            <w:pPr>
              <w:jc w:val="center"/>
              <w:rPr>
                <w:rFonts w:ascii="微软雅黑" w:hAnsi="微软雅黑" w:eastAsia="微软雅黑" w:cs="微软雅黑"/>
                <w:sz w:val="18"/>
                <w:szCs w:val="18"/>
              </w:rPr>
            </w:pPr>
          </w:p>
        </w:tc>
        <w:tc>
          <w:tcPr>
            <w:tcW w:w="466" w:type="dxa"/>
          </w:tcPr>
          <w:p w14:paraId="7D7C73A7">
            <w:pPr>
              <w:jc w:val="center"/>
              <w:rPr>
                <w:rFonts w:ascii="微软雅黑" w:hAnsi="微软雅黑" w:eastAsia="微软雅黑" w:cs="微软雅黑"/>
                <w:sz w:val="18"/>
                <w:szCs w:val="18"/>
              </w:rPr>
            </w:pPr>
          </w:p>
        </w:tc>
        <w:tc>
          <w:tcPr>
            <w:tcW w:w="467" w:type="dxa"/>
            <w:gridSpan w:val="2"/>
          </w:tcPr>
          <w:p w14:paraId="53430161">
            <w:pPr>
              <w:jc w:val="center"/>
              <w:rPr>
                <w:rFonts w:ascii="微软雅黑" w:hAnsi="微软雅黑" w:eastAsia="微软雅黑" w:cs="微软雅黑"/>
                <w:sz w:val="18"/>
                <w:szCs w:val="18"/>
              </w:rPr>
            </w:pPr>
          </w:p>
        </w:tc>
        <w:tc>
          <w:tcPr>
            <w:tcW w:w="467" w:type="dxa"/>
          </w:tcPr>
          <w:p w14:paraId="48DF02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顶岗</w:t>
            </w:r>
          </w:p>
          <w:p w14:paraId="099A342A">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实习</w:t>
            </w:r>
            <w:bookmarkStart w:id="44" w:name="_GoBack"/>
            <w:bookmarkEnd w:id="44"/>
          </w:p>
        </w:tc>
        <w:tc>
          <w:tcPr>
            <w:tcW w:w="650" w:type="dxa"/>
          </w:tcPr>
          <w:p w14:paraId="40D1A8A1">
            <w:pPr>
              <w:jc w:val="center"/>
              <w:rPr>
                <w:rFonts w:ascii="微软雅黑" w:hAnsi="微软雅黑" w:eastAsia="微软雅黑" w:cs="微软雅黑"/>
                <w:sz w:val="18"/>
                <w:szCs w:val="18"/>
              </w:rPr>
            </w:pPr>
          </w:p>
        </w:tc>
      </w:tr>
      <w:tr w14:paraId="37B8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00" w:type="dxa"/>
            <w:vMerge w:val="continue"/>
          </w:tcPr>
          <w:p w14:paraId="15D22FB1">
            <w:pPr>
              <w:jc w:val="center"/>
              <w:rPr>
                <w:rFonts w:ascii="微软雅黑" w:hAnsi="微软雅黑" w:eastAsia="微软雅黑" w:cs="微软雅黑"/>
                <w:sz w:val="18"/>
                <w:szCs w:val="18"/>
              </w:rPr>
            </w:pPr>
          </w:p>
        </w:tc>
        <w:tc>
          <w:tcPr>
            <w:tcW w:w="483" w:type="dxa"/>
            <w:vMerge w:val="continue"/>
            <w:vAlign w:val="center"/>
          </w:tcPr>
          <w:p w14:paraId="3B7C58C4">
            <w:pPr>
              <w:jc w:val="center"/>
              <w:rPr>
                <w:rFonts w:ascii="微软雅黑" w:hAnsi="微软雅黑" w:eastAsia="微软雅黑" w:cs="微软雅黑"/>
                <w:sz w:val="18"/>
                <w:szCs w:val="18"/>
              </w:rPr>
            </w:pPr>
          </w:p>
        </w:tc>
        <w:tc>
          <w:tcPr>
            <w:tcW w:w="505" w:type="dxa"/>
            <w:gridSpan w:val="2"/>
            <w:vAlign w:val="center"/>
          </w:tcPr>
          <w:p w14:paraId="2C662B4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1195" w:type="dxa"/>
            <w:vAlign w:val="center"/>
          </w:tcPr>
          <w:p w14:paraId="6696EEA0">
            <w:pPr>
              <w:widowControl/>
              <w:ind w:right="-107" w:rightChars="-51"/>
              <w:jc w:val="center"/>
              <w:rPr>
                <w:rFonts w:ascii="微软雅黑" w:hAnsi="微软雅黑" w:eastAsia="微软雅黑" w:cs="微软雅黑"/>
                <w:color w:val="000000"/>
                <w:sz w:val="18"/>
                <w:szCs w:val="18"/>
              </w:rPr>
            </w:pPr>
          </w:p>
        </w:tc>
        <w:tc>
          <w:tcPr>
            <w:tcW w:w="2420" w:type="dxa"/>
            <w:vAlign w:val="center"/>
          </w:tcPr>
          <w:p w14:paraId="474D53E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毕业教育</w:t>
            </w:r>
          </w:p>
        </w:tc>
        <w:tc>
          <w:tcPr>
            <w:tcW w:w="714" w:type="dxa"/>
          </w:tcPr>
          <w:p w14:paraId="7C99A9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483" w:type="dxa"/>
          </w:tcPr>
          <w:p w14:paraId="2DFCFE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450" w:type="dxa"/>
          </w:tcPr>
          <w:p w14:paraId="5DB350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83" w:type="dxa"/>
          </w:tcPr>
          <w:p w14:paraId="4325B6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450" w:type="dxa"/>
          </w:tcPr>
          <w:p w14:paraId="18CA6903">
            <w:pPr>
              <w:jc w:val="center"/>
              <w:rPr>
                <w:rFonts w:ascii="微软雅黑" w:hAnsi="微软雅黑" w:eastAsia="微软雅黑" w:cs="微软雅黑"/>
                <w:sz w:val="18"/>
                <w:szCs w:val="18"/>
              </w:rPr>
            </w:pPr>
          </w:p>
        </w:tc>
        <w:tc>
          <w:tcPr>
            <w:tcW w:w="484" w:type="dxa"/>
          </w:tcPr>
          <w:p w14:paraId="282B6651">
            <w:pPr>
              <w:jc w:val="center"/>
              <w:rPr>
                <w:rFonts w:ascii="微软雅黑" w:hAnsi="微软雅黑" w:eastAsia="微软雅黑" w:cs="微软雅黑"/>
                <w:sz w:val="18"/>
                <w:szCs w:val="18"/>
              </w:rPr>
            </w:pPr>
          </w:p>
        </w:tc>
        <w:tc>
          <w:tcPr>
            <w:tcW w:w="450" w:type="dxa"/>
          </w:tcPr>
          <w:p w14:paraId="2400FD2E">
            <w:pPr>
              <w:jc w:val="center"/>
              <w:rPr>
                <w:rFonts w:ascii="微软雅黑" w:hAnsi="微软雅黑" w:eastAsia="微软雅黑" w:cs="微软雅黑"/>
                <w:sz w:val="18"/>
                <w:szCs w:val="18"/>
              </w:rPr>
            </w:pPr>
          </w:p>
        </w:tc>
        <w:tc>
          <w:tcPr>
            <w:tcW w:w="466" w:type="dxa"/>
          </w:tcPr>
          <w:p w14:paraId="54FD99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w:t>
            </w:r>
          </w:p>
        </w:tc>
        <w:tc>
          <w:tcPr>
            <w:tcW w:w="450" w:type="dxa"/>
          </w:tcPr>
          <w:p w14:paraId="1FFDD5D2">
            <w:pPr>
              <w:jc w:val="center"/>
              <w:rPr>
                <w:rFonts w:ascii="微软雅黑" w:hAnsi="微软雅黑" w:eastAsia="微软雅黑" w:cs="微软雅黑"/>
                <w:sz w:val="18"/>
                <w:szCs w:val="18"/>
              </w:rPr>
            </w:pPr>
          </w:p>
        </w:tc>
        <w:tc>
          <w:tcPr>
            <w:tcW w:w="484" w:type="dxa"/>
            <w:gridSpan w:val="2"/>
          </w:tcPr>
          <w:p w14:paraId="6800ADCE">
            <w:pPr>
              <w:jc w:val="center"/>
              <w:rPr>
                <w:rFonts w:ascii="微软雅黑" w:hAnsi="微软雅黑" w:eastAsia="微软雅黑" w:cs="微软雅黑"/>
                <w:sz w:val="18"/>
                <w:szCs w:val="18"/>
              </w:rPr>
            </w:pPr>
          </w:p>
        </w:tc>
        <w:tc>
          <w:tcPr>
            <w:tcW w:w="650" w:type="dxa"/>
          </w:tcPr>
          <w:p w14:paraId="7D18B3D7">
            <w:pPr>
              <w:jc w:val="center"/>
              <w:rPr>
                <w:rFonts w:ascii="微软雅黑" w:hAnsi="微软雅黑" w:eastAsia="微软雅黑" w:cs="微软雅黑"/>
                <w:sz w:val="18"/>
                <w:szCs w:val="18"/>
              </w:rPr>
            </w:pPr>
          </w:p>
        </w:tc>
      </w:tr>
      <w:tr w14:paraId="77B6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Merge w:val="continue"/>
          </w:tcPr>
          <w:p w14:paraId="302B4500">
            <w:pPr>
              <w:jc w:val="center"/>
              <w:rPr>
                <w:rFonts w:ascii="微软雅黑" w:hAnsi="微软雅黑" w:eastAsia="微软雅黑" w:cs="微软雅黑"/>
                <w:sz w:val="18"/>
                <w:szCs w:val="18"/>
              </w:rPr>
            </w:pPr>
          </w:p>
        </w:tc>
        <w:tc>
          <w:tcPr>
            <w:tcW w:w="4603" w:type="dxa"/>
            <w:gridSpan w:val="5"/>
            <w:vAlign w:val="center"/>
          </w:tcPr>
          <w:p w14:paraId="0702D830">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sz w:val="18"/>
                <w:szCs w:val="18"/>
              </w:rPr>
              <w:t>小计</w:t>
            </w:r>
          </w:p>
        </w:tc>
        <w:tc>
          <w:tcPr>
            <w:tcW w:w="714" w:type="dxa"/>
          </w:tcPr>
          <w:p w14:paraId="132C4BF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99</w:t>
            </w:r>
          </w:p>
        </w:tc>
        <w:tc>
          <w:tcPr>
            <w:tcW w:w="483" w:type="dxa"/>
          </w:tcPr>
          <w:p w14:paraId="256BABE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1584</w:t>
            </w:r>
          </w:p>
        </w:tc>
        <w:tc>
          <w:tcPr>
            <w:tcW w:w="450" w:type="dxa"/>
          </w:tcPr>
          <w:p w14:paraId="2EAEC75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483" w:type="dxa"/>
          </w:tcPr>
          <w:p w14:paraId="02210E5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1560</w:t>
            </w:r>
          </w:p>
        </w:tc>
        <w:tc>
          <w:tcPr>
            <w:tcW w:w="450" w:type="dxa"/>
          </w:tcPr>
          <w:p w14:paraId="49302E58">
            <w:pPr>
              <w:jc w:val="center"/>
              <w:rPr>
                <w:rFonts w:ascii="微软雅黑" w:hAnsi="微软雅黑" w:eastAsia="微软雅黑" w:cs="微软雅黑"/>
                <w:sz w:val="18"/>
                <w:szCs w:val="18"/>
              </w:rPr>
            </w:pPr>
          </w:p>
        </w:tc>
        <w:tc>
          <w:tcPr>
            <w:tcW w:w="484" w:type="dxa"/>
          </w:tcPr>
          <w:p w14:paraId="586EC0C8">
            <w:pPr>
              <w:jc w:val="center"/>
              <w:rPr>
                <w:rFonts w:ascii="微软雅黑" w:hAnsi="微软雅黑" w:eastAsia="微软雅黑" w:cs="微软雅黑"/>
                <w:sz w:val="18"/>
                <w:szCs w:val="18"/>
              </w:rPr>
            </w:pPr>
          </w:p>
        </w:tc>
        <w:tc>
          <w:tcPr>
            <w:tcW w:w="450" w:type="dxa"/>
          </w:tcPr>
          <w:p w14:paraId="2BE6AF32">
            <w:pPr>
              <w:jc w:val="center"/>
              <w:rPr>
                <w:rFonts w:ascii="微软雅黑" w:hAnsi="微软雅黑" w:eastAsia="微软雅黑" w:cs="微软雅黑"/>
                <w:sz w:val="18"/>
                <w:szCs w:val="18"/>
              </w:rPr>
            </w:pPr>
          </w:p>
        </w:tc>
        <w:tc>
          <w:tcPr>
            <w:tcW w:w="466" w:type="dxa"/>
          </w:tcPr>
          <w:p w14:paraId="4BDBD247">
            <w:pPr>
              <w:jc w:val="center"/>
              <w:rPr>
                <w:rFonts w:ascii="微软雅黑" w:hAnsi="微软雅黑" w:eastAsia="微软雅黑" w:cs="微软雅黑"/>
                <w:sz w:val="18"/>
                <w:szCs w:val="18"/>
              </w:rPr>
            </w:pPr>
          </w:p>
        </w:tc>
        <w:tc>
          <w:tcPr>
            <w:tcW w:w="450" w:type="dxa"/>
          </w:tcPr>
          <w:p w14:paraId="4B1EC1B6">
            <w:pPr>
              <w:jc w:val="center"/>
              <w:rPr>
                <w:rFonts w:ascii="微软雅黑" w:hAnsi="微软雅黑" w:eastAsia="微软雅黑" w:cs="微软雅黑"/>
                <w:sz w:val="18"/>
                <w:szCs w:val="18"/>
              </w:rPr>
            </w:pPr>
          </w:p>
        </w:tc>
        <w:tc>
          <w:tcPr>
            <w:tcW w:w="484" w:type="dxa"/>
            <w:gridSpan w:val="2"/>
          </w:tcPr>
          <w:p w14:paraId="75FA4DBD">
            <w:pPr>
              <w:jc w:val="center"/>
              <w:rPr>
                <w:rFonts w:ascii="微软雅黑" w:hAnsi="微软雅黑" w:eastAsia="微软雅黑" w:cs="微软雅黑"/>
                <w:sz w:val="18"/>
                <w:szCs w:val="18"/>
              </w:rPr>
            </w:pPr>
          </w:p>
        </w:tc>
        <w:tc>
          <w:tcPr>
            <w:tcW w:w="650" w:type="dxa"/>
          </w:tcPr>
          <w:p w14:paraId="1E8537B6">
            <w:pPr>
              <w:jc w:val="center"/>
              <w:rPr>
                <w:rFonts w:ascii="微软雅黑" w:hAnsi="微软雅黑" w:eastAsia="微软雅黑" w:cs="微软雅黑"/>
                <w:sz w:val="18"/>
                <w:szCs w:val="18"/>
              </w:rPr>
            </w:pPr>
          </w:p>
        </w:tc>
      </w:tr>
      <w:tr w14:paraId="7647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restart"/>
            <w:vAlign w:val="center"/>
          </w:tcPr>
          <w:p w14:paraId="406AC18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专业拓展课</w:t>
            </w:r>
          </w:p>
        </w:tc>
        <w:tc>
          <w:tcPr>
            <w:tcW w:w="483" w:type="dxa"/>
            <w:vMerge w:val="restart"/>
            <w:vAlign w:val="center"/>
          </w:tcPr>
          <w:p w14:paraId="5A8FEC4D">
            <w:pPr>
              <w:jc w:val="center"/>
              <w:rPr>
                <w:rFonts w:ascii="微软雅黑" w:hAnsi="微软雅黑" w:eastAsia="微软雅黑" w:cs="微软雅黑"/>
                <w:sz w:val="18"/>
                <w:szCs w:val="18"/>
              </w:rPr>
            </w:pPr>
          </w:p>
          <w:p w14:paraId="5E693B0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选修课</w:t>
            </w:r>
          </w:p>
        </w:tc>
        <w:tc>
          <w:tcPr>
            <w:tcW w:w="505" w:type="dxa"/>
            <w:gridSpan w:val="2"/>
            <w:vAlign w:val="center"/>
          </w:tcPr>
          <w:p w14:paraId="0609B1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195" w:type="dxa"/>
            <w:tcBorders>
              <w:top w:val="nil"/>
              <w:left w:val="nil"/>
              <w:bottom w:val="single" w:color="auto" w:sz="4" w:space="0"/>
              <w:right w:val="single" w:color="auto" w:sz="4" w:space="0"/>
            </w:tcBorders>
            <w:vAlign w:val="bottom"/>
          </w:tcPr>
          <w:p w14:paraId="3CE33D7F">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74BB144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现代餐饮经营管理基础</w:t>
            </w:r>
          </w:p>
        </w:tc>
        <w:tc>
          <w:tcPr>
            <w:tcW w:w="714" w:type="dxa"/>
          </w:tcPr>
          <w:p w14:paraId="48055A7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483" w:type="dxa"/>
          </w:tcPr>
          <w:p w14:paraId="106C07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1B725B5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83" w:type="dxa"/>
          </w:tcPr>
          <w:p w14:paraId="0D28005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52A1BF41">
            <w:pPr>
              <w:jc w:val="center"/>
              <w:rPr>
                <w:rFonts w:ascii="微软雅黑" w:hAnsi="微软雅黑" w:eastAsia="微软雅黑" w:cs="微软雅黑"/>
                <w:sz w:val="18"/>
                <w:szCs w:val="18"/>
              </w:rPr>
            </w:pPr>
          </w:p>
        </w:tc>
        <w:tc>
          <w:tcPr>
            <w:tcW w:w="484" w:type="dxa"/>
          </w:tcPr>
          <w:p w14:paraId="2232FC8D">
            <w:pPr>
              <w:jc w:val="center"/>
              <w:rPr>
                <w:rFonts w:ascii="微软雅黑" w:hAnsi="微软雅黑" w:eastAsia="微软雅黑" w:cs="微软雅黑"/>
                <w:sz w:val="18"/>
                <w:szCs w:val="18"/>
              </w:rPr>
            </w:pPr>
          </w:p>
        </w:tc>
        <w:tc>
          <w:tcPr>
            <w:tcW w:w="450" w:type="dxa"/>
          </w:tcPr>
          <w:p w14:paraId="190F823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66" w:type="dxa"/>
          </w:tcPr>
          <w:p w14:paraId="03026AE5">
            <w:pPr>
              <w:jc w:val="center"/>
              <w:rPr>
                <w:rFonts w:ascii="微软雅黑" w:hAnsi="微软雅黑" w:eastAsia="微软雅黑" w:cs="微软雅黑"/>
                <w:sz w:val="18"/>
                <w:szCs w:val="18"/>
              </w:rPr>
            </w:pPr>
          </w:p>
        </w:tc>
        <w:tc>
          <w:tcPr>
            <w:tcW w:w="450" w:type="dxa"/>
          </w:tcPr>
          <w:p w14:paraId="0ECB858C">
            <w:pPr>
              <w:jc w:val="center"/>
              <w:rPr>
                <w:rFonts w:ascii="微软雅黑" w:hAnsi="微软雅黑" w:eastAsia="微软雅黑" w:cs="微软雅黑"/>
                <w:sz w:val="18"/>
                <w:szCs w:val="18"/>
              </w:rPr>
            </w:pPr>
          </w:p>
        </w:tc>
        <w:tc>
          <w:tcPr>
            <w:tcW w:w="484" w:type="dxa"/>
            <w:gridSpan w:val="2"/>
          </w:tcPr>
          <w:p w14:paraId="30CF01BD">
            <w:pPr>
              <w:jc w:val="center"/>
              <w:rPr>
                <w:rFonts w:ascii="微软雅黑" w:hAnsi="微软雅黑" w:eastAsia="微软雅黑" w:cs="微软雅黑"/>
                <w:sz w:val="18"/>
                <w:szCs w:val="18"/>
              </w:rPr>
            </w:pPr>
          </w:p>
        </w:tc>
        <w:tc>
          <w:tcPr>
            <w:tcW w:w="650" w:type="dxa"/>
          </w:tcPr>
          <w:p w14:paraId="10826AC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102F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25906B34">
            <w:pPr>
              <w:jc w:val="center"/>
              <w:rPr>
                <w:rFonts w:ascii="微软雅黑" w:hAnsi="微软雅黑" w:eastAsia="微软雅黑" w:cs="微软雅黑"/>
                <w:sz w:val="18"/>
                <w:szCs w:val="18"/>
              </w:rPr>
            </w:pPr>
          </w:p>
        </w:tc>
        <w:tc>
          <w:tcPr>
            <w:tcW w:w="483" w:type="dxa"/>
            <w:vMerge w:val="continue"/>
            <w:vAlign w:val="center"/>
          </w:tcPr>
          <w:p w14:paraId="306D780B">
            <w:pPr>
              <w:jc w:val="center"/>
              <w:rPr>
                <w:rFonts w:ascii="微软雅黑" w:hAnsi="微软雅黑" w:eastAsia="微软雅黑" w:cs="微软雅黑"/>
                <w:sz w:val="18"/>
                <w:szCs w:val="18"/>
              </w:rPr>
            </w:pPr>
          </w:p>
        </w:tc>
        <w:tc>
          <w:tcPr>
            <w:tcW w:w="505" w:type="dxa"/>
            <w:gridSpan w:val="2"/>
            <w:vAlign w:val="center"/>
          </w:tcPr>
          <w:p w14:paraId="72A302C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195" w:type="dxa"/>
            <w:tcBorders>
              <w:top w:val="nil"/>
              <w:left w:val="nil"/>
              <w:bottom w:val="single" w:color="auto" w:sz="4" w:space="0"/>
              <w:right w:val="single" w:color="auto" w:sz="4" w:space="0"/>
            </w:tcBorders>
            <w:vAlign w:val="bottom"/>
          </w:tcPr>
          <w:p w14:paraId="72AE82C0">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2BDB06B3">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中国名菜名点</w:t>
            </w:r>
          </w:p>
        </w:tc>
        <w:tc>
          <w:tcPr>
            <w:tcW w:w="714" w:type="dxa"/>
          </w:tcPr>
          <w:p w14:paraId="0C9CB9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483" w:type="dxa"/>
          </w:tcPr>
          <w:p w14:paraId="738EC1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46A1778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83" w:type="dxa"/>
          </w:tcPr>
          <w:p w14:paraId="3B72786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318156B7">
            <w:pPr>
              <w:jc w:val="center"/>
              <w:rPr>
                <w:rFonts w:ascii="微软雅黑" w:hAnsi="微软雅黑" w:eastAsia="微软雅黑" w:cs="微软雅黑"/>
                <w:sz w:val="18"/>
                <w:szCs w:val="18"/>
              </w:rPr>
            </w:pPr>
          </w:p>
        </w:tc>
        <w:tc>
          <w:tcPr>
            <w:tcW w:w="484" w:type="dxa"/>
          </w:tcPr>
          <w:p w14:paraId="49E881C6">
            <w:pPr>
              <w:jc w:val="center"/>
              <w:rPr>
                <w:rFonts w:ascii="微软雅黑" w:hAnsi="微软雅黑" w:eastAsia="微软雅黑" w:cs="微软雅黑"/>
                <w:sz w:val="18"/>
                <w:szCs w:val="18"/>
              </w:rPr>
            </w:pPr>
          </w:p>
        </w:tc>
        <w:tc>
          <w:tcPr>
            <w:tcW w:w="450" w:type="dxa"/>
          </w:tcPr>
          <w:p w14:paraId="77C753DB">
            <w:pPr>
              <w:jc w:val="center"/>
              <w:rPr>
                <w:rFonts w:ascii="微软雅黑" w:hAnsi="微软雅黑" w:eastAsia="微软雅黑" w:cs="微软雅黑"/>
                <w:sz w:val="18"/>
                <w:szCs w:val="18"/>
              </w:rPr>
            </w:pPr>
          </w:p>
        </w:tc>
        <w:tc>
          <w:tcPr>
            <w:tcW w:w="466" w:type="dxa"/>
          </w:tcPr>
          <w:p w14:paraId="34E8EA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668B3A61">
            <w:pPr>
              <w:jc w:val="center"/>
              <w:rPr>
                <w:rFonts w:ascii="微软雅黑" w:hAnsi="微软雅黑" w:eastAsia="微软雅黑" w:cs="微软雅黑"/>
                <w:sz w:val="18"/>
                <w:szCs w:val="18"/>
              </w:rPr>
            </w:pPr>
          </w:p>
        </w:tc>
        <w:tc>
          <w:tcPr>
            <w:tcW w:w="484" w:type="dxa"/>
            <w:gridSpan w:val="2"/>
          </w:tcPr>
          <w:p w14:paraId="064B98F9">
            <w:pPr>
              <w:jc w:val="center"/>
              <w:rPr>
                <w:rFonts w:ascii="微软雅黑" w:hAnsi="微软雅黑" w:eastAsia="微软雅黑" w:cs="微软雅黑"/>
                <w:sz w:val="18"/>
                <w:szCs w:val="18"/>
              </w:rPr>
            </w:pPr>
          </w:p>
        </w:tc>
        <w:tc>
          <w:tcPr>
            <w:tcW w:w="650" w:type="dxa"/>
          </w:tcPr>
          <w:p w14:paraId="1D3833F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32D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464361F">
            <w:pPr>
              <w:jc w:val="center"/>
              <w:rPr>
                <w:rFonts w:ascii="微软雅黑" w:hAnsi="微软雅黑" w:eastAsia="微软雅黑" w:cs="微软雅黑"/>
                <w:sz w:val="18"/>
                <w:szCs w:val="18"/>
              </w:rPr>
            </w:pPr>
          </w:p>
        </w:tc>
        <w:tc>
          <w:tcPr>
            <w:tcW w:w="483" w:type="dxa"/>
            <w:vMerge w:val="continue"/>
            <w:vAlign w:val="center"/>
          </w:tcPr>
          <w:p w14:paraId="137CE9C7">
            <w:pPr>
              <w:jc w:val="center"/>
              <w:rPr>
                <w:rFonts w:ascii="微软雅黑" w:hAnsi="微软雅黑" w:eastAsia="微软雅黑" w:cs="微软雅黑"/>
                <w:sz w:val="18"/>
                <w:szCs w:val="18"/>
              </w:rPr>
            </w:pPr>
          </w:p>
        </w:tc>
        <w:tc>
          <w:tcPr>
            <w:tcW w:w="505" w:type="dxa"/>
            <w:gridSpan w:val="2"/>
            <w:vAlign w:val="center"/>
          </w:tcPr>
          <w:p w14:paraId="3A2138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195" w:type="dxa"/>
            <w:tcBorders>
              <w:top w:val="nil"/>
              <w:left w:val="nil"/>
              <w:bottom w:val="single" w:color="auto" w:sz="4" w:space="0"/>
              <w:right w:val="single" w:color="auto" w:sz="4" w:space="0"/>
            </w:tcBorders>
            <w:vAlign w:val="bottom"/>
          </w:tcPr>
          <w:p w14:paraId="2789412F">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57968236">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烹饪文学作品欣赏</w:t>
            </w:r>
          </w:p>
        </w:tc>
        <w:tc>
          <w:tcPr>
            <w:tcW w:w="714" w:type="dxa"/>
          </w:tcPr>
          <w:p w14:paraId="440E3F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483" w:type="dxa"/>
          </w:tcPr>
          <w:p w14:paraId="7199F72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3AABD5F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83" w:type="dxa"/>
          </w:tcPr>
          <w:p w14:paraId="6D3CE23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53BF1E43">
            <w:pPr>
              <w:jc w:val="center"/>
              <w:rPr>
                <w:rFonts w:ascii="微软雅黑" w:hAnsi="微软雅黑" w:eastAsia="微软雅黑" w:cs="微软雅黑"/>
                <w:sz w:val="18"/>
                <w:szCs w:val="18"/>
              </w:rPr>
            </w:pPr>
          </w:p>
        </w:tc>
        <w:tc>
          <w:tcPr>
            <w:tcW w:w="484" w:type="dxa"/>
          </w:tcPr>
          <w:p w14:paraId="65F8D8DD">
            <w:pPr>
              <w:jc w:val="center"/>
              <w:rPr>
                <w:rFonts w:ascii="微软雅黑" w:hAnsi="微软雅黑" w:eastAsia="微软雅黑" w:cs="微软雅黑"/>
                <w:sz w:val="18"/>
                <w:szCs w:val="18"/>
              </w:rPr>
            </w:pPr>
          </w:p>
        </w:tc>
        <w:tc>
          <w:tcPr>
            <w:tcW w:w="450" w:type="dxa"/>
          </w:tcPr>
          <w:p w14:paraId="16A47F0A">
            <w:pPr>
              <w:jc w:val="center"/>
              <w:rPr>
                <w:rFonts w:ascii="微软雅黑" w:hAnsi="微软雅黑" w:eastAsia="微软雅黑" w:cs="微软雅黑"/>
                <w:sz w:val="18"/>
                <w:szCs w:val="18"/>
              </w:rPr>
            </w:pPr>
          </w:p>
        </w:tc>
        <w:tc>
          <w:tcPr>
            <w:tcW w:w="466" w:type="dxa"/>
          </w:tcPr>
          <w:p w14:paraId="3FAA53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0454863F">
            <w:pPr>
              <w:jc w:val="center"/>
              <w:rPr>
                <w:rFonts w:ascii="微软雅黑" w:hAnsi="微软雅黑" w:eastAsia="微软雅黑" w:cs="微软雅黑"/>
                <w:sz w:val="18"/>
                <w:szCs w:val="18"/>
              </w:rPr>
            </w:pPr>
          </w:p>
        </w:tc>
        <w:tc>
          <w:tcPr>
            <w:tcW w:w="484" w:type="dxa"/>
            <w:gridSpan w:val="2"/>
          </w:tcPr>
          <w:p w14:paraId="39AEC494">
            <w:pPr>
              <w:jc w:val="center"/>
              <w:rPr>
                <w:rFonts w:ascii="微软雅黑" w:hAnsi="微软雅黑" w:eastAsia="微软雅黑" w:cs="微软雅黑"/>
                <w:sz w:val="18"/>
                <w:szCs w:val="18"/>
              </w:rPr>
            </w:pPr>
          </w:p>
        </w:tc>
        <w:tc>
          <w:tcPr>
            <w:tcW w:w="650" w:type="dxa"/>
          </w:tcPr>
          <w:p w14:paraId="00B823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56D3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6ABD5A1B">
            <w:pPr>
              <w:jc w:val="center"/>
              <w:rPr>
                <w:rFonts w:ascii="微软雅黑" w:hAnsi="微软雅黑" w:eastAsia="微软雅黑" w:cs="微软雅黑"/>
                <w:sz w:val="18"/>
                <w:szCs w:val="18"/>
              </w:rPr>
            </w:pPr>
          </w:p>
        </w:tc>
        <w:tc>
          <w:tcPr>
            <w:tcW w:w="483" w:type="dxa"/>
            <w:vMerge w:val="continue"/>
            <w:vAlign w:val="center"/>
          </w:tcPr>
          <w:p w14:paraId="7D36B73A">
            <w:pPr>
              <w:jc w:val="center"/>
              <w:rPr>
                <w:rFonts w:ascii="微软雅黑" w:hAnsi="微软雅黑" w:eastAsia="微软雅黑" w:cs="微软雅黑"/>
                <w:sz w:val="18"/>
                <w:szCs w:val="18"/>
              </w:rPr>
            </w:pPr>
          </w:p>
        </w:tc>
        <w:tc>
          <w:tcPr>
            <w:tcW w:w="505" w:type="dxa"/>
            <w:gridSpan w:val="2"/>
            <w:vAlign w:val="center"/>
          </w:tcPr>
          <w:p w14:paraId="3720268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195" w:type="dxa"/>
            <w:tcBorders>
              <w:top w:val="nil"/>
              <w:left w:val="nil"/>
              <w:bottom w:val="single" w:color="auto" w:sz="4" w:space="0"/>
              <w:right w:val="single" w:color="auto" w:sz="4" w:space="0"/>
            </w:tcBorders>
            <w:vAlign w:val="bottom"/>
          </w:tcPr>
          <w:p w14:paraId="6771F535">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19D8E3FF">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酒店管理</w:t>
            </w:r>
          </w:p>
        </w:tc>
        <w:tc>
          <w:tcPr>
            <w:tcW w:w="714" w:type="dxa"/>
          </w:tcPr>
          <w:p w14:paraId="30AF7D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483" w:type="dxa"/>
          </w:tcPr>
          <w:p w14:paraId="576076D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2ABBE8C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83" w:type="dxa"/>
          </w:tcPr>
          <w:p w14:paraId="05DCF5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08AFE662">
            <w:pPr>
              <w:jc w:val="center"/>
              <w:rPr>
                <w:rFonts w:ascii="微软雅黑" w:hAnsi="微软雅黑" w:eastAsia="微软雅黑" w:cs="微软雅黑"/>
                <w:sz w:val="18"/>
                <w:szCs w:val="18"/>
              </w:rPr>
            </w:pPr>
          </w:p>
        </w:tc>
        <w:tc>
          <w:tcPr>
            <w:tcW w:w="484" w:type="dxa"/>
          </w:tcPr>
          <w:p w14:paraId="5F25E7DC">
            <w:pPr>
              <w:jc w:val="center"/>
              <w:rPr>
                <w:rFonts w:ascii="微软雅黑" w:hAnsi="微软雅黑" w:eastAsia="微软雅黑" w:cs="微软雅黑"/>
                <w:sz w:val="18"/>
                <w:szCs w:val="18"/>
              </w:rPr>
            </w:pPr>
          </w:p>
        </w:tc>
        <w:tc>
          <w:tcPr>
            <w:tcW w:w="450" w:type="dxa"/>
          </w:tcPr>
          <w:p w14:paraId="4C3CCDD8">
            <w:pPr>
              <w:jc w:val="center"/>
              <w:rPr>
                <w:rFonts w:ascii="微软雅黑" w:hAnsi="微软雅黑" w:eastAsia="微软雅黑" w:cs="微软雅黑"/>
                <w:sz w:val="18"/>
                <w:szCs w:val="18"/>
              </w:rPr>
            </w:pPr>
          </w:p>
        </w:tc>
        <w:tc>
          <w:tcPr>
            <w:tcW w:w="466" w:type="dxa"/>
          </w:tcPr>
          <w:p w14:paraId="53B1B9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450" w:type="dxa"/>
          </w:tcPr>
          <w:p w14:paraId="6414080C">
            <w:pPr>
              <w:jc w:val="center"/>
              <w:rPr>
                <w:rFonts w:ascii="微软雅黑" w:hAnsi="微软雅黑" w:eastAsia="微软雅黑" w:cs="微软雅黑"/>
                <w:sz w:val="18"/>
                <w:szCs w:val="18"/>
              </w:rPr>
            </w:pPr>
          </w:p>
        </w:tc>
        <w:tc>
          <w:tcPr>
            <w:tcW w:w="484" w:type="dxa"/>
            <w:gridSpan w:val="2"/>
          </w:tcPr>
          <w:p w14:paraId="6F85B1A3">
            <w:pPr>
              <w:jc w:val="center"/>
              <w:rPr>
                <w:rFonts w:ascii="微软雅黑" w:hAnsi="微软雅黑" w:eastAsia="微软雅黑" w:cs="微软雅黑"/>
                <w:sz w:val="18"/>
                <w:szCs w:val="18"/>
              </w:rPr>
            </w:pPr>
          </w:p>
        </w:tc>
        <w:tc>
          <w:tcPr>
            <w:tcW w:w="650" w:type="dxa"/>
          </w:tcPr>
          <w:p w14:paraId="76FCAF0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6B2C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 w:type="dxa"/>
            <w:vMerge w:val="continue"/>
          </w:tcPr>
          <w:p w14:paraId="0AECEA74">
            <w:pPr>
              <w:jc w:val="center"/>
              <w:rPr>
                <w:rFonts w:ascii="微软雅黑" w:hAnsi="微软雅黑" w:eastAsia="微软雅黑" w:cs="微软雅黑"/>
                <w:sz w:val="18"/>
                <w:szCs w:val="18"/>
              </w:rPr>
            </w:pPr>
          </w:p>
        </w:tc>
        <w:tc>
          <w:tcPr>
            <w:tcW w:w="483" w:type="dxa"/>
            <w:vMerge w:val="continue"/>
            <w:vAlign w:val="center"/>
          </w:tcPr>
          <w:p w14:paraId="3DEB22A2">
            <w:pPr>
              <w:jc w:val="center"/>
              <w:rPr>
                <w:rFonts w:ascii="微软雅黑" w:hAnsi="微软雅黑" w:eastAsia="微软雅黑" w:cs="微软雅黑"/>
                <w:sz w:val="18"/>
                <w:szCs w:val="18"/>
              </w:rPr>
            </w:pPr>
          </w:p>
        </w:tc>
        <w:tc>
          <w:tcPr>
            <w:tcW w:w="505" w:type="dxa"/>
            <w:gridSpan w:val="2"/>
            <w:vAlign w:val="center"/>
          </w:tcPr>
          <w:p w14:paraId="009C67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195" w:type="dxa"/>
            <w:tcBorders>
              <w:top w:val="nil"/>
              <w:left w:val="nil"/>
              <w:bottom w:val="single" w:color="auto" w:sz="4" w:space="0"/>
              <w:right w:val="single" w:color="auto" w:sz="4" w:space="0"/>
            </w:tcBorders>
            <w:vAlign w:val="bottom"/>
          </w:tcPr>
          <w:p w14:paraId="0B2A8BDC">
            <w:pPr>
              <w:widowControl/>
              <w:ind w:right="-107" w:rightChars="-51"/>
              <w:jc w:val="center"/>
              <w:rPr>
                <w:rFonts w:ascii="微软雅黑" w:hAnsi="微软雅黑" w:eastAsia="微软雅黑" w:cs="微软雅黑"/>
                <w:color w:val="000000"/>
                <w:sz w:val="18"/>
                <w:szCs w:val="18"/>
              </w:rPr>
            </w:pPr>
          </w:p>
        </w:tc>
        <w:tc>
          <w:tcPr>
            <w:tcW w:w="2420" w:type="dxa"/>
            <w:tcBorders>
              <w:top w:val="nil"/>
              <w:left w:val="nil"/>
              <w:bottom w:val="single" w:color="auto" w:sz="4" w:space="0"/>
              <w:right w:val="single" w:color="auto" w:sz="4" w:space="0"/>
            </w:tcBorders>
            <w:vAlign w:val="bottom"/>
          </w:tcPr>
          <w:p w14:paraId="7A442F7E">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中国饮食文化</w:t>
            </w:r>
          </w:p>
        </w:tc>
        <w:tc>
          <w:tcPr>
            <w:tcW w:w="714" w:type="dxa"/>
          </w:tcPr>
          <w:p w14:paraId="24DEDF7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483" w:type="dxa"/>
          </w:tcPr>
          <w:p w14:paraId="152E81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50" w:type="dxa"/>
          </w:tcPr>
          <w:p w14:paraId="3432FB8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72</w:t>
            </w:r>
          </w:p>
        </w:tc>
        <w:tc>
          <w:tcPr>
            <w:tcW w:w="483" w:type="dxa"/>
          </w:tcPr>
          <w:p w14:paraId="22E877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4B2F2E50">
            <w:pPr>
              <w:jc w:val="center"/>
              <w:rPr>
                <w:rFonts w:ascii="微软雅黑" w:hAnsi="微软雅黑" w:eastAsia="微软雅黑" w:cs="微软雅黑"/>
                <w:sz w:val="18"/>
                <w:szCs w:val="18"/>
              </w:rPr>
            </w:pPr>
          </w:p>
        </w:tc>
        <w:tc>
          <w:tcPr>
            <w:tcW w:w="484" w:type="dxa"/>
          </w:tcPr>
          <w:p w14:paraId="6C10A088">
            <w:pPr>
              <w:jc w:val="center"/>
              <w:rPr>
                <w:rFonts w:ascii="微软雅黑" w:hAnsi="微软雅黑" w:eastAsia="微软雅黑" w:cs="微软雅黑"/>
                <w:sz w:val="18"/>
                <w:szCs w:val="18"/>
              </w:rPr>
            </w:pPr>
          </w:p>
        </w:tc>
        <w:tc>
          <w:tcPr>
            <w:tcW w:w="450" w:type="dxa"/>
          </w:tcPr>
          <w:p w14:paraId="54EB69B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66" w:type="dxa"/>
          </w:tcPr>
          <w:p w14:paraId="6643189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450" w:type="dxa"/>
          </w:tcPr>
          <w:p w14:paraId="3713893D">
            <w:pPr>
              <w:jc w:val="center"/>
              <w:rPr>
                <w:rFonts w:ascii="微软雅黑" w:hAnsi="微软雅黑" w:eastAsia="微软雅黑" w:cs="微软雅黑"/>
                <w:sz w:val="18"/>
                <w:szCs w:val="18"/>
              </w:rPr>
            </w:pPr>
          </w:p>
        </w:tc>
        <w:tc>
          <w:tcPr>
            <w:tcW w:w="484" w:type="dxa"/>
            <w:gridSpan w:val="2"/>
          </w:tcPr>
          <w:p w14:paraId="0384B2F8">
            <w:pPr>
              <w:jc w:val="center"/>
              <w:rPr>
                <w:rFonts w:ascii="微软雅黑" w:hAnsi="微软雅黑" w:eastAsia="微软雅黑" w:cs="微软雅黑"/>
                <w:sz w:val="18"/>
                <w:szCs w:val="18"/>
              </w:rPr>
            </w:pPr>
          </w:p>
        </w:tc>
        <w:tc>
          <w:tcPr>
            <w:tcW w:w="650" w:type="dxa"/>
          </w:tcPr>
          <w:p w14:paraId="14D2845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考查</w:t>
            </w:r>
          </w:p>
        </w:tc>
      </w:tr>
      <w:tr w14:paraId="322A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00" w:type="dxa"/>
            <w:vMerge w:val="continue"/>
            <w:vAlign w:val="center"/>
          </w:tcPr>
          <w:p w14:paraId="1751FF36">
            <w:pPr>
              <w:jc w:val="center"/>
              <w:rPr>
                <w:rFonts w:ascii="微软雅黑" w:hAnsi="微软雅黑" w:eastAsia="微软雅黑" w:cs="微软雅黑"/>
                <w:sz w:val="18"/>
                <w:szCs w:val="18"/>
              </w:rPr>
            </w:pPr>
          </w:p>
        </w:tc>
        <w:tc>
          <w:tcPr>
            <w:tcW w:w="4603" w:type="dxa"/>
            <w:gridSpan w:val="5"/>
            <w:vAlign w:val="center"/>
          </w:tcPr>
          <w:p w14:paraId="3FB878E2">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小计（要求必选20学分）</w:t>
            </w:r>
          </w:p>
        </w:tc>
        <w:tc>
          <w:tcPr>
            <w:tcW w:w="714" w:type="dxa"/>
          </w:tcPr>
          <w:p w14:paraId="23024DC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483" w:type="dxa"/>
          </w:tcPr>
          <w:p w14:paraId="2A6E45F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360</w:t>
            </w:r>
          </w:p>
        </w:tc>
        <w:tc>
          <w:tcPr>
            <w:tcW w:w="450" w:type="dxa"/>
          </w:tcPr>
          <w:p w14:paraId="637F3F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360</w:t>
            </w:r>
          </w:p>
        </w:tc>
        <w:tc>
          <w:tcPr>
            <w:tcW w:w="483" w:type="dxa"/>
          </w:tcPr>
          <w:p w14:paraId="23AAFD6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450" w:type="dxa"/>
          </w:tcPr>
          <w:p w14:paraId="71C923C0">
            <w:pPr>
              <w:jc w:val="center"/>
              <w:rPr>
                <w:rFonts w:ascii="微软雅黑" w:hAnsi="微软雅黑" w:eastAsia="微软雅黑" w:cs="微软雅黑"/>
                <w:sz w:val="18"/>
                <w:szCs w:val="18"/>
              </w:rPr>
            </w:pPr>
          </w:p>
        </w:tc>
        <w:tc>
          <w:tcPr>
            <w:tcW w:w="484" w:type="dxa"/>
          </w:tcPr>
          <w:p w14:paraId="4C6D5ED5">
            <w:pPr>
              <w:jc w:val="center"/>
              <w:rPr>
                <w:rFonts w:ascii="微软雅黑" w:hAnsi="微软雅黑" w:eastAsia="微软雅黑" w:cs="微软雅黑"/>
                <w:sz w:val="18"/>
                <w:szCs w:val="18"/>
              </w:rPr>
            </w:pPr>
          </w:p>
        </w:tc>
        <w:tc>
          <w:tcPr>
            <w:tcW w:w="450" w:type="dxa"/>
          </w:tcPr>
          <w:p w14:paraId="1ADBE261">
            <w:pPr>
              <w:jc w:val="center"/>
              <w:rPr>
                <w:rFonts w:ascii="微软雅黑" w:hAnsi="微软雅黑" w:eastAsia="微软雅黑" w:cs="微软雅黑"/>
                <w:sz w:val="18"/>
                <w:szCs w:val="18"/>
              </w:rPr>
            </w:pPr>
          </w:p>
          <w:p w14:paraId="00886448">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466" w:type="dxa"/>
          </w:tcPr>
          <w:p w14:paraId="0B7BC4B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450" w:type="dxa"/>
          </w:tcPr>
          <w:p w14:paraId="26379BC5">
            <w:pPr>
              <w:jc w:val="center"/>
              <w:rPr>
                <w:rFonts w:ascii="微软雅黑" w:hAnsi="微软雅黑" w:eastAsia="微软雅黑" w:cs="微软雅黑"/>
                <w:sz w:val="18"/>
                <w:szCs w:val="18"/>
              </w:rPr>
            </w:pPr>
          </w:p>
        </w:tc>
        <w:tc>
          <w:tcPr>
            <w:tcW w:w="484" w:type="dxa"/>
            <w:gridSpan w:val="2"/>
          </w:tcPr>
          <w:p w14:paraId="3E5FA561">
            <w:pPr>
              <w:jc w:val="center"/>
              <w:rPr>
                <w:rFonts w:ascii="微软雅黑" w:hAnsi="微软雅黑" w:eastAsia="微软雅黑" w:cs="微软雅黑"/>
                <w:sz w:val="18"/>
                <w:szCs w:val="18"/>
              </w:rPr>
            </w:pPr>
          </w:p>
        </w:tc>
        <w:tc>
          <w:tcPr>
            <w:tcW w:w="650" w:type="dxa"/>
          </w:tcPr>
          <w:p w14:paraId="76583D09">
            <w:pPr>
              <w:jc w:val="center"/>
              <w:rPr>
                <w:rFonts w:ascii="微软雅黑" w:hAnsi="微软雅黑" w:eastAsia="微软雅黑" w:cs="微软雅黑"/>
                <w:sz w:val="18"/>
                <w:szCs w:val="18"/>
              </w:rPr>
            </w:pPr>
          </w:p>
        </w:tc>
      </w:tr>
      <w:tr w14:paraId="20D5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3" w:type="dxa"/>
            <w:gridSpan w:val="6"/>
            <w:vAlign w:val="center"/>
          </w:tcPr>
          <w:p w14:paraId="2097B344">
            <w:pPr>
              <w:widowControl/>
              <w:ind w:right="-107" w:rightChars="-51"/>
              <w:jc w:val="center"/>
              <w:rPr>
                <w:rFonts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总学分、总学时、必修课周学时合计</w:t>
            </w:r>
          </w:p>
        </w:tc>
        <w:tc>
          <w:tcPr>
            <w:tcW w:w="714" w:type="dxa"/>
          </w:tcPr>
          <w:p w14:paraId="76C4F4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208</w:t>
            </w:r>
          </w:p>
        </w:tc>
        <w:tc>
          <w:tcPr>
            <w:tcW w:w="483" w:type="dxa"/>
          </w:tcPr>
          <w:p w14:paraId="7CEC24F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3594</w:t>
            </w:r>
          </w:p>
        </w:tc>
        <w:tc>
          <w:tcPr>
            <w:tcW w:w="450" w:type="dxa"/>
          </w:tcPr>
          <w:p w14:paraId="0A52B22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483" w:type="dxa"/>
          </w:tcPr>
          <w:p w14:paraId="218A6D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2478</w:t>
            </w:r>
          </w:p>
        </w:tc>
        <w:tc>
          <w:tcPr>
            <w:tcW w:w="450" w:type="dxa"/>
          </w:tcPr>
          <w:p w14:paraId="568BF2E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tcPr>
          <w:p w14:paraId="51F161C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tcPr>
          <w:p w14:paraId="3441DAE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66" w:type="dxa"/>
          </w:tcPr>
          <w:p w14:paraId="5D788D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50" w:type="dxa"/>
          </w:tcPr>
          <w:p w14:paraId="74E07FB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484" w:type="dxa"/>
            <w:gridSpan w:val="2"/>
          </w:tcPr>
          <w:p w14:paraId="6391579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650" w:type="dxa"/>
          </w:tcPr>
          <w:p w14:paraId="59DA2547">
            <w:pPr>
              <w:jc w:val="center"/>
              <w:rPr>
                <w:rFonts w:ascii="微软雅黑" w:hAnsi="微软雅黑" w:eastAsia="微软雅黑" w:cs="微软雅黑"/>
                <w:sz w:val="18"/>
                <w:szCs w:val="18"/>
              </w:rPr>
            </w:pPr>
          </w:p>
        </w:tc>
      </w:tr>
      <w:bookmarkEnd w:id="43"/>
    </w:tbl>
    <w:p w14:paraId="271808E4">
      <w:pPr>
        <w:pStyle w:val="4"/>
        <w:spacing w:after="0" w:line="400" w:lineRule="exact"/>
        <w:ind w:left="0" w:leftChars="0" w:firstLine="420" w:firstLineChars="200"/>
        <w:rPr>
          <w:rFonts w:ascii="微软雅黑" w:hAnsi="微软雅黑" w:eastAsia="微软雅黑" w:cs="微软雅黑"/>
          <w:color w:val="000000" w:themeColor="text1"/>
          <w:szCs w:val="21"/>
          <w14:textFill>
            <w14:solidFill>
              <w14:schemeClr w14:val="tx1"/>
            </w14:solidFill>
          </w14:textFill>
        </w:rPr>
      </w:pPr>
    </w:p>
    <w:p w14:paraId="277DBBBB">
      <w:pPr>
        <w:jc w:val="left"/>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注：每16个课时计1学分，实践为主课程（一周及以上的集中实践活动：大型实验课、实训课、实习、课程设计、毕业设计等）每周计28学时，每28学时计1学分。</w:t>
      </w:r>
    </w:p>
    <w:p w14:paraId="6019E240">
      <w:pPr>
        <w:jc w:val="center"/>
        <w:rPr>
          <w:rFonts w:ascii="微软雅黑" w:hAnsi="微软雅黑" w:eastAsia="微软雅黑" w:cs="微软雅黑"/>
          <w:color w:val="000000" w:themeColor="text1"/>
          <w:sz w:val="24"/>
          <w:szCs w:val="24"/>
          <w14:textFill>
            <w14:solidFill>
              <w14:schemeClr w14:val="tx1"/>
            </w14:solidFill>
          </w14:textFill>
        </w:rPr>
      </w:pPr>
      <w:r>
        <w:br w:type="page"/>
      </w:r>
      <w:r>
        <w:rPr>
          <w:rFonts w:hint="eastAsia" w:ascii="微软雅黑" w:hAnsi="微软雅黑" w:eastAsia="微软雅黑" w:cs="微软雅黑"/>
          <w:color w:val="000000" w:themeColor="text1"/>
          <w:sz w:val="24"/>
          <w:szCs w:val="24"/>
          <w14:textFill>
            <w14:solidFill>
              <w14:schemeClr w14:val="tx1"/>
            </w14:solidFill>
          </w14:textFill>
        </w:rPr>
        <w:t>附</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表</w:t>
      </w:r>
      <w:r>
        <w:rPr>
          <w:rFonts w:hint="eastAsia" w:ascii="微软雅黑" w:hAnsi="微软雅黑" w:eastAsia="微软雅黑" w:cs="微软雅黑"/>
          <w:color w:val="000000" w:themeColor="text1"/>
          <w:sz w:val="24"/>
          <w:szCs w:val="24"/>
          <w14:textFill>
            <w14:solidFill>
              <w14:schemeClr w14:val="tx1"/>
            </w14:solidFill>
          </w14:textFill>
        </w:rPr>
        <w:t>2  中餐烹饪专业各类课程学时学分比例表</w:t>
      </w:r>
    </w:p>
    <w:tbl>
      <w:tblPr>
        <w:tblStyle w:val="9"/>
        <w:tblW w:w="10613"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455"/>
        <w:gridCol w:w="1161"/>
        <w:gridCol w:w="1180"/>
        <w:gridCol w:w="1121"/>
        <w:gridCol w:w="1180"/>
        <w:gridCol w:w="1085"/>
      </w:tblGrid>
      <w:tr w14:paraId="717F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restart"/>
            <w:vAlign w:val="center"/>
          </w:tcPr>
          <w:p w14:paraId="5C099FC5">
            <w:pPr>
              <w:jc w:val="center"/>
              <w:rPr>
                <w:rFonts w:ascii="微软雅黑" w:hAnsi="微软雅黑" w:eastAsia="微软雅黑" w:cs="微软雅黑"/>
              </w:rPr>
            </w:pPr>
            <w:r>
              <w:rPr>
                <w:rFonts w:hint="eastAsia" w:ascii="微软雅黑" w:hAnsi="微软雅黑" w:eastAsia="微软雅黑" w:cs="微软雅黑"/>
              </w:rPr>
              <w:t>课程类别</w:t>
            </w:r>
          </w:p>
        </w:tc>
        <w:tc>
          <w:tcPr>
            <w:tcW w:w="3455" w:type="dxa"/>
            <w:vAlign w:val="center"/>
          </w:tcPr>
          <w:p w14:paraId="78431F55">
            <w:pPr>
              <w:jc w:val="center"/>
              <w:rPr>
                <w:rFonts w:ascii="微软雅黑" w:hAnsi="微软雅黑" w:eastAsia="微软雅黑" w:cs="微软雅黑"/>
              </w:rPr>
            </w:pPr>
            <w:r>
              <w:rPr>
                <w:rFonts w:hint="eastAsia" w:ascii="微软雅黑" w:hAnsi="微软雅黑" w:eastAsia="微软雅黑" w:cs="微软雅黑"/>
              </w:rPr>
              <w:t>课程性质</w:t>
            </w:r>
          </w:p>
        </w:tc>
        <w:tc>
          <w:tcPr>
            <w:tcW w:w="2341" w:type="dxa"/>
            <w:gridSpan w:val="2"/>
            <w:vAlign w:val="center"/>
          </w:tcPr>
          <w:p w14:paraId="4215E6C1">
            <w:pPr>
              <w:jc w:val="center"/>
              <w:rPr>
                <w:rFonts w:ascii="微软雅黑" w:hAnsi="微软雅黑" w:eastAsia="微软雅黑" w:cs="微软雅黑"/>
              </w:rPr>
            </w:pPr>
            <w:r>
              <w:rPr>
                <w:rFonts w:hint="eastAsia" w:ascii="微软雅黑" w:hAnsi="微软雅黑" w:eastAsia="微软雅黑" w:cs="微软雅黑"/>
              </w:rPr>
              <w:t>小计</w:t>
            </w:r>
          </w:p>
        </w:tc>
        <w:tc>
          <w:tcPr>
            <w:tcW w:w="2301" w:type="dxa"/>
            <w:gridSpan w:val="2"/>
            <w:vAlign w:val="center"/>
          </w:tcPr>
          <w:p w14:paraId="5D426316">
            <w:pPr>
              <w:jc w:val="center"/>
              <w:rPr>
                <w:rFonts w:ascii="微软雅黑" w:hAnsi="微软雅黑" w:eastAsia="微软雅黑" w:cs="微软雅黑"/>
              </w:rPr>
            </w:pPr>
            <w:r>
              <w:rPr>
                <w:rFonts w:hint="eastAsia" w:ascii="微软雅黑" w:hAnsi="微软雅黑" w:eastAsia="微软雅黑" w:cs="微软雅黑"/>
              </w:rPr>
              <w:t>小计</w:t>
            </w:r>
          </w:p>
        </w:tc>
        <w:tc>
          <w:tcPr>
            <w:tcW w:w="1085" w:type="dxa"/>
            <w:vMerge w:val="restart"/>
            <w:vAlign w:val="center"/>
          </w:tcPr>
          <w:p w14:paraId="56E02F30">
            <w:pPr>
              <w:jc w:val="center"/>
              <w:rPr>
                <w:rFonts w:ascii="微软雅黑" w:hAnsi="微软雅黑" w:eastAsia="微软雅黑" w:cs="微软雅黑"/>
              </w:rPr>
            </w:pPr>
            <w:r>
              <w:rPr>
                <w:rFonts w:hint="eastAsia" w:ascii="微软雅黑" w:hAnsi="微软雅黑" w:eastAsia="微软雅黑" w:cs="微软雅黑"/>
              </w:rPr>
              <w:t>备注</w:t>
            </w:r>
          </w:p>
        </w:tc>
      </w:tr>
      <w:tr w14:paraId="35A8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restart"/>
            <w:vAlign w:val="center"/>
          </w:tcPr>
          <w:p w14:paraId="3662C853">
            <w:pPr>
              <w:jc w:val="center"/>
              <w:rPr>
                <w:rFonts w:ascii="微软雅黑" w:hAnsi="微软雅黑" w:eastAsia="微软雅黑" w:cs="微软雅黑"/>
              </w:rPr>
            </w:pPr>
            <w:r>
              <w:rPr>
                <w:rFonts w:hint="eastAsia" w:ascii="微软雅黑" w:hAnsi="微软雅黑" w:eastAsia="微软雅黑" w:cs="微软雅黑"/>
              </w:rPr>
              <w:t>必修</w:t>
            </w:r>
          </w:p>
          <w:p w14:paraId="06ABF597">
            <w:pPr>
              <w:jc w:val="center"/>
              <w:rPr>
                <w:rFonts w:ascii="微软雅黑" w:hAnsi="微软雅黑" w:eastAsia="微软雅黑" w:cs="微软雅黑"/>
              </w:rPr>
            </w:pPr>
          </w:p>
        </w:tc>
        <w:tc>
          <w:tcPr>
            <w:tcW w:w="3455" w:type="dxa"/>
            <w:vAlign w:val="center"/>
          </w:tcPr>
          <w:p w14:paraId="0DF968BE">
            <w:pPr>
              <w:jc w:val="center"/>
              <w:rPr>
                <w:rFonts w:ascii="微软雅黑" w:hAnsi="微软雅黑" w:eastAsia="微软雅黑" w:cs="微软雅黑"/>
              </w:rPr>
            </w:pPr>
            <w:r>
              <w:rPr>
                <w:rFonts w:hint="eastAsia" w:ascii="微软雅黑" w:hAnsi="微软雅黑" w:eastAsia="微软雅黑" w:cs="微软雅黑"/>
              </w:rPr>
              <w:t>公共基础课</w:t>
            </w:r>
          </w:p>
        </w:tc>
        <w:tc>
          <w:tcPr>
            <w:tcW w:w="1161" w:type="dxa"/>
            <w:vAlign w:val="center"/>
          </w:tcPr>
          <w:p w14:paraId="3433EE0E">
            <w:pPr>
              <w:jc w:val="center"/>
              <w:rPr>
                <w:rFonts w:ascii="微软雅黑" w:hAnsi="微软雅黑" w:eastAsia="微软雅黑" w:cs="微软雅黑"/>
              </w:rPr>
            </w:pPr>
            <w:r>
              <w:rPr>
                <w:rFonts w:hint="eastAsia" w:ascii="微软雅黑" w:hAnsi="微软雅黑" w:eastAsia="微软雅黑" w:cs="微软雅黑"/>
              </w:rPr>
              <w:t>742</w:t>
            </w:r>
          </w:p>
        </w:tc>
        <w:tc>
          <w:tcPr>
            <w:tcW w:w="1180" w:type="dxa"/>
            <w:vAlign w:val="center"/>
          </w:tcPr>
          <w:p w14:paraId="47406F4B">
            <w:pPr>
              <w:jc w:val="center"/>
              <w:rPr>
                <w:rFonts w:ascii="微软雅黑" w:hAnsi="微软雅黑" w:eastAsia="微软雅黑" w:cs="微软雅黑"/>
              </w:rPr>
            </w:pPr>
            <w:r>
              <w:rPr>
                <w:rFonts w:hint="eastAsia" w:ascii="微软雅黑" w:hAnsi="微软雅黑" w:eastAsia="微软雅黑" w:cs="微软雅黑"/>
              </w:rPr>
              <w:t>20.65</w:t>
            </w:r>
          </w:p>
        </w:tc>
        <w:tc>
          <w:tcPr>
            <w:tcW w:w="1121" w:type="dxa"/>
            <w:vAlign w:val="center"/>
          </w:tcPr>
          <w:p w14:paraId="0DFA72C8">
            <w:pPr>
              <w:jc w:val="center"/>
              <w:rPr>
                <w:rFonts w:ascii="微软雅黑" w:hAnsi="微软雅黑" w:eastAsia="微软雅黑" w:cs="微软雅黑"/>
              </w:rPr>
            </w:pPr>
            <w:r>
              <w:rPr>
                <w:rFonts w:hint="eastAsia" w:ascii="微软雅黑" w:hAnsi="微软雅黑" w:eastAsia="微软雅黑" w:cs="微软雅黑"/>
              </w:rPr>
              <w:t>44</w:t>
            </w:r>
          </w:p>
        </w:tc>
        <w:tc>
          <w:tcPr>
            <w:tcW w:w="1180" w:type="dxa"/>
            <w:vAlign w:val="center"/>
          </w:tcPr>
          <w:p w14:paraId="5C1210A9">
            <w:pPr>
              <w:jc w:val="center"/>
              <w:rPr>
                <w:rFonts w:ascii="微软雅黑" w:hAnsi="微软雅黑" w:eastAsia="微软雅黑" w:cs="微软雅黑"/>
              </w:rPr>
            </w:pPr>
            <w:r>
              <w:rPr>
                <w:rFonts w:hint="eastAsia" w:ascii="微软雅黑" w:hAnsi="微软雅黑" w:eastAsia="微软雅黑" w:cs="微软雅黑"/>
              </w:rPr>
              <w:t>21.15</w:t>
            </w:r>
          </w:p>
        </w:tc>
        <w:tc>
          <w:tcPr>
            <w:tcW w:w="1085" w:type="dxa"/>
            <w:vMerge w:val="continue"/>
            <w:vAlign w:val="center"/>
          </w:tcPr>
          <w:p w14:paraId="3C161177">
            <w:pPr>
              <w:ind w:left="420" w:leftChars="200"/>
              <w:jc w:val="center"/>
              <w:rPr>
                <w:rFonts w:ascii="微软雅黑" w:hAnsi="微软雅黑" w:eastAsia="微软雅黑" w:cs="微软雅黑"/>
              </w:rPr>
            </w:pPr>
          </w:p>
        </w:tc>
      </w:tr>
      <w:tr w14:paraId="0F9C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continue"/>
            <w:vAlign w:val="center"/>
          </w:tcPr>
          <w:p w14:paraId="29155B77">
            <w:pPr>
              <w:jc w:val="center"/>
              <w:rPr>
                <w:rFonts w:ascii="微软雅黑" w:hAnsi="微软雅黑" w:eastAsia="微软雅黑" w:cs="微软雅黑"/>
              </w:rPr>
            </w:pPr>
          </w:p>
        </w:tc>
        <w:tc>
          <w:tcPr>
            <w:tcW w:w="3455" w:type="dxa"/>
            <w:vAlign w:val="center"/>
          </w:tcPr>
          <w:p w14:paraId="3362A485">
            <w:pPr>
              <w:jc w:val="center"/>
              <w:rPr>
                <w:rFonts w:ascii="微软雅黑" w:hAnsi="微软雅黑" w:eastAsia="微软雅黑" w:cs="微软雅黑"/>
              </w:rPr>
            </w:pPr>
            <w:r>
              <w:rPr>
                <w:rFonts w:hint="eastAsia" w:ascii="微软雅黑" w:hAnsi="微软雅黑" w:eastAsia="微软雅黑" w:cs="微软雅黑"/>
              </w:rPr>
              <w:t>专业核心课</w:t>
            </w:r>
          </w:p>
        </w:tc>
        <w:tc>
          <w:tcPr>
            <w:tcW w:w="1161" w:type="dxa"/>
            <w:vAlign w:val="center"/>
          </w:tcPr>
          <w:p w14:paraId="6A4E564F">
            <w:pPr>
              <w:ind w:left="420" w:leftChars="200"/>
              <w:jc w:val="center"/>
              <w:rPr>
                <w:rFonts w:ascii="微软雅黑" w:hAnsi="微软雅黑" w:eastAsia="微软雅黑" w:cs="微软雅黑"/>
              </w:rPr>
            </w:pPr>
            <w:r>
              <w:rPr>
                <w:rFonts w:hint="eastAsia" w:ascii="微软雅黑" w:hAnsi="微软雅黑" w:eastAsia="微软雅黑" w:cs="微软雅黑"/>
              </w:rPr>
              <w:t>636</w:t>
            </w:r>
          </w:p>
        </w:tc>
        <w:tc>
          <w:tcPr>
            <w:tcW w:w="1180" w:type="dxa"/>
            <w:vAlign w:val="center"/>
          </w:tcPr>
          <w:p w14:paraId="5A52064A">
            <w:pPr>
              <w:ind w:left="420" w:leftChars="200"/>
              <w:jc w:val="center"/>
              <w:rPr>
                <w:rFonts w:ascii="微软雅黑" w:hAnsi="微软雅黑" w:eastAsia="微软雅黑" w:cs="微软雅黑"/>
              </w:rPr>
            </w:pPr>
            <w:r>
              <w:rPr>
                <w:rFonts w:hint="eastAsia" w:ascii="微软雅黑" w:hAnsi="微软雅黑" w:eastAsia="微软雅黑" w:cs="微软雅黑"/>
              </w:rPr>
              <w:t>17.70</w:t>
            </w:r>
          </w:p>
        </w:tc>
        <w:tc>
          <w:tcPr>
            <w:tcW w:w="1121" w:type="dxa"/>
            <w:vAlign w:val="center"/>
          </w:tcPr>
          <w:p w14:paraId="17C82CD0">
            <w:pPr>
              <w:ind w:left="420" w:leftChars="200"/>
              <w:jc w:val="center"/>
              <w:rPr>
                <w:rFonts w:ascii="微软雅黑" w:hAnsi="微软雅黑" w:eastAsia="微软雅黑" w:cs="微软雅黑"/>
              </w:rPr>
            </w:pPr>
            <w:r>
              <w:rPr>
                <w:rFonts w:hint="eastAsia" w:ascii="微软雅黑" w:hAnsi="微软雅黑" w:eastAsia="微软雅黑" w:cs="微软雅黑"/>
              </w:rPr>
              <w:t>23</w:t>
            </w:r>
          </w:p>
        </w:tc>
        <w:tc>
          <w:tcPr>
            <w:tcW w:w="1180" w:type="dxa"/>
            <w:vAlign w:val="center"/>
          </w:tcPr>
          <w:p w14:paraId="756BD890">
            <w:pPr>
              <w:ind w:left="420" w:leftChars="200"/>
              <w:jc w:val="center"/>
              <w:rPr>
                <w:rFonts w:ascii="微软雅黑" w:hAnsi="微软雅黑" w:eastAsia="微软雅黑" w:cs="微软雅黑"/>
              </w:rPr>
            </w:pPr>
            <w:r>
              <w:rPr>
                <w:rFonts w:hint="eastAsia" w:ascii="微软雅黑" w:hAnsi="微软雅黑" w:eastAsia="微软雅黑" w:cs="微软雅黑"/>
              </w:rPr>
              <w:t>11.06</w:t>
            </w:r>
          </w:p>
        </w:tc>
        <w:tc>
          <w:tcPr>
            <w:tcW w:w="1085" w:type="dxa"/>
            <w:vAlign w:val="center"/>
          </w:tcPr>
          <w:p w14:paraId="45600493">
            <w:pPr>
              <w:ind w:left="420" w:leftChars="200"/>
              <w:jc w:val="center"/>
              <w:rPr>
                <w:rFonts w:ascii="微软雅黑" w:hAnsi="微软雅黑" w:eastAsia="微软雅黑" w:cs="微软雅黑"/>
              </w:rPr>
            </w:pPr>
          </w:p>
        </w:tc>
      </w:tr>
      <w:tr w14:paraId="6DDF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continue"/>
            <w:vAlign w:val="center"/>
          </w:tcPr>
          <w:p w14:paraId="78D2DBF9">
            <w:pPr>
              <w:jc w:val="center"/>
              <w:rPr>
                <w:rFonts w:ascii="微软雅黑" w:hAnsi="微软雅黑" w:eastAsia="微软雅黑" w:cs="微软雅黑"/>
              </w:rPr>
            </w:pPr>
          </w:p>
        </w:tc>
        <w:tc>
          <w:tcPr>
            <w:tcW w:w="3455" w:type="dxa"/>
            <w:vAlign w:val="center"/>
          </w:tcPr>
          <w:p w14:paraId="4C4DCE93">
            <w:pPr>
              <w:jc w:val="center"/>
              <w:rPr>
                <w:rFonts w:ascii="微软雅黑" w:hAnsi="微软雅黑" w:eastAsia="微软雅黑" w:cs="微软雅黑"/>
              </w:rPr>
            </w:pPr>
            <w:r>
              <w:rPr>
                <w:rFonts w:hint="eastAsia" w:ascii="微软雅黑" w:hAnsi="微软雅黑" w:eastAsia="微软雅黑" w:cs="微软雅黑"/>
              </w:rPr>
              <w:t>专业群基础课</w:t>
            </w:r>
          </w:p>
        </w:tc>
        <w:tc>
          <w:tcPr>
            <w:tcW w:w="1161" w:type="dxa"/>
            <w:vAlign w:val="center"/>
          </w:tcPr>
          <w:p w14:paraId="5FFAC5A0">
            <w:pPr>
              <w:ind w:left="420" w:leftChars="200"/>
              <w:jc w:val="center"/>
              <w:rPr>
                <w:rFonts w:ascii="微软雅黑" w:hAnsi="微软雅黑" w:eastAsia="微软雅黑" w:cs="微软雅黑"/>
              </w:rPr>
            </w:pPr>
            <w:r>
              <w:rPr>
                <w:rFonts w:hint="eastAsia" w:ascii="微软雅黑" w:hAnsi="微软雅黑" w:eastAsia="微软雅黑" w:cs="微软雅黑"/>
              </w:rPr>
              <w:t>272</w:t>
            </w:r>
          </w:p>
        </w:tc>
        <w:tc>
          <w:tcPr>
            <w:tcW w:w="1180" w:type="dxa"/>
            <w:vAlign w:val="center"/>
          </w:tcPr>
          <w:p w14:paraId="327C7E5E">
            <w:pPr>
              <w:ind w:left="420" w:leftChars="200"/>
              <w:jc w:val="center"/>
              <w:rPr>
                <w:rFonts w:ascii="微软雅黑" w:hAnsi="微软雅黑" w:eastAsia="微软雅黑" w:cs="微软雅黑"/>
              </w:rPr>
            </w:pPr>
            <w:r>
              <w:rPr>
                <w:rFonts w:hint="eastAsia" w:ascii="微软雅黑" w:hAnsi="微软雅黑" w:eastAsia="微软雅黑" w:cs="微软雅黑"/>
              </w:rPr>
              <w:t>7.57</w:t>
            </w:r>
          </w:p>
        </w:tc>
        <w:tc>
          <w:tcPr>
            <w:tcW w:w="1121" w:type="dxa"/>
            <w:vAlign w:val="center"/>
          </w:tcPr>
          <w:p w14:paraId="6D089D8F">
            <w:pPr>
              <w:ind w:left="420" w:leftChars="200"/>
              <w:jc w:val="center"/>
              <w:rPr>
                <w:rFonts w:ascii="微软雅黑" w:hAnsi="微软雅黑" w:eastAsia="微软雅黑" w:cs="微软雅黑"/>
              </w:rPr>
            </w:pPr>
            <w:r>
              <w:rPr>
                <w:rFonts w:hint="eastAsia" w:ascii="微软雅黑" w:hAnsi="微软雅黑" w:eastAsia="微软雅黑" w:cs="微软雅黑"/>
              </w:rPr>
              <w:t>17</w:t>
            </w:r>
          </w:p>
        </w:tc>
        <w:tc>
          <w:tcPr>
            <w:tcW w:w="1180" w:type="dxa"/>
            <w:vAlign w:val="center"/>
          </w:tcPr>
          <w:p w14:paraId="7E9166BD">
            <w:pPr>
              <w:ind w:left="420" w:leftChars="200"/>
              <w:jc w:val="center"/>
              <w:rPr>
                <w:rFonts w:ascii="微软雅黑" w:hAnsi="微软雅黑" w:eastAsia="微软雅黑" w:cs="微软雅黑"/>
              </w:rPr>
            </w:pPr>
            <w:r>
              <w:rPr>
                <w:rFonts w:hint="eastAsia" w:ascii="微软雅黑" w:hAnsi="微软雅黑" w:eastAsia="微软雅黑" w:cs="微软雅黑"/>
              </w:rPr>
              <w:t>8.17</w:t>
            </w:r>
          </w:p>
        </w:tc>
        <w:tc>
          <w:tcPr>
            <w:tcW w:w="1085" w:type="dxa"/>
            <w:vAlign w:val="center"/>
          </w:tcPr>
          <w:p w14:paraId="2B1F612A">
            <w:pPr>
              <w:ind w:left="420" w:leftChars="200"/>
              <w:jc w:val="center"/>
              <w:rPr>
                <w:rFonts w:ascii="微软雅黑" w:hAnsi="微软雅黑" w:eastAsia="微软雅黑" w:cs="微软雅黑"/>
              </w:rPr>
            </w:pPr>
          </w:p>
        </w:tc>
      </w:tr>
      <w:tr w14:paraId="0028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continue"/>
            <w:vAlign w:val="center"/>
          </w:tcPr>
          <w:p w14:paraId="2AFA4AD4">
            <w:pPr>
              <w:jc w:val="center"/>
              <w:rPr>
                <w:rFonts w:ascii="微软雅黑" w:hAnsi="微软雅黑" w:eastAsia="微软雅黑" w:cs="微软雅黑"/>
              </w:rPr>
            </w:pPr>
          </w:p>
        </w:tc>
        <w:tc>
          <w:tcPr>
            <w:tcW w:w="3455" w:type="dxa"/>
            <w:vAlign w:val="center"/>
          </w:tcPr>
          <w:p w14:paraId="5F1572C4">
            <w:pPr>
              <w:jc w:val="center"/>
              <w:rPr>
                <w:rFonts w:ascii="微软雅黑" w:hAnsi="微软雅黑" w:eastAsia="微软雅黑" w:cs="微软雅黑"/>
              </w:rPr>
            </w:pPr>
            <w:r>
              <w:rPr>
                <w:rFonts w:hint="eastAsia" w:ascii="微软雅黑" w:hAnsi="微软雅黑" w:eastAsia="微软雅黑" w:cs="微软雅黑"/>
              </w:rPr>
              <w:t>专业节综合技能（实践）课</w:t>
            </w:r>
          </w:p>
        </w:tc>
        <w:tc>
          <w:tcPr>
            <w:tcW w:w="1161" w:type="dxa"/>
            <w:vAlign w:val="center"/>
          </w:tcPr>
          <w:p w14:paraId="54E0BB8B">
            <w:pPr>
              <w:ind w:left="420" w:leftChars="200"/>
              <w:jc w:val="center"/>
              <w:rPr>
                <w:rFonts w:ascii="微软雅黑" w:hAnsi="微软雅黑" w:eastAsia="微软雅黑" w:cs="微软雅黑"/>
              </w:rPr>
            </w:pPr>
            <w:r>
              <w:rPr>
                <w:rFonts w:hint="eastAsia" w:ascii="微软雅黑" w:hAnsi="微软雅黑" w:eastAsia="微软雅黑" w:cs="微软雅黑"/>
              </w:rPr>
              <w:t>1584</w:t>
            </w:r>
          </w:p>
        </w:tc>
        <w:tc>
          <w:tcPr>
            <w:tcW w:w="1180" w:type="dxa"/>
            <w:vAlign w:val="center"/>
          </w:tcPr>
          <w:p w14:paraId="4C87A461">
            <w:pPr>
              <w:ind w:left="420" w:leftChars="200"/>
              <w:jc w:val="center"/>
              <w:rPr>
                <w:rFonts w:ascii="微软雅黑" w:hAnsi="微软雅黑" w:eastAsia="微软雅黑" w:cs="微软雅黑"/>
              </w:rPr>
            </w:pPr>
            <w:r>
              <w:rPr>
                <w:rFonts w:hint="eastAsia" w:ascii="微软雅黑" w:hAnsi="微软雅黑" w:eastAsia="微软雅黑" w:cs="微软雅黑"/>
              </w:rPr>
              <w:t>44.07</w:t>
            </w:r>
          </w:p>
        </w:tc>
        <w:tc>
          <w:tcPr>
            <w:tcW w:w="1121" w:type="dxa"/>
            <w:vAlign w:val="center"/>
          </w:tcPr>
          <w:p w14:paraId="0AB9F1C3">
            <w:pPr>
              <w:ind w:left="420" w:leftChars="200"/>
              <w:jc w:val="center"/>
              <w:rPr>
                <w:rFonts w:ascii="微软雅黑" w:hAnsi="微软雅黑" w:eastAsia="微软雅黑" w:cs="微软雅黑"/>
              </w:rPr>
            </w:pPr>
            <w:r>
              <w:rPr>
                <w:rFonts w:hint="eastAsia" w:ascii="微软雅黑" w:hAnsi="微软雅黑" w:eastAsia="微软雅黑" w:cs="微软雅黑"/>
              </w:rPr>
              <w:t>99</w:t>
            </w:r>
          </w:p>
        </w:tc>
        <w:tc>
          <w:tcPr>
            <w:tcW w:w="1180" w:type="dxa"/>
            <w:vAlign w:val="center"/>
          </w:tcPr>
          <w:p w14:paraId="1A7C751F">
            <w:pPr>
              <w:ind w:left="420" w:leftChars="200"/>
              <w:jc w:val="center"/>
              <w:rPr>
                <w:rFonts w:ascii="微软雅黑" w:hAnsi="微软雅黑" w:eastAsia="微软雅黑" w:cs="微软雅黑"/>
              </w:rPr>
            </w:pPr>
            <w:r>
              <w:rPr>
                <w:rFonts w:hint="eastAsia" w:ascii="微软雅黑" w:hAnsi="微软雅黑" w:eastAsia="微软雅黑" w:cs="微软雅黑"/>
              </w:rPr>
              <w:t>47.60</w:t>
            </w:r>
          </w:p>
        </w:tc>
        <w:tc>
          <w:tcPr>
            <w:tcW w:w="1085" w:type="dxa"/>
            <w:vAlign w:val="center"/>
          </w:tcPr>
          <w:p w14:paraId="33A5F157">
            <w:pPr>
              <w:ind w:left="420" w:leftChars="200"/>
              <w:jc w:val="center"/>
              <w:rPr>
                <w:rFonts w:ascii="微软雅黑" w:hAnsi="微软雅黑" w:eastAsia="微软雅黑" w:cs="微软雅黑"/>
              </w:rPr>
            </w:pPr>
          </w:p>
        </w:tc>
      </w:tr>
      <w:tr w14:paraId="0CB3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restart"/>
            <w:vAlign w:val="center"/>
          </w:tcPr>
          <w:p w14:paraId="2A7456D4">
            <w:pPr>
              <w:jc w:val="center"/>
              <w:rPr>
                <w:rFonts w:ascii="微软雅黑" w:hAnsi="微软雅黑" w:eastAsia="微软雅黑" w:cs="微软雅黑"/>
              </w:rPr>
            </w:pPr>
            <w:r>
              <w:rPr>
                <w:rFonts w:hint="eastAsia" w:ascii="微软雅黑" w:hAnsi="微软雅黑" w:eastAsia="微软雅黑" w:cs="微软雅黑"/>
              </w:rPr>
              <w:t>选修</w:t>
            </w:r>
          </w:p>
        </w:tc>
        <w:tc>
          <w:tcPr>
            <w:tcW w:w="3455" w:type="dxa"/>
            <w:vAlign w:val="center"/>
          </w:tcPr>
          <w:p w14:paraId="4C33D42A">
            <w:pPr>
              <w:jc w:val="center"/>
              <w:rPr>
                <w:rFonts w:ascii="微软雅黑" w:hAnsi="微软雅黑" w:eastAsia="微软雅黑" w:cs="微软雅黑"/>
              </w:rPr>
            </w:pPr>
            <w:r>
              <w:rPr>
                <w:rFonts w:hint="eastAsia" w:ascii="微软雅黑" w:hAnsi="微软雅黑" w:eastAsia="微软雅黑" w:cs="微软雅黑"/>
              </w:rPr>
              <w:t>公共选修课</w:t>
            </w:r>
          </w:p>
        </w:tc>
        <w:tc>
          <w:tcPr>
            <w:tcW w:w="1161" w:type="dxa"/>
            <w:vAlign w:val="center"/>
          </w:tcPr>
          <w:p w14:paraId="7B5F2C9D">
            <w:pPr>
              <w:ind w:left="420" w:leftChars="200"/>
              <w:jc w:val="center"/>
              <w:rPr>
                <w:rFonts w:ascii="微软雅黑" w:hAnsi="微软雅黑" w:eastAsia="微软雅黑" w:cs="微软雅黑"/>
              </w:rPr>
            </w:pPr>
            <w:r>
              <w:rPr>
                <w:rFonts w:hint="eastAsia" w:ascii="微软雅黑" w:hAnsi="微软雅黑" w:eastAsia="微软雅黑" w:cs="微软雅黑"/>
              </w:rPr>
              <w:t>0</w:t>
            </w:r>
          </w:p>
        </w:tc>
        <w:tc>
          <w:tcPr>
            <w:tcW w:w="1180" w:type="dxa"/>
            <w:vAlign w:val="center"/>
          </w:tcPr>
          <w:p w14:paraId="0D3F8FAE">
            <w:pPr>
              <w:ind w:left="420" w:leftChars="200"/>
              <w:jc w:val="center"/>
              <w:rPr>
                <w:rFonts w:ascii="微软雅黑" w:hAnsi="微软雅黑" w:eastAsia="微软雅黑" w:cs="微软雅黑"/>
              </w:rPr>
            </w:pPr>
            <w:r>
              <w:rPr>
                <w:rFonts w:hint="eastAsia" w:ascii="微软雅黑" w:hAnsi="微软雅黑" w:eastAsia="微软雅黑" w:cs="微软雅黑"/>
              </w:rPr>
              <w:t>0</w:t>
            </w:r>
          </w:p>
        </w:tc>
        <w:tc>
          <w:tcPr>
            <w:tcW w:w="1121" w:type="dxa"/>
            <w:vAlign w:val="center"/>
          </w:tcPr>
          <w:p w14:paraId="5A77B770">
            <w:pPr>
              <w:ind w:left="420" w:leftChars="200"/>
              <w:jc w:val="center"/>
              <w:rPr>
                <w:rFonts w:ascii="微软雅黑" w:hAnsi="微软雅黑" w:eastAsia="微软雅黑" w:cs="微软雅黑"/>
              </w:rPr>
            </w:pPr>
            <w:r>
              <w:rPr>
                <w:rFonts w:hint="eastAsia" w:ascii="微软雅黑" w:hAnsi="微软雅黑" w:eastAsia="微软雅黑" w:cs="微软雅黑"/>
              </w:rPr>
              <w:t>0</w:t>
            </w:r>
          </w:p>
        </w:tc>
        <w:tc>
          <w:tcPr>
            <w:tcW w:w="1180" w:type="dxa"/>
            <w:vAlign w:val="center"/>
          </w:tcPr>
          <w:p w14:paraId="3DC52A7D">
            <w:pPr>
              <w:ind w:left="420" w:leftChars="200"/>
              <w:jc w:val="center"/>
              <w:rPr>
                <w:rFonts w:ascii="微软雅黑" w:hAnsi="微软雅黑" w:eastAsia="微软雅黑" w:cs="微软雅黑"/>
              </w:rPr>
            </w:pPr>
            <w:r>
              <w:rPr>
                <w:rFonts w:hint="eastAsia" w:ascii="微软雅黑" w:hAnsi="微软雅黑" w:eastAsia="微软雅黑" w:cs="微软雅黑"/>
              </w:rPr>
              <w:t>0</w:t>
            </w:r>
          </w:p>
        </w:tc>
        <w:tc>
          <w:tcPr>
            <w:tcW w:w="1085" w:type="dxa"/>
            <w:vAlign w:val="center"/>
          </w:tcPr>
          <w:p w14:paraId="4FFBDF57">
            <w:pPr>
              <w:ind w:left="420" w:leftChars="200"/>
              <w:jc w:val="center"/>
              <w:rPr>
                <w:rFonts w:ascii="微软雅黑" w:hAnsi="微软雅黑" w:eastAsia="微软雅黑" w:cs="微软雅黑"/>
              </w:rPr>
            </w:pPr>
          </w:p>
        </w:tc>
      </w:tr>
      <w:tr w14:paraId="378C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continue"/>
            <w:vAlign w:val="center"/>
          </w:tcPr>
          <w:p w14:paraId="6EEF7A50">
            <w:pPr>
              <w:jc w:val="center"/>
              <w:rPr>
                <w:rFonts w:ascii="微软雅黑" w:hAnsi="微软雅黑" w:eastAsia="微软雅黑" w:cs="微软雅黑"/>
              </w:rPr>
            </w:pPr>
          </w:p>
        </w:tc>
        <w:tc>
          <w:tcPr>
            <w:tcW w:w="3455" w:type="dxa"/>
            <w:vAlign w:val="center"/>
          </w:tcPr>
          <w:p w14:paraId="743445BF">
            <w:pPr>
              <w:jc w:val="center"/>
              <w:rPr>
                <w:rFonts w:ascii="微软雅黑" w:hAnsi="微软雅黑" w:eastAsia="微软雅黑" w:cs="微软雅黑"/>
              </w:rPr>
            </w:pPr>
            <w:r>
              <w:rPr>
                <w:rFonts w:hint="eastAsia" w:ascii="微软雅黑" w:hAnsi="微软雅黑" w:eastAsia="微软雅黑" w:cs="微软雅黑"/>
              </w:rPr>
              <w:t>专业拓展课</w:t>
            </w:r>
          </w:p>
        </w:tc>
        <w:tc>
          <w:tcPr>
            <w:tcW w:w="1161" w:type="dxa"/>
            <w:vAlign w:val="center"/>
          </w:tcPr>
          <w:p w14:paraId="1464A5CD">
            <w:pPr>
              <w:ind w:left="420" w:leftChars="200"/>
              <w:jc w:val="center"/>
              <w:rPr>
                <w:rFonts w:ascii="微软雅黑" w:hAnsi="微软雅黑" w:eastAsia="微软雅黑" w:cs="微软雅黑"/>
              </w:rPr>
            </w:pPr>
            <w:r>
              <w:rPr>
                <w:rFonts w:hint="eastAsia" w:ascii="微软雅黑" w:hAnsi="微软雅黑" w:eastAsia="微软雅黑" w:cs="微软雅黑"/>
              </w:rPr>
              <w:t>360</w:t>
            </w:r>
          </w:p>
        </w:tc>
        <w:tc>
          <w:tcPr>
            <w:tcW w:w="1180" w:type="dxa"/>
            <w:vAlign w:val="center"/>
          </w:tcPr>
          <w:p w14:paraId="74397539">
            <w:pPr>
              <w:ind w:left="420" w:leftChars="200"/>
              <w:jc w:val="center"/>
              <w:rPr>
                <w:rFonts w:ascii="微软雅黑" w:hAnsi="微软雅黑" w:eastAsia="微软雅黑" w:cs="微软雅黑"/>
              </w:rPr>
            </w:pPr>
            <w:r>
              <w:rPr>
                <w:rFonts w:hint="eastAsia" w:ascii="微软雅黑" w:hAnsi="微软雅黑" w:eastAsia="微软雅黑" w:cs="微软雅黑"/>
              </w:rPr>
              <w:t>10.01</w:t>
            </w:r>
          </w:p>
        </w:tc>
        <w:tc>
          <w:tcPr>
            <w:tcW w:w="1121" w:type="dxa"/>
            <w:vAlign w:val="center"/>
          </w:tcPr>
          <w:p w14:paraId="5B52FE0C">
            <w:pPr>
              <w:ind w:left="420" w:leftChars="200"/>
              <w:jc w:val="center"/>
              <w:rPr>
                <w:rFonts w:ascii="微软雅黑" w:hAnsi="微软雅黑" w:eastAsia="微软雅黑" w:cs="微软雅黑"/>
              </w:rPr>
            </w:pPr>
            <w:r>
              <w:rPr>
                <w:rFonts w:hint="eastAsia" w:ascii="微软雅黑" w:hAnsi="微软雅黑" w:eastAsia="微软雅黑" w:cs="微软雅黑"/>
              </w:rPr>
              <w:t>25</w:t>
            </w:r>
          </w:p>
        </w:tc>
        <w:tc>
          <w:tcPr>
            <w:tcW w:w="1180" w:type="dxa"/>
            <w:vAlign w:val="center"/>
          </w:tcPr>
          <w:p w14:paraId="19E8F365">
            <w:pPr>
              <w:ind w:left="420" w:leftChars="200"/>
              <w:jc w:val="center"/>
              <w:rPr>
                <w:rFonts w:ascii="微软雅黑" w:hAnsi="微软雅黑" w:eastAsia="微软雅黑" w:cs="微软雅黑"/>
              </w:rPr>
            </w:pPr>
            <w:r>
              <w:rPr>
                <w:rFonts w:hint="eastAsia" w:ascii="微软雅黑" w:hAnsi="微软雅黑" w:eastAsia="微软雅黑" w:cs="微软雅黑"/>
              </w:rPr>
              <w:t>12.02</w:t>
            </w:r>
          </w:p>
        </w:tc>
        <w:tc>
          <w:tcPr>
            <w:tcW w:w="1085" w:type="dxa"/>
            <w:vAlign w:val="center"/>
          </w:tcPr>
          <w:p w14:paraId="18CE25C9">
            <w:pPr>
              <w:ind w:left="420" w:leftChars="200"/>
              <w:jc w:val="center"/>
              <w:rPr>
                <w:rFonts w:ascii="微软雅黑" w:hAnsi="微软雅黑" w:eastAsia="微软雅黑" w:cs="微软雅黑"/>
              </w:rPr>
            </w:pPr>
          </w:p>
        </w:tc>
      </w:tr>
      <w:tr w14:paraId="3AF5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6" w:type="dxa"/>
            <w:gridSpan w:val="2"/>
            <w:vAlign w:val="center"/>
          </w:tcPr>
          <w:p w14:paraId="1EE8C410">
            <w:pPr>
              <w:jc w:val="center"/>
              <w:rPr>
                <w:rFonts w:ascii="微软雅黑" w:hAnsi="微软雅黑" w:eastAsia="微软雅黑" w:cs="微软雅黑"/>
              </w:rPr>
            </w:pPr>
            <w:r>
              <w:rPr>
                <w:rFonts w:hint="eastAsia" w:ascii="微软雅黑" w:hAnsi="微软雅黑" w:eastAsia="微软雅黑" w:cs="微软雅黑"/>
              </w:rPr>
              <w:t>合计</w:t>
            </w:r>
          </w:p>
        </w:tc>
        <w:tc>
          <w:tcPr>
            <w:tcW w:w="1161" w:type="dxa"/>
            <w:vAlign w:val="center"/>
          </w:tcPr>
          <w:p w14:paraId="62B66CC2">
            <w:pPr>
              <w:ind w:left="420" w:leftChars="200"/>
              <w:jc w:val="center"/>
              <w:rPr>
                <w:rFonts w:ascii="微软雅黑" w:hAnsi="微软雅黑" w:eastAsia="微软雅黑" w:cs="微软雅黑"/>
              </w:rPr>
            </w:pPr>
            <w:r>
              <w:rPr>
                <w:rFonts w:hint="eastAsia" w:ascii="微软雅黑" w:hAnsi="微软雅黑" w:eastAsia="微软雅黑" w:cs="微软雅黑"/>
              </w:rPr>
              <w:t>3594</w:t>
            </w:r>
          </w:p>
        </w:tc>
        <w:tc>
          <w:tcPr>
            <w:tcW w:w="1180" w:type="dxa"/>
            <w:vAlign w:val="center"/>
          </w:tcPr>
          <w:p w14:paraId="0B772B3E">
            <w:pPr>
              <w:ind w:left="420" w:leftChars="200"/>
              <w:jc w:val="center"/>
              <w:rPr>
                <w:rFonts w:ascii="微软雅黑" w:hAnsi="微软雅黑" w:eastAsia="微软雅黑" w:cs="微软雅黑"/>
              </w:rPr>
            </w:pPr>
            <w:r>
              <w:rPr>
                <w:rFonts w:hint="eastAsia" w:ascii="微软雅黑" w:hAnsi="微软雅黑" w:eastAsia="微软雅黑" w:cs="微软雅黑"/>
              </w:rPr>
              <w:t>100</w:t>
            </w:r>
          </w:p>
        </w:tc>
        <w:tc>
          <w:tcPr>
            <w:tcW w:w="1121" w:type="dxa"/>
            <w:vAlign w:val="center"/>
          </w:tcPr>
          <w:p w14:paraId="75C2980D">
            <w:pPr>
              <w:ind w:left="420" w:leftChars="200"/>
              <w:jc w:val="center"/>
              <w:rPr>
                <w:rFonts w:ascii="微软雅黑" w:hAnsi="微软雅黑" w:eastAsia="微软雅黑" w:cs="微软雅黑"/>
              </w:rPr>
            </w:pPr>
            <w:r>
              <w:rPr>
                <w:rFonts w:hint="eastAsia" w:ascii="微软雅黑" w:hAnsi="微软雅黑" w:eastAsia="微软雅黑" w:cs="微软雅黑"/>
              </w:rPr>
              <w:t>208</w:t>
            </w:r>
          </w:p>
        </w:tc>
        <w:tc>
          <w:tcPr>
            <w:tcW w:w="1180" w:type="dxa"/>
            <w:vAlign w:val="center"/>
          </w:tcPr>
          <w:p w14:paraId="45502335">
            <w:pPr>
              <w:ind w:left="420" w:leftChars="200"/>
              <w:jc w:val="center"/>
              <w:rPr>
                <w:rFonts w:ascii="微软雅黑" w:hAnsi="微软雅黑" w:eastAsia="微软雅黑" w:cs="微软雅黑"/>
              </w:rPr>
            </w:pPr>
            <w:r>
              <w:rPr>
                <w:rFonts w:hint="eastAsia" w:ascii="微软雅黑" w:hAnsi="微软雅黑" w:eastAsia="微软雅黑" w:cs="微软雅黑"/>
              </w:rPr>
              <w:t>100</w:t>
            </w:r>
          </w:p>
        </w:tc>
        <w:tc>
          <w:tcPr>
            <w:tcW w:w="1085" w:type="dxa"/>
            <w:vAlign w:val="center"/>
          </w:tcPr>
          <w:p w14:paraId="2E638517">
            <w:pPr>
              <w:ind w:left="420" w:leftChars="200"/>
              <w:jc w:val="center"/>
              <w:rPr>
                <w:rFonts w:ascii="微软雅黑" w:hAnsi="微软雅黑" w:eastAsia="微软雅黑" w:cs="微软雅黑"/>
              </w:rPr>
            </w:pPr>
          </w:p>
        </w:tc>
      </w:tr>
      <w:tr w14:paraId="0553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restart"/>
            <w:vAlign w:val="center"/>
          </w:tcPr>
          <w:p w14:paraId="7BE9F557">
            <w:pPr>
              <w:jc w:val="center"/>
              <w:rPr>
                <w:rFonts w:ascii="微软雅黑" w:hAnsi="微软雅黑" w:eastAsia="微软雅黑" w:cs="微软雅黑"/>
              </w:rPr>
            </w:pPr>
            <w:r>
              <w:rPr>
                <w:rFonts w:hint="eastAsia" w:ascii="微软雅黑" w:hAnsi="微软雅黑" w:eastAsia="微软雅黑" w:cs="微软雅黑"/>
              </w:rPr>
              <w:t>理论实践比</w:t>
            </w:r>
          </w:p>
        </w:tc>
        <w:tc>
          <w:tcPr>
            <w:tcW w:w="3455" w:type="dxa"/>
            <w:vAlign w:val="center"/>
          </w:tcPr>
          <w:p w14:paraId="59760E2E">
            <w:pPr>
              <w:jc w:val="center"/>
              <w:rPr>
                <w:rFonts w:ascii="微软雅黑" w:hAnsi="微软雅黑" w:eastAsia="微软雅黑" w:cs="微软雅黑"/>
              </w:rPr>
            </w:pPr>
            <w:r>
              <w:rPr>
                <w:rFonts w:hint="eastAsia" w:ascii="微软雅黑" w:hAnsi="微软雅黑" w:eastAsia="微软雅黑" w:cs="微软雅黑"/>
              </w:rPr>
              <w:t>理论教学</w:t>
            </w:r>
          </w:p>
        </w:tc>
        <w:tc>
          <w:tcPr>
            <w:tcW w:w="1161" w:type="dxa"/>
            <w:vAlign w:val="center"/>
          </w:tcPr>
          <w:p w14:paraId="210AD30E">
            <w:pPr>
              <w:ind w:left="420" w:leftChars="200"/>
              <w:jc w:val="center"/>
              <w:rPr>
                <w:rFonts w:ascii="微软雅黑" w:hAnsi="微软雅黑" w:eastAsia="微软雅黑" w:cs="微软雅黑"/>
              </w:rPr>
            </w:pPr>
            <w:r>
              <w:rPr>
                <w:rFonts w:hint="eastAsia" w:ascii="微软雅黑" w:hAnsi="微软雅黑" w:eastAsia="微软雅黑" w:cs="微软雅黑"/>
              </w:rPr>
              <w:t>1116</w:t>
            </w:r>
          </w:p>
        </w:tc>
        <w:tc>
          <w:tcPr>
            <w:tcW w:w="1180" w:type="dxa"/>
            <w:vAlign w:val="center"/>
          </w:tcPr>
          <w:p w14:paraId="374F797B">
            <w:pPr>
              <w:ind w:left="420" w:leftChars="200"/>
              <w:jc w:val="center"/>
              <w:rPr>
                <w:rFonts w:ascii="微软雅黑" w:hAnsi="微软雅黑" w:eastAsia="微软雅黑" w:cs="微软雅黑"/>
              </w:rPr>
            </w:pPr>
            <w:r>
              <w:rPr>
                <w:rFonts w:hint="eastAsia" w:ascii="微软雅黑" w:hAnsi="微软雅黑" w:eastAsia="微软雅黑" w:cs="微软雅黑"/>
              </w:rPr>
              <w:t>31.05</w:t>
            </w:r>
          </w:p>
        </w:tc>
        <w:tc>
          <w:tcPr>
            <w:tcW w:w="1121" w:type="dxa"/>
            <w:vAlign w:val="center"/>
          </w:tcPr>
          <w:p w14:paraId="7EF442C4">
            <w:pPr>
              <w:ind w:left="420" w:leftChars="200"/>
              <w:jc w:val="center"/>
              <w:rPr>
                <w:rFonts w:ascii="微软雅黑" w:hAnsi="微软雅黑" w:eastAsia="微软雅黑" w:cs="微软雅黑"/>
              </w:rPr>
            </w:pPr>
          </w:p>
        </w:tc>
        <w:tc>
          <w:tcPr>
            <w:tcW w:w="1180" w:type="dxa"/>
            <w:vAlign w:val="center"/>
          </w:tcPr>
          <w:p w14:paraId="7BB2464C">
            <w:pPr>
              <w:ind w:left="420" w:leftChars="200"/>
              <w:jc w:val="center"/>
              <w:rPr>
                <w:rFonts w:ascii="微软雅黑" w:hAnsi="微软雅黑" w:eastAsia="微软雅黑" w:cs="微软雅黑"/>
              </w:rPr>
            </w:pPr>
          </w:p>
        </w:tc>
        <w:tc>
          <w:tcPr>
            <w:tcW w:w="1085" w:type="dxa"/>
            <w:vAlign w:val="center"/>
          </w:tcPr>
          <w:p w14:paraId="013FBD6F">
            <w:pPr>
              <w:ind w:left="420" w:leftChars="200"/>
              <w:jc w:val="center"/>
              <w:rPr>
                <w:rFonts w:ascii="微软雅黑" w:hAnsi="微软雅黑" w:eastAsia="微软雅黑" w:cs="微软雅黑"/>
              </w:rPr>
            </w:pPr>
          </w:p>
        </w:tc>
      </w:tr>
      <w:tr w14:paraId="2E8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1" w:type="dxa"/>
            <w:vMerge w:val="continue"/>
            <w:vAlign w:val="center"/>
          </w:tcPr>
          <w:p w14:paraId="5E3936CC">
            <w:pPr>
              <w:jc w:val="center"/>
              <w:rPr>
                <w:rFonts w:ascii="微软雅黑" w:hAnsi="微软雅黑" w:eastAsia="微软雅黑" w:cs="微软雅黑"/>
              </w:rPr>
            </w:pPr>
          </w:p>
        </w:tc>
        <w:tc>
          <w:tcPr>
            <w:tcW w:w="3455" w:type="dxa"/>
            <w:vAlign w:val="center"/>
          </w:tcPr>
          <w:p w14:paraId="53F812E6">
            <w:pPr>
              <w:jc w:val="center"/>
              <w:rPr>
                <w:rFonts w:ascii="微软雅黑" w:hAnsi="微软雅黑" w:eastAsia="微软雅黑" w:cs="微软雅黑"/>
              </w:rPr>
            </w:pPr>
            <w:r>
              <w:rPr>
                <w:rFonts w:hint="eastAsia" w:ascii="微软雅黑" w:hAnsi="微软雅黑" w:eastAsia="微软雅黑" w:cs="微软雅黑"/>
              </w:rPr>
              <w:t>实践教学</w:t>
            </w:r>
          </w:p>
        </w:tc>
        <w:tc>
          <w:tcPr>
            <w:tcW w:w="1161" w:type="dxa"/>
            <w:vAlign w:val="center"/>
          </w:tcPr>
          <w:p w14:paraId="6EF9D386">
            <w:pPr>
              <w:ind w:left="420" w:leftChars="200"/>
              <w:jc w:val="center"/>
              <w:rPr>
                <w:rFonts w:ascii="微软雅黑" w:hAnsi="微软雅黑" w:eastAsia="微软雅黑" w:cs="微软雅黑"/>
              </w:rPr>
            </w:pPr>
            <w:r>
              <w:rPr>
                <w:rFonts w:hint="eastAsia" w:ascii="微软雅黑" w:hAnsi="微软雅黑" w:eastAsia="微软雅黑" w:cs="微软雅黑"/>
              </w:rPr>
              <w:t>2478</w:t>
            </w:r>
          </w:p>
        </w:tc>
        <w:tc>
          <w:tcPr>
            <w:tcW w:w="1180" w:type="dxa"/>
            <w:vAlign w:val="center"/>
          </w:tcPr>
          <w:p w14:paraId="0134B0F2">
            <w:pPr>
              <w:ind w:left="420" w:leftChars="200"/>
              <w:jc w:val="center"/>
              <w:rPr>
                <w:rFonts w:ascii="微软雅黑" w:hAnsi="微软雅黑" w:eastAsia="微软雅黑" w:cs="微软雅黑"/>
              </w:rPr>
            </w:pPr>
            <w:r>
              <w:rPr>
                <w:rFonts w:hint="eastAsia" w:ascii="微软雅黑" w:hAnsi="微软雅黑" w:eastAsia="微软雅黑" w:cs="微软雅黑"/>
              </w:rPr>
              <w:t>68.95</w:t>
            </w:r>
          </w:p>
        </w:tc>
        <w:tc>
          <w:tcPr>
            <w:tcW w:w="1121" w:type="dxa"/>
            <w:vAlign w:val="center"/>
          </w:tcPr>
          <w:p w14:paraId="5D74F1BA">
            <w:pPr>
              <w:ind w:left="420" w:leftChars="200"/>
              <w:jc w:val="center"/>
              <w:rPr>
                <w:rFonts w:ascii="微软雅黑" w:hAnsi="微软雅黑" w:eastAsia="微软雅黑" w:cs="微软雅黑"/>
              </w:rPr>
            </w:pPr>
          </w:p>
        </w:tc>
        <w:tc>
          <w:tcPr>
            <w:tcW w:w="1180" w:type="dxa"/>
            <w:vAlign w:val="center"/>
          </w:tcPr>
          <w:p w14:paraId="6A6A6727">
            <w:pPr>
              <w:ind w:left="420" w:leftChars="200"/>
              <w:jc w:val="center"/>
              <w:rPr>
                <w:rFonts w:ascii="微软雅黑" w:hAnsi="微软雅黑" w:eastAsia="微软雅黑" w:cs="微软雅黑"/>
              </w:rPr>
            </w:pPr>
          </w:p>
        </w:tc>
        <w:tc>
          <w:tcPr>
            <w:tcW w:w="1085" w:type="dxa"/>
            <w:vAlign w:val="center"/>
          </w:tcPr>
          <w:p w14:paraId="0F042EC5">
            <w:pPr>
              <w:ind w:left="420" w:leftChars="200"/>
              <w:jc w:val="center"/>
              <w:rPr>
                <w:rFonts w:ascii="微软雅黑" w:hAnsi="微软雅黑" w:eastAsia="微软雅黑" w:cs="微软雅黑"/>
              </w:rPr>
            </w:pPr>
          </w:p>
        </w:tc>
      </w:tr>
      <w:tr w14:paraId="406E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6" w:type="dxa"/>
            <w:gridSpan w:val="2"/>
            <w:vAlign w:val="center"/>
          </w:tcPr>
          <w:p w14:paraId="6F27D587">
            <w:pPr>
              <w:jc w:val="center"/>
              <w:rPr>
                <w:rFonts w:ascii="微软雅黑" w:hAnsi="微软雅黑" w:eastAsia="微软雅黑" w:cs="微软雅黑"/>
              </w:rPr>
            </w:pPr>
            <w:r>
              <w:rPr>
                <w:rFonts w:hint="eastAsia" w:ascii="微软雅黑" w:hAnsi="微软雅黑" w:eastAsia="微软雅黑" w:cs="微软雅黑"/>
              </w:rPr>
              <w:t>合计</w:t>
            </w:r>
          </w:p>
        </w:tc>
        <w:tc>
          <w:tcPr>
            <w:tcW w:w="1161" w:type="dxa"/>
            <w:vAlign w:val="center"/>
          </w:tcPr>
          <w:p w14:paraId="66379CB1">
            <w:pPr>
              <w:ind w:left="420" w:leftChars="200"/>
              <w:jc w:val="center"/>
              <w:rPr>
                <w:rFonts w:ascii="微软雅黑" w:hAnsi="微软雅黑" w:eastAsia="微软雅黑" w:cs="微软雅黑"/>
              </w:rPr>
            </w:pPr>
            <w:r>
              <w:rPr>
                <w:rFonts w:hint="eastAsia" w:ascii="微软雅黑" w:hAnsi="微软雅黑" w:eastAsia="微软雅黑" w:cs="微软雅黑"/>
              </w:rPr>
              <w:t>3594</w:t>
            </w:r>
          </w:p>
        </w:tc>
        <w:tc>
          <w:tcPr>
            <w:tcW w:w="1180" w:type="dxa"/>
            <w:vAlign w:val="center"/>
          </w:tcPr>
          <w:p w14:paraId="7E832DDB">
            <w:pPr>
              <w:ind w:left="420" w:leftChars="200"/>
              <w:jc w:val="center"/>
              <w:rPr>
                <w:rFonts w:ascii="微软雅黑" w:hAnsi="微软雅黑" w:eastAsia="微软雅黑" w:cs="微软雅黑"/>
              </w:rPr>
            </w:pPr>
            <w:r>
              <w:rPr>
                <w:rFonts w:hint="eastAsia" w:ascii="微软雅黑" w:hAnsi="微软雅黑" w:eastAsia="微软雅黑" w:cs="微软雅黑"/>
              </w:rPr>
              <w:t>100</w:t>
            </w:r>
          </w:p>
        </w:tc>
        <w:tc>
          <w:tcPr>
            <w:tcW w:w="1121" w:type="dxa"/>
            <w:vAlign w:val="center"/>
          </w:tcPr>
          <w:p w14:paraId="0983188F">
            <w:pPr>
              <w:ind w:left="420" w:leftChars="200"/>
              <w:jc w:val="center"/>
              <w:rPr>
                <w:rFonts w:ascii="微软雅黑" w:hAnsi="微软雅黑" w:eastAsia="微软雅黑" w:cs="微软雅黑"/>
              </w:rPr>
            </w:pPr>
          </w:p>
        </w:tc>
        <w:tc>
          <w:tcPr>
            <w:tcW w:w="1180" w:type="dxa"/>
            <w:vAlign w:val="center"/>
          </w:tcPr>
          <w:p w14:paraId="0551CBF1">
            <w:pPr>
              <w:ind w:left="420" w:leftChars="200"/>
              <w:jc w:val="center"/>
              <w:rPr>
                <w:rFonts w:ascii="微软雅黑" w:hAnsi="微软雅黑" w:eastAsia="微软雅黑" w:cs="微软雅黑"/>
              </w:rPr>
            </w:pPr>
          </w:p>
        </w:tc>
        <w:tc>
          <w:tcPr>
            <w:tcW w:w="1085" w:type="dxa"/>
            <w:vAlign w:val="center"/>
          </w:tcPr>
          <w:p w14:paraId="2E09938D">
            <w:pPr>
              <w:ind w:left="420" w:leftChars="200"/>
              <w:jc w:val="center"/>
              <w:rPr>
                <w:rFonts w:ascii="微软雅黑" w:hAnsi="微软雅黑" w:eastAsia="微软雅黑" w:cs="微软雅黑"/>
              </w:rPr>
            </w:pPr>
          </w:p>
        </w:tc>
      </w:tr>
    </w:tbl>
    <w:p w14:paraId="61D23E3B">
      <w:pPr>
        <w:rPr>
          <w:rFonts w:ascii="微软雅黑" w:hAnsi="微软雅黑" w:eastAsia="微软雅黑" w:cs="微软雅黑"/>
          <w:b/>
          <w:bCs/>
          <w:sz w:val="32"/>
          <w:szCs w:val="32"/>
        </w:rPr>
      </w:pPr>
      <w:r>
        <w:rPr>
          <w:rFonts w:hint="eastAsia" w:ascii="微软雅黑" w:hAnsi="微软雅黑" w:eastAsia="微软雅黑" w:cs="微软雅黑"/>
          <w:color w:val="000000" w:themeColor="text1"/>
          <w14:textFill>
            <w14:solidFill>
              <w14:schemeClr w14:val="tx1"/>
            </w14:solidFill>
          </w14:textFill>
        </w:rPr>
        <w:br w:type="page"/>
      </w: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3  </w:t>
      </w:r>
    </w:p>
    <w:p w14:paraId="59AA3D44">
      <w:pPr>
        <w:pStyle w:val="13"/>
        <w:outlineLvl w:val="0"/>
        <w:rPr>
          <w:rFonts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梅州农业学校教学计划调整审批表</w:t>
      </w:r>
    </w:p>
    <w:p w14:paraId="72FD3FC1">
      <w:pPr>
        <w:pStyle w:val="13"/>
        <w:outlineLvl w:val="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（20xx-20xx学年第x学期）</w:t>
      </w:r>
    </w:p>
    <w:tbl>
      <w:tblPr>
        <w:tblStyle w:val="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22"/>
        <w:gridCol w:w="1343"/>
        <w:gridCol w:w="533"/>
        <w:gridCol w:w="1288"/>
        <w:gridCol w:w="180"/>
        <w:gridCol w:w="1176"/>
        <w:gridCol w:w="1662"/>
      </w:tblGrid>
      <w:tr w14:paraId="7FB2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13" w:type="dxa"/>
            <w:vAlign w:val="center"/>
          </w:tcPr>
          <w:p w14:paraId="7883B81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tc>
        <w:tc>
          <w:tcPr>
            <w:tcW w:w="1122" w:type="dxa"/>
            <w:vAlign w:val="center"/>
          </w:tcPr>
          <w:p w14:paraId="703A1043">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财经商贸学院</w:t>
            </w:r>
          </w:p>
        </w:tc>
        <w:tc>
          <w:tcPr>
            <w:tcW w:w="1343" w:type="dxa"/>
            <w:vAlign w:val="center"/>
          </w:tcPr>
          <w:p w14:paraId="7E8EC64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教研室</w:t>
            </w:r>
          </w:p>
        </w:tc>
        <w:tc>
          <w:tcPr>
            <w:tcW w:w="2001" w:type="dxa"/>
            <w:gridSpan w:val="3"/>
            <w:vAlign w:val="center"/>
          </w:tcPr>
          <w:p w14:paraId="465ABB2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烹饪教研室 </w:t>
            </w:r>
          </w:p>
        </w:tc>
        <w:tc>
          <w:tcPr>
            <w:tcW w:w="1176" w:type="dxa"/>
            <w:vAlign w:val="center"/>
          </w:tcPr>
          <w:p w14:paraId="21CAF47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级</w:t>
            </w:r>
          </w:p>
        </w:tc>
        <w:tc>
          <w:tcPr>
            <w:tcW w:w="1662" w:type="dxa"/>
            <w:vAlign w:val="center"/>
          </w:tcPr>
          <w:p w14:paraId="0211CB5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 24级</w:t>
            </w:r>
          </w:p>
        </w:tc>
      </w:tr>
      <w:tr w14:paraId="028C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13" w:type="dxa"/>
            <w:vAlign w:val="center"/>
          </w:tcPr>
          <w:p w14:paraId="73A6F28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专  业</w:t>
            </w:r>
          </w:p>
        </w:tc>
        <w:tc>
          <w:tcPr>
            <w:tcW w:w="2465" w:type="dxa"/>
            <w:gridSpan w:val="2"/>
            <w:vAlign w:val="center"/>
          </w:tcPr>
          <w:p w14:paraId="66B2D77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中餐烹饪</w:t>
            </w:r>
          </w:p>
        </w:tc>
        <w:tc>
          <w:tcPr>
            <w:tcW w:w="2001" w:type="dxa"/>
            <w:gridSpan w:val="3"/>
            <w:vAlign w:val="center"/>
          </w:tcPr>
          <w:p w14:paraId="7600F9D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调整类型</w:t>
            </w:r>
          </w:p>
        </w:tc>
        <w:tc>
          <w:tcPr>
            <w:tcW w:w="2838" w:type="dxa"/>
            <w:gridSpan w:val="2"/>
            <w:vAlign w:val="center"/>
          </w:tcPr>
          <w:p w14:paraId="1E7ED3B4">
            <w:pPr>
              <w:pStyle w:val="14"/>
              <w:rPr>
                <w:rFonts w:ascii="微软雅黑" w:hAnsi="微软雅黑" w:eastAsia="微软雅黑" w:cs="微软雅黑"/>
                <w:color w:val="000000"/>
                <w:sz w:val="21"/>
                <w:szCs w:val="21"/>
              </w:rPr>
            </w:pPr>
          </w:p>
        </w:tc>
      </w:tr>
      <w:tr w14:paraId="485F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17" w:type="dxa"/>
            <w:gridSpan w:val="8"/>
            <w:vAlign w:val="center"/>
          </w:tcPr>
          <w:p w14:paraId="5F151F51">
            <w:pPr>
              <w:pStyle w:val="14"/>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调整前后信息对照</w:t>
            </w:r>
          </w:p>
        </w:tc>
      </w:tr>
      <w:tr w14:paraId="00DE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311" w:type="dxa"/>
            <w:gridSpan w:val="4"/>
            <w:vAlign w:val="center"/>
          </w:tcPr>
          <w:p w14:paraId="099314FC">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调整前信息</w:t>
            </w:r>
          </w:p>
        </w:tc>
        <w:tc>
          <w:tcPr>
            <w:tcW w:w="4306" w:type="dxa"/>
            <w:gridSpan w:val="4"/>
            <w:vAlign w:val="center"/>
          </w:tcPr>
          <w:p w14:paraId="6A98BED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调整后信息</w:t>
            </w:r>
          </w:p>
        </w:tc>
      </w:tr>
      <w:tr w14:paraId="0C07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953EB02">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2998" w:type="dxa"/>
            <w:gridSpan w:val="3"/>
            <w:vAlign w:val="center"/>
          </w:tcPr>
          <w:p w14:paraId="536B8D0F">
            <w:pPr>
              <w:pStyle w:val="14"/>
              <w:rPr>
                <w:rFonts w:ascii="微软雅黑" w:hAnsi="微软雅黑" w:eastAsia="微软雅黑" w:cs="微软雅黑"/>
                <w:color w:val="000000"/>
                <w:sz w:val="21"/>
                <w:szCs w:val="21"/>
              </w:rPr>
            </w:pPr>
          </w:p>
        </w:tc>
        <w:tc>
          <w:tcPr>
            <w:tcW w:w="1288" w:type="dxa"/>
            <w:vAlign w:val="center"/>
          </w:tcPr>
          <w:p w14:paraId="600F5BE1">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课程名称</w:t>
            </w:r>
          </w:p>
        </w:tc>
        <w:tc>
          <w:tcPr>
            <w:tcW w:w="3018" w:type="dxa"/>
            <w:gridSpan w:val="3"/>
            <w:vAlign w:val="center"/>
          </w:tcPr>
          <w:p w14:paraId="4844A200">
            <w:pPr>
              <w:pStyle w:val="14"/>
              <w:rPr>
                <w:rFonts w:ascii="微软雅黑" w:hAnsi="微软雅黑" w:eastAsia="微软雅黑" w:cs="微软雅黑"/>
                <w:color w:val="000000"/>
                <w:sz w:val="21"/>
                <w:szCs w:val="21"/>
              </w:rPr>
            </w:pPr>
          </w:p>
        </w:tc>
      </w:tr>
      <w:tr w14:paraId="7C6D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1FE9C10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2998" w:type="dxa"/>
            <w:gridSpan w:val="3"/>
            <w:vAlign w:val="center"/>
          </w:tcPr>
          <w:p w14:paraId="659DF257">
            <w:pPr>
              <w:pStyle w:val="14"/>
              <w:rPr>
                <w:rFonts w:ascii="微软雅黑" w:hAnsi="微软雅黑" w:eastAsia="微软雅黑" w:cs="微软雅黑"/>
                <w:color w:val="000000"/>
                <w:sz w:val="21"/>
                <w:szCs w:val="21"/>
              </w:rPr>
            </w:pPr>
          </w:p>
        </w:tc>
        <w:tc>
          <w:tcPr>
            <w:tcW w:w="1288" w:type="dxa"/>
            <w:vAlign w:val="center"/>
          </w:tcPr>
          <w:p w14:paraId="7766EF8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开课学期</w:t>
            </w:r>
          </w:p>
        </w:tc>
        <w:tc>
          <w:tcPr>
            <w:tcW w:w="3018" w:type="dxa"/>
            <w:gridSpan w:val="3"/>
            <w:vAlign w:val="center"/>
          </w:tcPr>
          <w:p w14:paraId="4300453E">
            <w:pPr>
              <w:pStyle w:val="14"/>
              <w:rPr>
                <w:rFonts w:ascii="微软雅黑" w:hAnsi="微软雅黑" w:eastAsia="微软雅黑" w:cs="微软雅黑"/>
                <w:color w:val="000000"/>
                <w:sz w:val="21"/>
                <w:szCs w:val="21"/>
              </w:rPr>
            </w:pPr>
          </w:p>
        </w:tc>
      </w:tr>
      <w:tr w14:paraId="0B07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054BBAF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2998" w:type="dxa"/>
            <w:gridSpan w:val="3"/>
            <w:vAlign w:val="center"/>
          </w:tcPr>
          <w:p w14:paraId="4550198D">
            <w:pPr>
              <w:pStyle w:val="14"/>
              <w:rPr>
                <w:rFonts w:ascii="微软雅黑" w:hAnsi="微软雅黑" w:eastAsia="微软雅黑" w:cs="微软雅黑"/>
                <w:color w:val="000000"/>
                <w:sz w:val="21"/>
                <w:szCs w:val="21"/>
              </w:rPr>
            </w:pPr>
          </w:p>
        </w:tc>
        <w:tc>
          <w:tcPr>
            <w:tcW w:w="1288" w:type="dxa"/>
            <w:vAlign w:val="center"/>
          </w:tcPr>
          <w:p w14:paraId="2CF11A2E">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开课单位</w:t>
            </w:r>
          </w:p>
        </w:tc>
        <w:tc>
          <w:tcPr>
            <w:tcW w:w="3018" w:type="dxa"/>
            <w:gridSpan w:val="3"/>
            <w:vAlign w:val="center"/>
          </w:tcPr>
          <w:p w14:paraId="38861607">
            <w:pPr>
              <w:pStyle w:val="14"/>
              <w:rPr>
                <w:rFonts w:ascii="微软雅黑" w:hAnsi="微软雅黑" w:eastAsia="微软雅黑" w:cs="微软雅黑"/>
                <w:color w:val="000000"/>
                <w:sz w:val="21"/>
                <w:szCs w:val="21"/>
              </w:rPr>
            </w:pPr>
          </w:p>
        </w:tc>
      </w:tr>
      <w:tr w14:paraId="1AEF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45DD574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2998" w:type="dxa"/>
            <w:gridSpan w:val="3"/>
            <w:vAlign w:val="center"/>
          </w:tcPr>
          <w:p w14:paraId="576A6E93">
            <w:pPr>
              <w:pStyle w:val="14"/>
              <w:rPr>
                <w:rFonts w:ascii="微软雅黑" w:hAnsi="微软雅黑" w:eastAsia="微软雅黑" w:cs="微软雅黑"/>
                <w:color w:val="000000"/>
                <w:sz w:val="21"/>
                <w:szCs w:val="21"/>
              </w:rPr>
            </w:pPr>
          </w:p>
        </w:tc>
        <w:tc>
          <w:tcPr>
            <w:tcW w:w="1288" w:type="dxa"/>
            <w:vAlign w:val="center"/>
          </w:tcPr>
          <w:p w14:paraId="2920DC3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课程类型</w:t>
            </w:r>
          </w:p>
        </w:tc>
        <w:tc>
          <w:tcPr>
            <w:tcW w:w="3018" w:type="dxa"/>
            <w:gridSpan w:val="3"/>
            <w:vAlign w:val="center"/>
          </w:tcPr>
          <w:p w14:paraId="6CABEEA8">
            <w:pPr>
              <w:pStyle w:val="14"/>
              <w:rPr>
                <w:rFonts w:ascii="微软雅黑" w:hAnsi="微软雅黑" w:eastAsia="微软雅黑" w:cs="微软雅黑"/>
                <w:color w:val="000000"/>
                <w:sz w:val="21"/>
                <w:szCs w:val="21"/>
              </w:rPr>
            </w:pPr>
          </w:p>
        </w:tc>
      </w:tr>
      <w:tr w14:paraId="2649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5C08D44">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2998" w:type="dxa"/>
            <w:gridSpan w:val="3"/>
            <w:vAlign w:val="center"/>
          </w:tcPr>
          <w:p w14:paraId="76F86089">
            <w:pPr>
              <w:pStyle w:val="14"/>
              <w:rPr>
                <w:rFonts w:ascii="微软雅黑" w:hAnsi="微软雅黑" w:eastAsia="微软雅黑" w:cs="微软雅黑"/>
                <w:color w:val="000000"/>
                <w:sz w:val="21"/>
                <w:szCs w:val="21"/>
              </w:rPr>
            </w:pPr>
          </w:p>
        </w:tc>
        <w:tc>
          <w:tcPr>
            <w:tcW w:w="1288" w:type="dxa"/>
            <w:vAlign w:val="center"/>
          </w:tcPr>
          <w:p w14:paraId="319C6B4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课程性质</w:t>
            </w:r>
          </w:p>
        </w:tc>
        <w:tc>
          <w:tcPr>
            <w:tcW w:w="3018" w:type="dxa"/>
            <w:gridSpan w:val="3"/>
            <w:vAlign w:val="center"/>
          </w:tcPr>
          <w:p w14:paraId="58CC0783">
            <w:pPr>
              <w:pStyle w:val="14"/>
              <w:rPr>
                <w:rFonts w:ascii="微软雅黑" w:hAnsi="微软雅黑" w:eastAsia="微软雅黑" w:cs="微软雅黑"/>
                <w:color w:val="000000"/>
                <w:sz w:val="21"/>
                <w:szCs w:val="21"/>
              </w:rPr>
            </w:pPr>
          </w:p>
        </w:tc>
      </w:tr>
      <w:tr w14:paraId="6F21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D14FE4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2998" w:type="dxa"/>
            <w:gridSpan w:val="3"/>
            <w:vAlign w:val="center"/>
          </w:tcPr>
          <w:p w14:paraId="096BB46D">
            <w:pPr>
              <w:pStyle w:val="14"/>
              <w:rPr>
                <w:rFonts w:ascii="微软雅黑" w:hAnsi="微软雅黑" w:eastAsia="微软雅黑" w:cs="微软雅黑"/>
                <w:color w:val="000000"/>
                <w:sz w:val="21"/>
                <w:szCs w:val="21"/>
              </w:rPr>
            </w:pPr>
          </w:p>
        </w:tc>
        <w:tc>
          <w:tcPr>
            <w:tcW w:w="1288" w:type="dxa"/>
            <w:vAlign w:val="center"/>
          </w:tcPr>
          <w:p w14:paraId="03F569C8">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学  分</w:t>
            </w:r>
          </w:p>
        </w:tc>
        <w:tc>
          <w:tcPr>
            <w:tcW w:w="3018" w:type="dxa"/>
            <w:gridSpan w:val="3"/>
            <w:vAlign w:val="center"/>
          </w:tcPr>
          <w:p w14:paraId="78E7C943">
            <w:pPr>
              <w:pStyle w:val="14"/>
              <w:rPr>
                <w:rFonts w:ascii="微软雅黑" w:hAnsi="微软雅黑" w:eastAsia="微软雅黑" w:cs="微软雅黑"/>
                <w:color w:val="000000"/>
                <w:sz w:val="21"/>
                <w:szCs w:val="21"/>
              </w:rPr>
            </w:pPr>
          </w:p>
        </w:tc>
      </w:tr>
      <w:tr w14:paraId="2176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0BA6C1F">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2998" w:type="dxa"/>
            <w:gridSpan w:val="3"/>
            <w:vAlign w:val="center"/>
          </w:tcPr>
          <w:p w14:paraId="6AD2DBEB">
            <w:pPr>
              <w:pStyle w:val="14"/>
              <w:rPr>
                <w:rFonts w:ascii="微软雅黑" w:hAnsi="微软雅黑" w:eastAsia="微软雅黑" w:cs="微软雅黑"/>
                <w:color w:val="000000"/>
                <w:sz w:val="21"/>
                <w:szCs w:val="21"/>
              </w:rPr>
            </w:pPr>
          </w:p>
        </w:tc>
        <w:tc>
          <w:tcPr>
            <w:tcW w:w="1288" w:type="dxa"/>
            <w:vAlign w:val="center"/>
          </w:tcPr>
          <w:p w14:paraId="364BAD7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周课时</w:t>
            </w:r>
          </w:p>
        </w:tc>
        <w:tc>
          <w:tcPr>
            <w:tcW w:w="3018" w:type="dxa"/>
            <w:gridSpan w:val="3"/>
            <w:vAlign w:val="center"/>
          </w:tcPr>
          <w:p w14:paraId="104AD267">
            <w:pPr>
              <w:pStyle w:val="14"/>
              <w:rPr>
                <w:rFonts w:ascii="微软雅黑" w:hAnsi="微软雅黑" w:eastAsia="微软雅黑" w:cs="微软雅黑"/>
                <w:color w:val="000000"/>
                <w:sz w:val="21"/>
                <w:szCs w:val="21"/>
              </w:rPr>
            </w:pPr>
          </w:p>
        </w:tc>
      </w:tr>
      <w:tr w14:paraId="4B6B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5717008B">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2998" w:type="dxa"/>
            <w:gridSpan w:val="3"/>
            <w:vAlign w:val="center"/>
          </w:tcPr>
          <w:p w14:paraId="287CBD19">
            <w:pPr>
              <w:pStyle w:val="14"/>
              <w:rPr>
                <w:rFonts w:ascii="微软雅黑" w:hAnsi="微软雅黑" w:eastAsia="微软雅黑" w:cs="微软雅黑"/>
                <w:color w:val="000000"/>
                <w:sz w:val="21"/>
                <w:szCs w:val="21"/>
              </w:rPr>
            </w:pPr>
          </w:p>
        </w:tc>
        <w:tc>
          <w:tcPr>
            <w:tcW w:w="1288" w:type="dxa"/>
            <w:vAlign w:val="center"/>
          </w:tcPr>
          <w:p w14:paraId="546F317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实践周数</w:t>
            </w:r>
          </w:p>
        </w:tc>
        <w:tc>
          <w:tcPr>
            <w:tcW w:w="3018" w:type="dxa"/>
            <w:gridSpan w:val="3"/>
            <w:vAlign w:val="center"/>
          </w:tcPr>
          <w:p w14:paraId="48C868DC">
            <w:pPr>
              <w:pStyle w:val="14"/>
              <w:rPr>
                <w:rFonts w:ascii="微软雅黑" w:hAnsi="微软雅黑" w:eastAsia="微软雅黑" w:cs="微软雅黑"/>
                <w:color w:val="000000"/>
                <w:sz w:val="21"/>
                <w:szCs w:val="21"/>
              </w:rPr>
            </w:pPr>
          </w:p>
        </w:tc>
      </w:tr>
      <w:tr w14:paraId="4B39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77C8F899">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2998" w:type="dxa"/>
            <w:gridSpan w:val="3"/>
            <w:vAlign w:val="center"/>
          </w:tcPr>
          <w:p w14:paraId="73F5FF30">
            <w:pPr>
              <w:pStyle w:val="14"/>
              <w:rPr>
                <w:rFonts w:ascii="微软雅黑" w:hAnsi="微软雅黑" w:eastAsia="微软雅黑" w:cs="微软雅黑"/>
                <w:color w:val="000000"/>
                <w:sz w:val="21"/>
                <w:szCs w:val="21"/>
              </w:rPr>
            </w:pPr>
          </w:p>
        </w:tc>
        <w:tc>
          <w:tcPr>
            <w:tcW w:w="1288" w:type="dxa"/>
            <w:vAlign w:val="center"/>
          </w:tcPr>
          <w:p w14:paraId="3F4BCD2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总课时</w:t>
            </w:r>
          </w:p>
        </w:tc>
        <w:tc>
          <w:tcPr>
            <w:tcW w:w="3018" w:type="dxa"/>
            <w:gridSpan w:val="3"/>
            <w:vAlign w:val="center"/>
          </w:tcPr>
          <w:p w14:paraId="5A09F642">
            <w:pPr>
              <w:pStyle w:val="14"/>
              <w:rPr>
                <w:rFonts w:ascii="微软雅黑" w:hAnsi="微软雅黑" w:eastAsia="微软雅黑" w:cs="微软雅黑"/>
                <w:color w:val="000000"/>
                <w:sz w:val="21"/>
                <w:szCs w:val="21"/>
              </w:rPr>
            </w:pPr>
          </w:p>
        </w:tc>
      </w:tr>
      <w:tr w14:paraId="30BC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13" w:type="dxa"/>
            <w:vAlign w:val="center"/>
          </w:tcPr>
          <w:p w14:paraId="686B986A">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2998" w:type="dxa"/>
            <w:gridSpan w:val="3"/>
            <w:vAlign w:val="center"/>
          </w:tcPr>
          <w:p w14:paraId="02C313E5">
            <w:pPr>
              <w:pStyle w:val="14"/>
              <w:rPr>
                <w:rFonts w:ascii="微软雅黑" w:hAnsi="微软雅黑" w:eastAsia="微软雅黑" w:cs="微软雅黑"/>
                <w:color w:val="000000"/>
                <w:sz w:val="21"/>
                <w:szCs w:val="21"/>
              </w:rPr>
            </w:pPr>
          </w:p>
        </w:tc>
        <w:tc>
          <w:tcPr>
            <w:tcW w:w="1288" w:type="dxa"/>
            <w:vAlign w:val="center"/>
          </w:tcPr>
          <w:p w14:paraId="10DEF59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考核方式</w:t>
            </w:r>
          </w:p>
        </w:tc>
        <w:tc>
          <w:tcPr>
            <w:tcW w:w="3018" w:type="dxa"/>
            <w:gridSpan w:val="3"/>
            <w:vAlign w:val="center"/>
          </w:tcPr>
          <w:p w14:paraId="547F3FB9">
            <w:pPr>
              <w:pStyle w:val="14"/>
              <w:rPr>
                <w:rFonts w:ascii="微软雅黑" w:hAnsi="微软雅黑" w:eastAsia="微软雅黑" w:cs="微软雅黑"/>
                <w:color w:val="000000"/>
                <w:sz w:val="21"/>
                <w:szCs w:val="21"/>
              </w:rPr>
            </w:pPr>
          </w:p>
        </w:tc>
      </w:tr>
      <w:tr w14:paraId="462A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313" w:type="dxa"/>
            <w:vAlign w:val="center"/>
          </w:tcPr>
          <w:p w14:paraId="4B624100">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调整原因</w:t>
            </w:r>
          </w:p>
        </w:tc>
        <w:tc>
          <w:tcPr>
            <w:tcW w:w="7304" w:type="dxa"/>
            <w:gridSpan w:val="7"/>
            <w:vAlign w:val="bottom"/>
          </w:tcPr>
          <w:p w14:paraId="13648B73">
            <w:pPr>
              <w:pStyle w:val="14"/>
              <w:rPr>
                <w:rFonts w:ascii="微软雅黑" w:hAnsi="微软雅黑" w:eastAsia="微软雅黑" w:cs="微软雅黑"/>
                <w:color w:val="000000"/>
                <w:sz w:val="21"/>
                <w:szCs w:val="21"/>
              </w:rPr>
            </w:pPr>
          </w:p>
          <w:p w14:paraId="13466437">
            <w:pPr>
              <w:pStyle w:val="14"/>
              <w:jc w:val="both"/>
              <w:rPr>
                <w:rFonts w:ascii="微软雅黑" w:hAnsi="微软雅黑" w:eastAsia="微软雅黑" w:cs="微软雅黑"/>
                <w:color w:val="000000"/>
                <w:sz w:val="21"/>
                <w:szCs w:val="21"/>
              </w:rPr>
            </w:pPr>
          </w:p>
          <w:p w14:paraId="0E7F569E">
            <w:pPr>
              <w:pStyle w:val="14"/>
              <w:jc w:val="both"/>
              <w:rPr>
                <w:rFonts w:ascii="微软雅黑" w:hAnsi="微软雅黑" w:eastAsia="微软雅黑" w:cs="微软雅黑"/>
                <w:color w:val="000000"/>
                <w:sz w:val="21"/>
                <w:szCs w:val="21"/>
              </w:rPr>
            </w:pPr>
          </w:p>
        </w:tc>
      </w:tr>
      <w:tr w14:paraId="0D92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13" w:type="dxa"/>
            <w:vAlign w:val="center"/>
          </w:tcPr>
          <w:p w14:paraId="6E512FB2">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二级学院（部）</w:t>
            </w:r>
          </w:p>
          <w:p w14:paraId="3B9FBD52">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7A2EBDCA">
            <w:pPr>
              <w:pStyle w:val="15"/>
              <w:ind w:firstLine="1260" w:firstLineChars="600"/>
              <w:rPr>
                <w:rFonts w:ascii="微软雅黑" w:hAnsi="微软雅黑" w:eastAsia="微软雅黑" w:cs="微软雅黑"/>
                <w:color w:val="000000"/>
                <w:sz w:val="21"/>
                <w:szCs w:val="21"/>
              </w:rPr>
            </w:pPr>
          </w:p>
          <w:p w14:paraId="70A1FAAB">
            <w:pPr>
              <w:pStyle w:val="15"/>
              <w:rPr>
                <w:rFonts w:ascii="微软雅黑" w:hAnsi="微软雅黑" w:eastAsia="微软雅黑" w:cs="微软雅黑"/>
                <w:color w:val="000000"/>
                <w:sz w:val="21"/>
                <w:szCs w:val="21"/>
              </w:rPr>
            </w:pPr>
          </w:p>
          <w:p w14:paraId="111A71F4">
            <w:pPr>
              <w:pStyle w:val="15"/>
              <w:ind w:firstLine="1260" w:firstLineChars="600"/>
              <w:rPr>
                <w:rFonts w:ascii="微软雅黑" w:hAnsi="微软雅黑" w:eastAsia="微软雅黑" w:cs="微软雅黑"/>
                <w:color w:val="000000"/>
                <w:sz w:val="21"/>
                <w:szCs w:val="21"/>
              </w:rPr>
            </w:pPr>
          </w:p>
          <w:p w14:paraId="3E924C9F">
            <w:pPr>
              <w:pStyle w:val="15"/>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院  长签名：                              年    月    日</w:t>
            </w:r>
          </w:p>
        </w:tc>
      </w:tr>
      <w:tr w14:paraId="556D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313" w:type="dxa"/>
            <w:vAlign w:val="center"/>
          </w:tcPr>
          <w:p w14:paraId="3F7A91FD">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教务处</w:t>
            </w:r>
          </w:p>
          <w:p w14:paraId="5C3F7505">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684C8F7A">
            <w:pPr>
              <w:pStyle w:val="15"/>
              <w:rPr>
                <w:rFonts w:ascii="微软雅黑" w:hAnsi="微软雅黑" w:eastAsia="微软雅黑" w:cs="微软雅黑"/>
                <w:color w:val="000000"/>
                <w:sz w:val="21"/>
                <w:szCs w:val="21"/>
              </w:rPr>
            </w:pPr>
          </w:p>
          <w:p w14:paraId="5C293C6C">
            <w:pPr>
              <w:pStyle w:val="15"/>
              <w:rPr>
                <w:rFonts w:ascii="微软雅黑" w:hAnsi="微软雅黑" w:eastAsia="微软雅黑" w:cs="微软雅黑"/>
                <w:color w:val="000000"/>
                <w:sz w:val="21"/>
                <w:szCs w:val="21"/>
              </w:rPr>
            </w:pPr>
          </w:p>
          <w:p w14:paraId="34FFD3CD">
            <w:pPr>
              <w:pStyle w:val="15"/>
              <w:ind w:firstLine="1260" w:firstLineChars="6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处  长签名：                             年    月    日</w:t>
            </w:r>
          </w:p>
        </w:tc>
      </w:tr>
      <w:tr w14:paraId="6EB1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313" w:type="dxa"/>
            <w:vAlign w:val="center"/>
          </w:tcPr>
          <w:p w14:paraId="5881D7A6">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校领导</w:t>
            </w:r>
          </w:p>
          <w:p w14:paraId="083AE987">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意见</w:t>
            </w:r>
          </w:p>
        </w:tc>
        <w:tc>
          <w:tcPr>
            <w:tcW w:w="7304" w:type="dxa"/>
            <w:gridSpan w:val="7"/>
            <w:vAlign w:val="bottom"/>
          </w:tcPr>
          <w:p w14:paraId="3E230946">
            <w:pPr>
              <w:pStyle w:val="15"/>
              <w:rPr>
                <w:rFonts w:ascii="微软雅黑" w:hAnsi="微软雅黑" w:eastAsia="微软雅黑" w:cs="微软雅黑"/>
                <w:color w:val="000000"/>
                <w:sz w:val="21"/>
                <w:szCs w:val="21"/>
              </w:rPr>
            </w:pPr>
          </w:p>
          <w:p w14:paraId="61278ACF">
            <w:pPr>
              <w:pStyle w:val="15"/>
              <w:ind w:firstLine="1050" w:firstLineChars="500"/>
              <w:rPr>
                <w:rFonts w:ascii="微软雅黑" w:hAnsi="微软雅黑" w:eastAsia="微软雅黑" w:cs="微软雅黑"/>
                <w:color w:val="000000"/>
                <w:sz w:val="21"/>
                <w:szCs w:val="21"/>
              </w:rPr>
            </w:pPr>
          </w:p>
          <w:p w14:paraId="450512DF">
            <w:pPr>
              <w:pStyle w:val="15"/>
              <w:ind w:firstLine="1050" w:firstLineChars="5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分管校领导签名：                            年    月    日</w:t>
            </w:r>
          </w:p>
        </w:tc>
      </w:tr>
      <w:tr w14:paraId="3CA0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13" w:type="dxa"/>
            <w:vAlign w:val="center"/>
          </w:tcPr>
          <w:p w14:paraId="367331B4">
            <w:pPr>
              <w:pStyle w:val="14"/>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备注</w:t>
            </w:r>
          </w:p>
        </w:tc>
        <w:tc>
          <w:tcPr>
            <w:tcW w:w="7304" w:type="dxa"/>
            <w:gridSpan w:val="7"/>
            <w:vAlign w:val="bottom"/>
          </w:tcPr>
          <w:p w14:paraId="7C46A120">
            <w:pPr>
              <w:pStyle w:val="15"/>
              <w:rPr>
                <w:rFonts w:ascii="微软雅黑" w:hAnsi="微软雅黑" w:eastAsia="微软雅黑" w:cs="微软雅黑"/>
                <w:color w:val="000000"/>
                <w:sz w:val="21"/>
                <w:szCs w:val="21"/>
              </w:rPr>
            </w:pPr>
          </w:p>
        </w:tc>
      </w:tr>
    </w:tbl>
    <w:p w14:paraId="6BE5E109">
      <w:pPr>
        <w:pStyle w:val="16"/>
        <w:ind w:firstLine="0" w:firstLineChars="0"/>
        <w:rPr>
          <w:rFonts w:ascii="微软雅黑" w:hAnsi="微软雅黑" w:eastAsia="微软雅黑" w:cs="微软雅黑"/>
          <w:color w:val="000000"/>
        </w:rPr>
      </w:pPr>
      <w:r>
        <w:rPr>
          <w:rFonts w:hint="eastAsia" w:ascii="微软雅黑" w:hAnsi="微软雅黑" w:eastAsia="微软雅黑" w:cs="微软雅黑"/>
          <w:color w:val="000000"/>
        </w:rPr>
        <w:t>1.调整类型请选择“新增、删除、提前、延迟、更名、调学时</w:t>
      </w:r>
      <w:r>
        <w:rPr>
          <w:rFonts w:hint="eastAsia" w:ascii="微软雅黑" w:hAnsi="微软雅黑" w:eastAsia="微软雅黑" w:cs="微软雅黑"/>
          <w:color w:val="000000"/>
          <w:lang w:eastAsia="zh-CN"/>
        </w:rPr>
        <w:t>、修</w:t>
      </w:r>
      <w:r>
        <w:rPr>
          <w:rFonts w:hint="eastAsia" w:ascii="微软雅黑" w:hAnsi="微软雅黑" w:eastAsia="微软雅黑" w:cs="微软雅黑"/>
          <w:color w:val="000000"/>
        </w:rPr>
        <w:t>改课程性质”等中的一种填写；2.此表应在课表编制前提交。完成审核后，此表一式三份，专业教研室、二级学院、教务处各一份。</w:t>
      </w:r>
    </w:p>
    <w:p w14:paraId="6CF6F6ED">
      <w:pPr>
        <w:rPr>
          <w:rFonts w:ascii="微软雅黑" w:hAnsi="微软雅黑" w:eastAsia="微软雅黑" w:cs="微软雅黑"/>
          <w:color w:val="000000"/>
        </w:rPr>
      </w:pPr>
      <w:r>
        <w:rPr>
          <w:rFonts w:hint="eastAsia" w:ascii="微软雅黑" w:hAnsi="微软雅黑" w:eastAsia="微软雅黑" w:cs="微软雅黑"/>
          <w:color w:val="000000"/>
        </w:rPr>
        <w:br w:type="page"/>
      </w:r>
    </w:p>
    <w:p w14:paraId="596BC839">
      <w:pPr>
        <w:spacing w:line="600" w:lineRule="auto"/>
        <w:jc w:val="left"/>
        <w:rPr>
          <w:rFonts w:ascii="微软雅黑" w:hAnsi="微软雅黑" w:eastAsia="微软雅黑" w:cs="微软雅黑"/>
        </w:rPr>
      </w:pPr>
      <w:r>
        <w:rPr>
          <w:rFonts w:hint="eastAsia" w:ascii="微软雅黑" w:hAnsi="微软雅黑" w:eastAsia="微软雅黑" w:cs="微软雅黑"/>
        </w:rPr>
        <w:t>附</w:t>
      </w:r>
      <w:r>
        <w:rPr>
          <w:rFonts w:hint="eastAsia" w:ascii="微软雅黑" w:hAnsi="微软雅黑" w:eastAsia="微软雅黑" w:cs="微软雅黑"/>
          <w:lang w:val="en-US" w:eastAsia="zh-CN"/>
        </w:rPr>
        <w:t>表</w:t>
      </w:r>
      <w:r>
        <w:rPr>
          <w:rFonts w:hint="eastAsia" w:ascii="微软雅黑" w:hAnsi="微软雅黑" w:eastAsia="微软雅黑" w:cs="微软雅黑"/>
        </w:rPr>
        <w:t xml:space="preserve">4 </w:t>
      </w:r>
    </w:p>
    <w:p w14:paraId="16ED22BA">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梅州农业学校人才培养方案更改审批表</w:t>
      </w:r>
    </w:p>
    <w:p w14:paraId="225A0241">
      <w:pPr>
        <w:rPr>
          <w:rFonts w:ascii="微软雅黑" w:hAnsi="微软雅黑" w:eastAsia="微软雅黑" w:cs="微软雅黑"/>
        </w:rPr>
      </w:pPr>
      <w:r>
        <w:rPr>
          <w:rFonts w:hint="eastAsia" w:ascii="微软雅黑" w:hAnsi="微软雅黑" w:eastAsia="微软雅黑" w:cs="微软雅黑"/>
        </w:rPr>
        <w:t>二级学院（部）：                                 申请日期：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2069"/>
        <w:gridCol w:w="1038"/>
        <w:gridCol w:w="1034"/>
        <w:gridCol w:w="2071"/>
      </w:tblGrid>
      <w:tr w14:paraId="67E5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7215326E">
            <w:pPr>
              <w:jc w:val="center"/>
              <w:rPr>
                <w:rFonts w:ascii="微软雅黑" w:hAnsi="微软雅黑" w:eastAsia="微软雅黑" w:cs="微软雅黑"/>
              </w:rPr>
            </w:pPr>
            <w:r>
              <w:rPr>
                <w:rFonts w:hint="eastAsia" w:ascii="微软雅黑" w:hAnsi="微软雅黑" w:eastAsia="微软雅黑" w:cs="微软雅黑"/>
              </w:rPr>
              <w:t>专业名称</w:t>
            </w:r>
          </w:p>
        </w:tc>
        <w:tc>
          <w:tcPr>
            <w:tcW w:w="2069" w:type="dxa"/>
            <w:vAlign w:val="center"/>
          </w:tcPr>
          <w:p w14:paraId="323C965B">
            <w:pPr>
              <w:jc w:val="center"/>
              <w:rPr>
                <w:rFonts w:ascii="微软雅黑" w:hAnsi="微软雅黑" w:eastAsia="微软雅黑" w:cs="微软雅黑"/>
              </w:rPr>
            </w:pPr>
          </w:p>
        </w:tc>
        <w:tc>
          <w:tcPr>
            <w:tcW w:w="2072" w:type="dxa"/>
            <w:gridSpan w:val="2"/>
            <w:vAlign w:val="center"/>
          </w:tcPr>
          <w:p w14:paraId="5960E637">
            <w:pPr>
              <w:jc w:val="center"/>
              <w:rPr>
                <w:rFonts w:ascii="微软雅黑" w:hAnsi="微软雅黑" w:eastAsia="微软雅黑" w:cs="微软雅黑"/>
              </w:rPr>
            </w:pPr>
            <w:r>
              <w:rPr>
                <w:rFonts w:hint="eastAsia" w:ascii="微软雅黑" w:hAnsi="微软雅黑" w:eastAsia="微软雅黑" w:cs="微软雅黑"/>
              </w:rPr>
              <w:t>变更年级</w:t>
            </w:r>
          </w:p>
        </w:tc>
        <w:tc>
          <w:tcPr>
            <w:tcW w:w="2071" w:type="dxa"/>
            <w:vAlign w:val="center"/>
          </w:tcPr>
          <w:p w14:paraId="756CBEEB">
            <w:pPr>
              <w:jc w:val="center"/>
              <w:rPr>
                <w:rFonts w:ascii="微软雅黑" w:hAnsi="微软雅黑" w:eastAsia="微软雅黑" w:cs="微软雅黑"/>
              </w:rPr>
            </w:pPr>
          </w:p>
        </w:tc>
      </w:tr>
      <w:tr w14:paraId="7F0C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Merge w:val="restart"/>
            <w:vAlign w:val="center"/>
          </w:tcPr>
          <w:p w14:paraId="5E615A34">
            <w:pPr>
              <w:jc w:val="center"/>
              <w:rPr>
                <w:rFonts w:ascii="微软雅黑" w:hAnsi="微软雅黑" w:eastAsia="微软雅黑" w:cs="微软雅黑"/>
              </w:rPr>
            </w:pPr>
            <w:r>
              <w:rPr>
                <w:rFonts w:hint="eastAsia" w:ascii="微软雅黑" w:hAnsi="微软雅黑" w:eastAsia="微软雅黑" w:cs="微软雅黑"/>
              </w:rPr>
              <w:t>变更要求</w:t>
            </w:r>
          </w:p>
        </w:tc>
        <w:tc>
          <w:tcPr>
            <w:tcW w:w="2069" w:type="dxa"/>
            <w:vAlign w:val="center"/>
          </w:tcPr>
          <w:p w14:paraId="57CE5C7F">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增加课程</w:t>
            </w:r>
          </w:p>
        </w:tc>
        <w:tc>
          <w:tcPr>
            <w:tcW w:w="2072" w:type="dxa"/>
            <w:gridSpan w:val="2"/>
            <w:vAlign w:val="center"/>
          </w:tcPr>
          <w:p w14:paraId="22BF6BA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取消课程</w:t>
            </w:r>
          </w:p>
        </w:tc>
        <w:tc>
          <w:tcPr>
            <w:tcW w:w="2071" w:type="dxa"/>
            <w:vAlign w:val="center"/>
          </w:tcPr>
          <w:p w14:paraId="24918E48">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更换课程</w:t>
            </w:r>
          </w:p>
        </w:tc>
      </w:tr>
      <w:tr w14:paraId="5FF1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Merge w:val="continue"/>
            <w:vAlign w:val="center"/>
          </w:tcPr>
          <w:p w14:paraId="0FEF21C8">
            <w:pPr>
              <w:jc w:val="center"/>
              <w:rPr>
                <w:rFonts w:ascii="微软雅黑" w:hAnsi="微软雅黑" w:eastAsia="微软雅黑" w:cs="微软雅黑"/>
              </w:rPr>
            </w:pPr>
          </w:p>
        </w:tc>
        <w:tc>
          <w:tcPr>
            <w:tcW w:w="2069" w:type="dxa"/>
            <w:vAlign w:val="center"/>
          </w:tcPr>
          <w:p w14:paraId="63EFB3EB">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变更授课学期</w:t>
            </w:r>
          </w:p>
        </w:tc>
        <w:tc>
          <w:tcPr>
            <w:tcW w:w="2072" w:type="dxa"/>
            <w:gridSpan w:val="2"/>
            <w:vAlign w:val="center"/>
          </w:tcPr>
          <w:p w14:paraId="7DD63C66">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变更课程性质</w:t>
            </w:r>
          </w:p>
        </w:tc>
        <w:tc>
          <w:tcPr>
            <w:tcW w:w="2071" w:type="dxa"/>
            <w:vAlign w:val="center"/>
          </w:tcPr>
          <w:p w14:paraId="1ED802D4">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变更考核方式</w:t>
            </w:r>
          </w:p>
        </w:tc>
      </w:tr>
      <w:tr w14:paraId="65F2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Merge w:val="continue"/>
            <w:vAlign w:val="center"/>
          </w:tcPr>
          <w:p w14:paraId="43C61676">
            <w:pPr>
              <w:jc w:val="center"/>
              <w:rPr>
                <w:rFonts w:ascii="微软雅黑" w:hAnsi="微软雅黑" w:eastAsia="微软雅黑" w:cs="微软雅黑"/>
              </w:rPr>
            </w:pPr>
          </w:p>
        </w:tc>
        <w:tc>
          <w:tcPr>
            <w:tcW w:w="2069" w:type="dxa"/>
            <w:vAlign w:val="center"/>
          </w:tcPr>
          <w:p w14:paraId="21588DE7">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变更学时</w:t>
            </w:r>
          </w:p>
        </w:tc>
        <w:tc>
          <w:tcPr>
            <w:tcW w:w="2072" w:type="dxa"/>
            <w:gridSpan w:val="2"/>
            <w:vAlign w:val="center"/>
          </w:tcPr>
          <w:p w14:paraId="5D489302">
            <w:pPr>
              <w:jc w:val="left"/>
              <w:rPr>
                <w:rFonts w:ascii="微软雅黑" w:hAnsi="微软雅黑" w:eastAsia="微软雅黑" w:cs="微软雅黑"/>
                <w:u w:val="single"/>
              </w:rPr>
            </w:pPr>
            <w:r>
              <w:rPr>
                <w:rFonts w:hint="eastAsia" w:ascii="微软雅黑" w:hAnsi="微软雅黑" w:eastAsia="微软雅黑" w:cs="微软雅黑"/>
              </w:rPr>
              <w:sym w:font="Wingdings" w:char="00A8"/>
            </w:r>
            <w:r>
              <w:rPr>
                <w:rFonts w:hint="eastAsia" w:ascii="微软雅黑" w:hAnsi="微软雅黑" w:eastAsia="微软雅黑" w:cs="微软雅黑"/>
              </w:rPr>
              <w:t>变更学分</w:t>
            </w:r>
          </w:p>
        </w:tc>
        <w:tc>
          <w:tcPr>
            <w:tcW w:w="2071" w:type="dxa"/>
            <w:vAlign w:val="center"/>
          </w:tcPr>
          <w:p w14:paraId="443CA77E">
            <w:pPr>
              <w:jc w:val="left"/>
              <w:rPr>
                <w:rFonts w:ascii="微软雅黑" w:hAnsi="微软雅黑" w:eastAsia="微软雅黑" w:cs="微软雅黑"/>
              </w:rPr>
            </w:pPr>
            <w:r>
              <w:rPr>
                <w:rFonts w:hint="eastAsia" w:ascii="微软雅黑" w:hAnsi="微软雅黑" w:eastAsia="微软雅黑" w:cs="微软雅黑"/>
              </w:rPr>
              <w:sym w:font="Wingdings" w:char="00A8"/>
            </w:r>
            <w:r>
              <w:rPr>
                <w:rFonts w:hint="eastAsia" w:ascii="微软雅黑" w:hAnsi="微软雅黑" w:eastAsia="微软雅黑" w:cs="微软雅黑"/>
              </w:rPr>
              <w:t>其他</w:t>
            </w:r>
          </w:p>
        </w:tc>
      </w:tr>
      <w:tr w14:paraId="699C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6" w:type="dxa"/>
            <w:gridSpan w:val="5"/>
            <w:vAlign w:val="center"/>
          </w:tcPr>
          <w:p w14:paraId="1D3DDEE5">
            <w:pPr>
              <w:jc w:val="center"/>
              <w:rPr>
                <w:rFonts w:ascii="微软雅黑" w:hAnsi="微软雅黑" w:eastAsia="微软雅黑" w:cs="微软雅黑"/>
              </w:rPr>
            </w:pPr>
            <w:r>
              <w:rPr>
                <w:rFonts w:hint="eastAsia" w:ascii="微软雅黑" w:hAnsi="微软雅黑" w:eastAsia="微软雅黑" w:cs="微软雅黑"/>
                <w:b/>
                <w:bCs/>
              </w:rPr>
              <w:t>变更前后信息对照</w:t>
            </w:r>
          </w:p>
        </w:tc>
      </w:tr>
      <w:tr w14:paraId="1747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3ABC4EC0">
            <w:pPr>
              <w:jc w:val="center"/>
              <w:rPr>
                <w:rFonts w:ascii="微软雅黑" w:hAnsi="微软雅黑" w:eastAsia="微软雅黑" w:cs="微软雅黑"/>
              </w:rPr>
            </w:pPr>
          </w:p>
        </w:tc>
        <w:tc>
          <w:tcPr>
            <w:tcW w:w="3107" w:type="dxa"/>
            <w:gridSpan w:val="2"/>
            <w:vAlign w:val="center"/>
          </w:tcPr>
          <w:p w14:paraId="6525EDDF">
            <w:pPr>
              <w:jc w:val="center"/>
              <w:rPr>
                <w:rFonts w:ascii="微软雅黑" w:hAnsi="微软雅黑" w:eastAsia="微软雅黑" w:cs="微软雅黑"/>
              </w:rPr>
            </w:pPr>
            <w:r>
              <w:rPr>
                <w:rFonts w:hint="eastAsia" w:ascii="微软雅黑" w:hAnsi="微软雅黑" w:eastAsia="微软雅黑" w:cs="微软雅黑"/>
              </w:rPr>
              <w:t>变更前</w:t>
            </w:r>
          </w:p>
        </w:tc>
        <w:tc>
          <w:tcPr>
            <w:tcW w:w="3105" w:type="dxa"/>
            <w:gridSpan w:val="2"/>
            <w:vAlign w:val="center"/>
          </w:tcPr>
          <w:p w14:paraId="7B2360D8">
            <w:pPr>
              <w:jc w:val="center"/>
              <w:rPr>
                <w:rFonts w:ascii="微软雅黑" w:hAnsi="微软雅黑" w:eastAsia="微软雅黑" w:cs="微软雅黑"/>
              </w:rPr>
            </w:pPr>
            <w:r>
              <w:rPr>
                <w:rFonts w:hint="eastAsia" w:ascii="微软雅黑" w:hAnsi="微软雅黑" w:eastAsia="微软雅黑" w:cs="微软雅黑"/>
              </w:rPr>
              <w:t>变更后</w:t>
            </w:r>
          </w:p>
        </w:tc>
      </w:tr>
      <w:tr w14:paraId="50C5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2389BAD1">
            <w:pPr>
              <w:jc w:val="center"/>
              <w:rPr>
                <w:rFonts w:ascii="微软雅黑" w:hAnsi="微软雅黑" w:eastAsia="微软雅黑" w:cs="微软雅黑"/>
              </w:rPr>
            </w:pPr>
            <w:r>
              <w:rPr>
                <w:rFonts w:hint="eastAsia" w:ascii="微软雅黑" w:hAnsi="微软雅黑" w:eastAsia="微软雅黑" w:cs="微软雅黑"/>
              </w:rPr>
              <w:t>课程名称</w:t>
            </w:r>
          </w:p>
        </w:tc>
        <w:tc>
          <w:tcPr>
            <w:tcW w:w="3107" w:type="dxa"/>
            <w:gridSpan w:val="2"/>
            <w:vAlign w:val="center"/>
          </w:tcPr>
          <w:p w14:paraId="75D0A8B5">
            <w:pPr>
              <w:jc w:val="center"/>
              <w:rPr>
                <w:rFonts w:ascii="微软雅黑" w:hAnsi="微软雅黑" w:eastAsia="微软雅黑" w:cs="微软雅黑"/>
              </w:rPr>
            </w:pPr>
          </w:p>
        </w:tc>
        <w:tc>
          <w:tcPr>
            <w:tcW w:w="3105" w:type="dxa"/>
            <w:gridSpan w:val="2"/>
            <w:vAlign w:val="center"/>
          </w:tcPr>
          <w:p w14:paraId="60E51E37">
            <w:pPr>
              <w:jc w:val="center"/>
              <w:rPr>
                <w:rFonts w:ascii="微软雅黑" w:hAnsi="微软雅黑" w:eastAsia="微软雅黑" w:cs="微软雅黑"/>
              </w:rPr>
            </w:pPr>
          </w:p>
        </w:tc>
      </w:tr>
      <w:tr w14:paraId="7B12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314CE753">
            <w:pPr>
              <w:jc w:val="center"/>
              <w:rPr>
                <w:rFonts w:ascii="微软雅黑" w:hAnsi="微软雅黑" w:eastAsia="微软雅黑" w:cs="微软雅黑"/>
              </w:rPr>
            </w:pPr>
            <w:r>
              <w:rPr>
                <w:rFonts w:hint="eastAsia" w:ascii="微软雅黑" w:hAnsi="微软雅黑" w:eastAsia="微软雅黑" w:cs="微软雅黑"/>
              </w:rPr>
              <w:t>开课学期</w:t>
            </w:r>
          </w:p>
        </w:tc>
        <w:tc>
          <w:tcPr>
            <w:tcW w:w="3107" w:type="dxa"/>
            <w:gridSpan w:val="2"/>
            <w:vAlign w:val="center"/>
          </w:tcPr>
          <w:p w14:paraId="6E531AEA">
            <w:pPr>
              <w:jc w:val="center"/>
              <w:rPr>
                <w:rFonts w:ascii="微软雅黑" w:hAnsi="微软雅黑" w:eastAsia="微软雅黑" w:cs="微软雅黑"/>
              </w:rPr>
            </w:pPr>
          </w:p>
        </w:tc>
        <w:tc>
          <w:tcPr>
            <w:tcW w:w="3105" w:type="dxa"/>
            <w:gridSpan w:val="2"/>
            <w:vAlign w:val="center"/>
          </w:tcPr>
          <w:p w14:paraId="053C72F4">
            <w:pPr>
              <w:jc w:val="center"/>
              <w:rPr>
                <w:rFonts w:ascii="微软雅黑" w:hAnsi="微软雅黑" w:eastAsia="微软雅黑" w:cs="微软雅黑"/>
              </w:rPr>
            </w:pPr>
          </w:p>
        </w:tc>
      </w:tr>
      <w:tr w14:paraId="1690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18D66DBE">
            <w:pPr>
              <w:jc w:val="center"/>
              <w:rPr>
                <w:rFonts w:ascii="微软雅黑" w:hAnsi="微软雅黑" w:eastAsia="微软雅黑" w:cs="微软雅黑"/>
              </w:rPr>
            </w:pPr>
            <w:r>
              <w:rPr>
                <w:rFonts w:hint="eastAsia" w:ascii="微软雅黑" w:hAnsi="微软雅黑" w:eastAsia="微软雅黑" w:cs="微软雅黑"/>
              </w:rPr>
              <w:t>课程性质</w:t>
            </w:r>
          </w:p>
        </w:tc>
        <w:tc>
          <w:tcPr>
            <w:tcW w:w="3107" w:type="dxa"/>
            <w:gridSpan w:val="2"/>
            <w:vAlign w:val="center"/>
          </w:tcPr>
          <w:p w14:paraId="753CD395">
            <w:pPr>
              <w:jc w:val="center"/>
              <w:rPr>
                <w:rFonts w:ascii="微软雅黑" w:hAnsi="微软雅黑" w:eastAsia="微软雅黑" w:cs="微软雅黑"/>
              </w:rPr>
            </w:pPr>
          </w:p>
        </w:tc>
        <w:tc>
          <w:tcPr>
            <w:tcW w:w="3105" w:type="dxa"/>
            <w:gridSpan w:val="2"/>
            <w:vAlign w:val="center"/>
          </w:tcPr>
          <w:p w14:paraId="398DF8DC">
            <w:pPr>
              <w:jc w:val="center"/>
              <w:rPr>
                <w:rFonts w:ascii="微软雅黑" w:hAnsi="微软雅黑" w:eastAsia="微软雅黑" w:cs="微软雅黑"/>
              </w:rPr>
            </w:pPr>
          </w:p>
        </w:tc>
      </w:tr>
      <w:tr w14:paraId="0B39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4F39BCF6">
            <w:pPr>
              <w:jc w:val="center"/>
              <w:rPr>
                <w:rFonts w:ascii="微软雅黑" w:hAnsi="微软雅黑" w:eastAsia="微软雅黑" w:cs="微软雅黑"/>
              </w:rPr>
            </w:pPr>
            <w:r>
              <w:rPr>
                <w:rFonts w:hint="eastAsia" w:ascii="微软雅黑" w:hAnsi="微软雅黑" w:eastAsia="微软雅黑" w:cs="微软雅黑"/>
              </w:rPr>
              <w:t>学分</w:t>
            </w:r>
          </w:p>
        </w:tc>
        <w:tc>
          <w:tcPr>
            <w:tcW w:w="3107" w:type="dxa"/>
            <w:gridSpan w:val="2"/>
            <w:vAlign w:val="center"/>
          </w:tcPr>
          <w:p w14:paraId="75130959">
            <w:pPr>
              <w:jc w:val="center"/>
              <w:rPr>
                <w:rFonts w:ascii="微软雅黑" w:hAnsi="微软雅黑" w:eastAsia="微软雅黑" w:cs="微软雅黑"/>
              </w:rPr>
            </w:pPr>
          </w:p>
        </w:tc>
        <w:tc>
          <w:tcPr>
            <w:tcW w:w="3105" w:type="dxa"/>
            <w:gridSpan w:val="2"/>
            <w:vAlign w:val="center"/>
          </w:tcPr>
          <w:p w14:paraId="765A8F51">
            <w:pPr>
              <w:jc w:val="center"/>
              <w:rPr>
                <w:rFonts w:ascii="微软雅黑" w:hAnsi="微软雅黑" w:eastAsia="微软雅黑" w:cs="微软雅黑"/>
              </w:rPr>
            </w:pPr>
          </w:p>
        </w:tc>
      </w:tr>
      <w:tr w14:paraId="63C44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292E6457">
            <w:pPr>
              <w:jc w:val="center"/>
              <w:rPr>
                <w:rFonts w:ascii="微软雅黑" w:hAnsi="微软雅黑" w:eastAsia="微软雅黑" w:cs="微软雅黑"/>
              </w:rPr>
            </w:pPr>
            <w:r>
              <w:rPr>
                <w:rFonts w:hint="eastAsia" w:ascii="微软雅黑" w:hAnsi="微软雅黑" w:eastAsia="微软雅黑" w:cs="微软雅黑"/>
              </w:rPr>
              <w:t>学时</w:t>
            </w:r>
          </w:p>
        </w:tc>
        <w:tc>
          <w:tcPr>
            <w:tcW w:w="3107" w:type="dxa"/>
            <w:gridSpan w:val="2"/>
            <w:vAlign w:val="center"/>
          </w:tcPr>
          <w:p w14:paraId="73CC1C18">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c>
          <w:tcPr>
            <w:tcW w:w="3105" w:type="dxa"/>
            <w:gridSpan w:val="2"/>
            <w:vAlign w:val="center"/>
          </w:tcPr>
          <w:p w14:paraId="785EB149">
            <w:pPr>
              <w:jc w:val="center"/>
              <w:rPr>
                <w:rFonts w:ascii="微软雅黑" w:hAnsi="微软雅黑" w:eastAsia="微软雅黑" w:cs="微软雅黑"/>
              </w:rPr>
            </w:pPr>
            <w:r>
              <w:rPr>
                <w:rFonts w:hint="eastAsia" w:ascii="微软雅黑" w:hAnsi="微软雅黑" w:eastAsia="微软雅黑" w:cs="微软雅黑"/>
              </w:rPr>
              <w:t>理论：</w:t>
            </w:r>
            <w:r>
              <w:rPr>
                <w:rFonts w:hint="eastAsia" w:ascii="微软雅黑" w:hAnsi="微软雅黑" w:eastAsia="微软雅黑" w:cs="微软雅黑"/>
                <w:u w:val="single"/>
              </w:rPr>
              <w:t xml:space="preserve">    </w:t>
            </w:r>
            <w:r>
              <w:rPr>
                <w:rFonts w:hint="eastAsia" w:ascii="微软雅黑" w:hAnsi="微软雅黑" w:eastAsia="微软雅黑" w:cs="微软雅黑"/>
              </w:rPr>
              <w:t>实践：</w:t>
            </w:r>
            <w:r>
              <w:rPr>
                <w:rFonts w:hint="eastAsia" w:ascii="微软雅黑" w:hAnsi="微软雅黑" w:eastAsia="微软雅黑" w:cs="微软雅黑"/>
                <w:u w:val="single"/>
              </w:rPr>
              <w:t xml:space="preserve">    </w:t>
            </w:r>
          </w:p>
        </w:tc>
      </w:tr>
      <w:tr w14:paraId="1B62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84" w:type="dxa"/>
            <w:vAlign w:val="center"/>
          </w:tcPr>
          <w:p w14:paraId="7BA5E6C2">
            <w:pPr>
              <w:jc w:val="center"/>
              <w:rPr>
                <w:rFonts w:ascii="微软雅黑" w:hAnsi="微软雅黑" w:eastAsia="微软雅黑" w:cs="微软雅黑"/>
              </w:rPr>
            </w:pPr>
            <w:r>
              <w:rPr>
                <w:rFonts w:hint="eastAsia" w:ascii="微软雅黑" w:hAnsi="微软雅黑" w:eastAsia="微软雅黑" w:cs="微软雅黑"/>
              </w:rPr>
              <w:t>考核方式</w:t>
            </w:r>
          </w:p>
        </w:tc>
        <w:tc>
          <w:tcPr>
            <w:tcW w:w="3107" w:type="dxa"/>
            <w:gridSpan w:val="2"/>
            <w:vAlign w:val="center"/>
          </w:tcPr>
          <w:p w14:paraId="2692A8D9">
            <w:pPr>
              <w:jc w:val="center"/>
              <w:rPr>
                <w:rFonts w:ascii="微软雅黑" w:hAnsi="微软雅黑" w:eastAsia="微软雅黑" w:cs="微软雅黑"/>
              </w:rPr>
            </w:pPr>
          </w:p>
        </w:tc>
        <w:tc>
          <w:tcPr>
            <w:tcW w:w="3105" w:type="dxa"/>
            <w:gridSpan w:val="2"/>
            <w:vAlign w:val="center"/>
          </w:tcPr>
          <w:p w14:paraId="636456C9">
            <w:pPr>
              <w:jc w:val="center"/>
              <w:rPr>
                <w:rFonts w:ascii="微软雅黑" w:hAnsi="微软雅黑" w:eastAsia="微软雅黑" w:cs="微软雅黑"/>
              </w:rPr>
            </w:pPr>
          </w:p>
        </w:tc>
      </w:tr>
      <w:tr w14:paraId="5E17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84" w:type="dxa"/>
            <w:vAlign w:val="center"/>
          </w:tcPr>
          <w:p w14:paraId="237A751A">
            <w:pPr>
              <w:jc w:val="center"/>
              <w:rPr>
                <w:rFonts w:ascii="微软雅黑" w:hAnsi="微软雅黑" w:eastAsia="微软雅黑" w:cs="微软雅黑"/>
              </w:rPr>
            </w:pPr>
            <w:r>
              <w:rPr>
                <w:rFonts w:hint="eastAsia" w:ascii="微软雅黑" w:hAnsi="微软雅黑" w:eastAsia="微软雅黑" w:cs="微软雅黑"/>
              </w:rPr>
              <w:t>申请原因</w:t>
            </w:r>
          </w:p>
        </w:tc>
        <w:tc>
          <w:tcPr>
            <w:tcW w:w="6212" w:type="dxa"/>
            <w:gridSpan w:val="4"/>
            <w:vAlign w:val="center"/>
          </w:tcPr>
          <w:p w14:paraId="2BEB31F9">
            <w:pPr>
              <w:jc w:val="center"/>
              <w:rPr>
                <w:rFonts w:ascii="微软雅黑" w:hAnsi="微软雅黑" w:eastAsia="微软雅黑" w:cs="微软雅黑"/>
              </w:rPr>
            </w:pPr>
          </w:p>
          <w:p w14:paraId="78E8FAE4">
            <w:pPr>
              <w:jc w:val="center"/>
              <w:rPr>
                <w:rFonts w:ascii="微软雅黑" w:hAnsi="微软雅黑" w:eastAsia="微软雅黑" w:cs="微软雅黑"/>
              </w:rPr>
            </w:pPr>
          </w:p>
          <w:p w14:paraId="6E39AE72">
            <w:pPr>
              <w:rPr>
                <w:rFonts w:ascii="微软雅黑" w:hAnsi="微软雅黑" w:eastAsia="微软雅黑" w:cs="微软雅黑"/>
              </w:rPr>
            </w:pPr>
          </w:p>
          <w:p w14:paraId="35E6398F">
            <w:pPr>
              <w:jc w:val="center"/>
              <w:rPr>
                <w:rFonts w:ascii="微软雅黑" w:hAnsi="微软雅黑" w:eastAsia="微软雅黑" w:cs="微软雅黑"/>
              </w:rPr>
            </w:pPr>
            <w:r>
              <w:rPr>
                <w:rFonts w:hint="eastAsia" w:ascii="微软雅黑" w:hAnsi="微软雅黑" w:eastAsia="微软雅黑" w:cs="微软雅黑"/>
              </w:rPr>
              <w:t xml:space="preserve">               申请人签名：</w:t>
            </w:r>
          </w:p>
          <w:p w14:paraId="5C3AFD63">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699F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84" w:type="dxa"/>
            <w:vAlign w:val="center"/>
          </w:tcPr>
          <w:p w14:paraId="4BAF789A">
            <w:pPr>
              <w:jc w:val="center"/>
              <w:rPr>
                <w:rFonts w:ascii="微软雅黑" w:hAnsi="微软雅黑" w:eastAsia="微软雅黑" w:cs="微软雅黑"/>
              </w:rPr>
            </w:pPr>
            <w:r>
              <w:rPr>
                <w:rFonts w:hint="eastAsia" w:ascii="微软雅黑" w:hAnsi="微软雅黑" w:eastAsia="微软雅黑" w:cs="微软雅黑"/>
              </w:rPr>
              <w:t>教研室意见</w:t>
            </w:r>
          </w:p>
        </w:tc>
        <w:tc>
          <w:tcPr>
            <w:tcW w:w="6212" w:type="dxa"/>
            <w:gridSpan w:val="4"/>
            <w:vAlign w:val="center"/>
          </w:tcPr>
          <w:p w14:paraId="701A6B43">
            <w:pPr>
              <w:jc w:val="both"/>
              <w:rPr>
                <w:rFonts w:ascii="微软雅黑" w:hAnsi="微软雅黑" w:eastAsia="微软雅黑" w:cs="微软雅黑"/>
              </w:rPr>
            </w:pPr>
            <w:r>
              <w:rPr>
                <w:rFonts w:hint="eastAsia" w:ascii="微软雅黑" w:hAnsi="微软雅黑" w:eastAsia="微软雅黑" w:cs="微软雅黑"/>
              </w:rPr>
              <w:t xml:space="preserve">                     </w:t>
            </w:r>
          </w:p>
          <w:p w14:paraId="4091D935">
            <w:pPr>
              <w:jc w:val="center"/>
              <w:rPr>
                <w:rFonts w:ascii="微软雅黑" w:hAnsi="微软雅黑" w:eastAsia="微软雅黑" w:cs="微软雅黑"/>
              </w:rPr>
            </w:pPr>
          </w:p>
          <w:p w14:paraId="3646A770">
            <w:pPr>
              <w:jc w:val="center"/>
              <w:rPr>
                <w:rFonts w:ascii="微软雅黑" w:hAnsi="微软雅黑" w:eastAsia="微软雅黑" w:cs="微软雅黑"/>
              </w:rPr>
            </w:pPr>
            <w:r>
              <w:rPr>
                <w:rFonts w:hint="eastAsia" w:ascii="微软雅黑" w:hAnsi="微软雅黑" w:eastAsia="微软雅黑" w:cs="微软雅黑"/>
              </w:rPr>
              <w:t xml:space="preserve">                     </w:t>
            </w:r>
          </w:p>
          <w:p w14:paraId="4F923DB7">
            <w:pPr>
              <w:jc w:val="center"/>
              <w:rPr>
                <w:rFonts w:ascii="微软雅黑" w:hAnsi="微软雅黑" w:eastAsia="微软雅黑" w:cs="微软雅黑"/>
              </w:rPr>
            </w:pPr>
            <w:r>
              <w:rPr>
                <w:rFonts w:hint="eastAsia" w:ascii="微软雅黑" w:hAnsi="微软雅黑" w:eastAsia="微软雅黑" w:cs="微软雅黑"/>
              </w:rPr>
              <w:t xml:space="preserve">                     签名：</w:t>
            </w:r>
          </w:p>
          <w:p w14:paraId="38568101">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5DC7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84" w:type="dxa"/>
            <w:vAlign w:val="center"/>
          </w:tcPr>
          <w:p w14:paraId="32F91C74">
            <w:pPr>
              <w:jc w:val="center"/>
              <w:rPr>
                <w:rFonts w:ascii="微软雅黑" w:hAnsi="微软雅黑" w:eastAsia="微软雅黑" w:cs="微软雅黑"/>
              </w:rPr>
            </w:pPr>
            <w:r>
              <w:rPr>
                <w:rFonts w:hint="eastAsia" w:ascii="微软雅黑" w:hAnsi="微软雅黑" w:eastAsia="微软雅黑" w:cs="微软雅黑"/>
              </w:rPr>
              <w:t>二级学院（部）意见</w:t>
            </w:r>
          </w:p>
        </w:tc>
        <w:tc>
          <w:tcPr>
            <w:tcW w:w="6212" w:type="dxa"/>
            <w:gridSpan w:val="4"/>
            <w:vAlign w:val="center"/>
          </w:tcPr>
          <w:p w14:paraId="22D506FD">
            <w:pPr>
              <w:jc w:val="both"/>
              <w:rPr>
                <w:rFonts w:ascii="微软雅黑" w:hAnsi="微软雅黑" w:eastAsia="微软雅黑" w:cs="微软雅黑"/>
              </w:rPr>
            </w:pPr>
          </w:p>
          <w:p w14:paraId="6179CF48">
            <w:pPr>
              <w:jc w:val="center"/>
              <w:rPr>
                <w:rFonts w:ascii="微软雅黑" w:hAnsi="微软雅黑" w:eastAsia="微软雅黑" w:cs="微软雅黑"/>
              </w:rPr>
            </w:pPr>
            <w:r>
              <w:rPr>
                <w:rFonts w:hint="eastAsia" w:ascii="微软雅黑" w:hAnsi="微软雅黑" w:eastAsia="微软雅黑" w:cs="微软雅黑"/>
              </w:rPr>
              <w:t xml:space="preserve">                     签名：</w:t>
            </w:r>
          </w:p>
          <w:p w14:paraId="1911DFEA">
            <w:pPr>
              <w:jc w:val="center"/>
              <w:rPr>
                <w:rFonts w:ascii="微软雅黑" w:hAnsi="微软雅黑" w:eastAsia="微软雅黑" w:cs="微软雅黑"/>
              </w:rPr>
            </w:pPr>
            <w:r>
              <w:rPr>
                <w:rFonts w:hint="eastAsia" w:ascii="微软雅黑" w:hAnsi="微软雅黑" w:eastAsia="微软雅黑" w:cs="微软雅黑"/>
              </w:rPr>
              <w:t xml:space="preserve">                     时间：</w:t>
            </w:r>
          </w:p>
        </w:tc>
      </w:tr>
      <w:tr w14:paraId="7F1E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84" w:type="dxa"/>
            <w:vAlign w:val="center"/>
          </w:tcPr>
          <w:p w14:paraId="568CD714">
            <w:pPr>
              <w:jc w:val="center"/>
              <w:rPr>
                <w:rFonts w:ascii="微软雅黑" w:hAnsi="微软雅黑" w:eastAsia="微软雅黑" w:cs="微软雅黑"/>
              </w:rPr>
            </w:pPr>
            <w:r>
              <w:rPr>
                <w:rFonts w:hint="eastAsia" w:ascii="微软雅黑" w:hAnsi="微软雅黑" w:eastAsia="微软雅黑" w:cs="微软雅黑"/>
              </w:rPr>
              <w:t>教务处意见</w:t>
            </w:r>
          </w:p>
        </w:tc>
        <w:tc>
          <w:tcPr>
            <w:tcW w:w="6212" w:type="dxa"/>
            <w:gridSpan w:val="4"/>
            <w:vAlign w:val="center"/>
          </w:tcPr>
          <w:p w14:paraId="7423EEB5">
            <w:pPr>
              <w:jc w:val="center"/>
              <w:rPr>
                <w:rFonts w:ascii="微软雅黑" w:hAnsi="微软雅黑" w:eastAsia="微软雅黑" w:cs="微软雅黑"/>
              </w:rPr>
            </w:pPr>
          </w:p>
          <w:p w14:paraId="349E5D19">
            <w:pPr>
              <w:rPr>
                <w:rFonts w:ascii="微软雅黑" w:hAnsi="微软雅黑" w:eastAsia="微软雅黑" w:cs="微软雅黑"/>
              </w:rPr>
            </w:pPr>
            <w:r>
              <w:rPr>
                <w:rFonts w:hint="eastAsia" w:ascii="微软雅黑" w:hAnsi="微软雅黑" w:eastAsia="微软雅黑" w:cs="微软雅黑"/>
              </w:rPr>
              <w:t xml:space="preserve">  </w:t>
            </w:r>
          </w:p>
          <w:p w14:paraId="3A664945">
            <w:pPr>
              <w:jc w:val="center"/>
              <w:rPr>
                <w:rFonts w:ascii="微软雅黑" w:hAnsi="微软雅黑" w:eastAsia="微软雅黑" w:cs="微软雅黑"/>
              </w:rPr>
            </w:pPr>
            <w:r>
              <w:rPr>
                <w:rFonts w:hint="eastAsia" w:ascii="微软雅黑" w:hAnsi="微软雅黑" w:eastAsia="微软雅黑" w:cs="微软雅黑"/>
              </w:rPr>
              <w:t xml:space="preserve">                    </w:t>
            </w:r>
          </w:p>
          <w:p w14:paraId="0115B6F5">
            <w:pPr>
              <w:jc w:val="center"/>
              <w:rPr>
                <w:rFonts w:ascii="微软雅黑" w:hAnsi="微软雅黑" w:eastAsia="微软雅黑" w:cs="微软雅黑"/>
              </w:rPr>
            </w:pPr>
            <w:r>
              <w:rPr>
                <w:rFonts w:hint="eastAsia" w:ascii="微软雅黑" w:hAnsi="微软雅黑" w:eastAsia="微软雅黑" w:cs="微软雅黑"/>
              </w:rPr>
              <w:t xml:space="preserve">                     签名：</w:t>
            </w:r>
          </w:p>
          <w:p w14:paraId="39189525">
            <w:pPr>
              <w:jc w:val="center"/>
              <w:rPr>
                <w:rFonts w:ascii="微软雅黑" w:hAnsi="微软雅黑" w:eastAsia="微软雅黑" w:cs="微软雅黑"/>
              </w:rPr>
            </w:pPr>
            <w:r>
              <w:rPr>
                <w:rFonts w:hint="eastAsia" w:ascii="微软雅黑" w:hAnsi="微软雅黑" w:eastAsia="微软雅黑" w:cs="微软雅黑"/>
              </w:rPr>
              <w:t xml:space="preserve">                     时间：</w:t>
            </w:r>
          </w:p>
        </w:tc>
      </w:tr>
    </w:tbl>
    <w:p w14:paraId="4E1B776F">
      <w:pPr>
        <w:rPr>
          <w:rFonts w:hint="default" w:eastAsia="微软雅黑"/>
          <w:lang w:val="en-US" w:eastAsia="zh-CN"/>
        </w:rPr>
      </w:pPr>
      <w:r>
        <w:rPr>
          <w:rFonts w:hint="eastAsia" w:ascii="微软雅黑" w:hAnsi="微软雅黑" w:eastAsia="微软雅黑" w:cs="微软雅黑"/>
        </w:rPr>
        <w:t>本表应在人才培养方案修改前提交，一式三份，二级学院、教研室、教务</w:t>
      </w:r>
      <w:r>
        <w:rPr>
          <w:rFonts w:hint="eastAsia" w:ascii="微软雅黑" w:hAnsi="微软雅黑" w:eastAsia="微软雅黑" w:cs="微软雅黑"/>
          <w:lang w:val="en-US" w:eastAsia="zh-CN"/>
        </w:rPr>
        <w:t>处各一份.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EA0E0"/>
    <w:multiLevelType w:val="singleLevel"/>
    <w:tmpl w:val="18CEA0E0"/>
    <w:lvl w:ilvl="0" w:tentative="0">
      <w:start w:val="1"/>
      <w:numFmt w:val="chineseCounting"/>
      <w:suff w:val="nothing"/>
      <w:lvlText w:val="%1、"/>
      <w:lvlJc w:val="left"/>
      <w:rPr>
        <w:rFonts w:hint="eastAsia"/>
      </w:rPr>
    </w:lvl>
  </w:abstractNum>
  <w:abstractNum w:abstractNumId="1">
    <w:nsid w:val="2698450D"/>
    <w:multiLevelType w:val="multilevel"/>
    <w:tmpl w:val="2698450D"/>
    <w:lvl w:ilvl="0" w:tentative="0">
      <w:start w:val="4"/>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5F62DF34"/>
    <w:multiLevelType w:val="singleLevel"/>
    <w:tmpl w:val="5F62DF34"/>
    <w:lvl w:ilvl="0" w:tentative="0">
      <w:start w:val="4"/>
      <w:numFmt w:val="chineseCounting"/>
      <w:suff w:val="nothing"/>
      <w:lvlText w:val="%1、"/>
      <w:lvlJc w:val="left"/>
    </w:lvl>
  </w:abstractNum>
  <w:abstractNum w:abstractNumId="3">
    <w:nsid w:val="68E2D4A5"/>
    <w:multiLevelType w:val="singleLevel"/>
    <w:tmpl w:val="68E2D4A5"/>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NGFiMGEzMjUzNzljNjJjMTBlODAyZWM0ZTdjYWEifQ=="/>
  </w:docVars>
  <w:rsids>
    <w:rsidRoot w:val="005B24AB"/>
    <w:rsid w:val="000278D0"/>
    <w:rsid w:val="00434501"/>
    <w:rsid w:val="005B24AB"/>
    <w:rsid w:val="0074158C"/>
    <w:rsid w:val="00DC1B28"/>
    <w:rsid w:val="010B1CBF"/>
    <w:rsid w:val="0C3C42EC"/>
    <w:rsid w:val="27FD6155"/>
    <w:rsid w:val="2C564F60"/>
    <w:rsid w:val="43E57E89"/>
    <w:rsid w:val="48A274DE"/>
    <w:rsid w:val="5B567BFA"/>
    <w:rsid w:val="5B920DC4"/>
    <w:rsid w:val="60444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spacing w:line="360" w:lineRule="auto"/>
      <w:ind w:left="420" w:leftChars="200" w:firstLine="420" w:firstLineChars="200"/>
    </w:pPr>
    <w:rPr>
      <w:rFonts w:ascii="微软雅黑" w:hAnsi="微软雅黑" w:eastAsia="微软雅黑"/>
    </w:rPr>
  </w:style>
  <w:style w:type="paragraph" w:styleId="3">
    <w:name w:val="annotation text"/>
    <w:basedOn w:val="1"/>
    <w:unhideWhenUsed/>
    <w:qFormat/>
    <w:uiPriority w:val="99"/>
    <w:pPr>
      <w:jc w:val="left"/>
    </w:pPr>
  </w:style>
  <w:style w:type="paragraph" w:styleId="4">
    <w:name w:val="Body Text Indent"/>
    <w:basedOn w:val="1"/>
    <w:link w:val="19"/>
    <w:unhideWhenUsed/>
    <w:qFormat/>
    <w:uiPriority w:val="0"/>
    <w:pPr>
      <w:spacing w:after="120"/>
      <w:ind w:left="420" w:leftChars="200"/>
    </w:pPr>
    <w:rPr>
      <w:szCs w:val="24"/>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qFormat/>
    <w:uiPriority w:val="0"/>
    <w:rPr>
      <w:sz w:val="21"/>
      <w:szCs w:val="21"/>
    </w:rPr>
  </w:style>
  <w:style w:type="paragraph" w:customStyle="1" w:styleId="13">
    <w:name w:val="正文大标题"/>
    <w:basedOn w:val="1"/>
    <w:qFormat/>
    <w:uiPriority w:val="0"/>
    <w:pPr>
      <w:spacing w:line="360" w:lineRule="auto"/>
      <w:jc w:val="center"/>
    </w:pPr>
    <w:rPr>
      <w:rFonts w:ascii="黑体" w:hAnsi="黑体" w:eastAsia="黑体" w:cs="Arial"/>
      <w:kern w:val="0"/>
      <w:sz w:val="28"/>
      <w:szCs w:val="20"/>
    </w:rPr>
  </w:style>
  <w:style w:type="paragraph" w:customStyle="1" w:styleId="14">
    <w:name w:val="表格正文（居中）"/>
    <w:basedOn w:val="15"/>
    <w:qFormat/>
    <w:uiPriority w:val="0"/>
    <w:pPr>
      <w:jc w:val="center"/>
    </w:pPr>
  </w:style>
  <w:style w:type="paragraph" w:customStyle="1" w:styleId="15">
    <w:name w:val="表格正文（无空格）"/>
    <w:basedOn w:val="1"/>
    <w:qFormat/>
    <w:uiPriority w:val="0"/>
    <w:pPr>
      <w:spacing w:line="288" w:lineRule="auto"/>
    </w:pPr>
    <w:rPr>
      <w:rFonts w:ascii="宋体" w:hAnsi="宋体" w:cs="Arial"/>
      <w:kern w:val="0"/>
      <w:sz w:val="18"/>
      <w:szCs w:val="20"/>
    </w:rPr>
  </w:style>
  <w:style w:type="paragraph" w:customStyle="1" w:styleId="16">
    <w:name w:val="内页正文"/>
    <w:basedOn w:val="1"/>
    <w:qFormat/>
    <w:uiPriority w:val="0"/>
    <w:pPr>
      <w:spacing w:line="360" w:lineRule="auto"/>
      <w:ind w:firstLine="560" w:firstLineChars="200"/>
    </w:pPr>
    <w:rPr>
      <w:rFonts w:ascii="宋体" w:hAnsi="宋体" w:cs="Arial"/>
      <w:kern w:val="0"/>
      <w:szCs w:val="20"/>
    </w:rPr>
  </w:style>
  <w:style w:type="character" w:customStyle="1" w:styleId="17">
    <w:name w:val="页眉 字符"/>
    <w:basedOn w:val="10"/>
    <w:link w:val="6"/>
    <w:qFormat/>
    <w:uiPriority w:val="0"/>
    <w:rPr>
      <w:rFonts w:ascii="Times New Roman" w:hAnsi="Times New Roman" w:eastAsia="宋体" w:cs="Times New Roman"/>
      <w:kern w:val="2"/>
      <w:sz w:val="18"/>
      <w:szCs w:val="18"/>
    </w:rPr>
  </w:style>
  <w:style w:type="character" w:customStyle="1" w:styleId="18">
    <w:name w:val="页脚 字符"/>
    <w:basedOn w:val="10"/>
    <w:link w:val="5"/>
    <w:qFormat/>
    <w:uiPriority w:val="0"/>
    <w:rPr>
      <w:rFonts w:ascii="Times New Roman" w:hAnsi="Times New Roman" w:eastAsia="宋体" w:cs="Times New Roman"/>
      <w:kern w:val="2"/>
      <w:sz w:val="18"/>
      <w:szCs w:val="18"/>
    </w:rPr>
  </w:style>
  <w:style w:type="character" w:customStyle="1" w:styleId="19">
    <w:name w:val="正文文本缩进 字符"/>
    <w:basedOn w:val="10"/>
    <w:link w:val="4"/>
    <w:qFormat/>
    <w:uiPriority w:val="0"/>
    <w:rPr>
      <w:rFonts w:ascii="Times New Roman" w:hAnsi="Times New Roman" w:eastAsia="宋体" w:cs="Times New Roman"/>
      <w:kern w:val="2"/>
      <w:sz w:val="21"/>
      <w:szCs w:val="24"/>
    </w:rPr>
  </w:style>
  <w:style w:type="paragraph" w:customStyle="1" w:styleId="20">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13428</Words>
  <Characters>13898</Characters>
  <Lines>113</Lines>
  <Paragraphs>31</Paragraphs>
  <TotalTime>0</TotalTime>
  <ScaleCrop>false</ScaleCrop>
  <LinksUpToDate>false</LinksUpToDate>
  <CharactersWithSpaces>14399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2024-06-18T06:14:00Z</dcterms:created>
  <dc:creator>张亮仪</dc:creator>
  <cp:lastModifiedBy>张亮仪</cp:lastModifiedBy>
  <dcterms:modified xsi:type="dcterms:W3CDTF">2025-01-02T08:50:35Z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7AEE42DFB09E4BCA8625241E3837DC96_11</vt:lpwstr>
  </property>
  <property fmtid="{D5CDD505-2E9C-101B-9397-08002B2CF9AE}" pid="4" name="KSOTemplateDocerSaveRecord">
    <vt:lpwstr>eyJoZGlkIjoiNGJlNGFiMGEzMjUzNzljNjJjMTBlODAyZWM0ZTdjYWEiLCJ1c2VySWQiOiIzMzgyODcyMzYifQ==</vt:lpwstr>
  </property>
</Properties>
</file>